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4A" w:rsidRPr="00500AD5" w:rsidRDefault="00D23A4A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08"/>
      </w:tblGrid>
      <w:tr w:rsidR="00922A59" w:rsidRPr="00741EB2" w:rsidTr="0042588F">
        <w:trPr>
          <w:trHeight w:val="1375"/>
          <w:jc w:val="center"/>
        </w:trPr>
        <w:tc>
          <w:tcPr>
            <w:tcW w:w="5008" w:type="dxa"/>
          </w:tcPr>
          <w:p w:rsidR="00922A59" w:rsidRPr="00741EB2" w:rsidRDefault="00922A59" w:rsidP="001F3064">
            <w:pPr>
              <w:ind w:left="-142"/>
              <w:jc w:val="center"/>
              <w:rPr>
                <w:lang w:val="ru-RU"/>
              </w:rPr>
            </w:pPr>
          </w:p>
          <w:p w:rsidR="00922A59" w:rsidRPr="00E3683C" w:rsidRDefault="00922A59" w:rsidP="001F3064">
            <w:pPr>
              <w:ind w:left="-142"/>
              <w:jc w:val="center"/>
              <w:rPr>
                <w:rFonts w:ascii="Arial Narrow" w:hAnsi="Arial Narrow"/>
                <w:lang w:val="mk-MK"/>
              </w:rPr>
            </w:pPr>
            <w:r w:rsidRPr="00741EB2">
              <w:rPr>
                <w:lang w:val="ru-RU"/>
              </w:rPr>
              <w:br/>
            </w:r>
            <w:r w:rsidRPr="00741EB2">
              <w:rPr>
                <w:lang w:val="ru-RU"/>
              </w:rPr>
              <w:br/>
            </w:r>
            <w:r w:rsidRPr="00741EB2">
              <w:rPr>
                <w:lang w:val="mk-MK"/>
              </w:rPr>
              <w:t xml:space="preserve">    </w:t>
            </w:r>
            <w:r>
              <w:t xml:space="preserve">  </w:t>
            </w:r>
            <w:r w:rsidRPr="00741EB2">
              <w:rPr>
                <w:lang w:val="mk-MK"/>
              </w:rPr>
              <w:t xml:space="preserve">    </w:t>
            </w:r>
            <w:r w:rsidRPr="00E3683C">
              <w:rPr>
                <w:rFonts w:ascii="Arial Narrow" w:hAnsi="Arial Narrow"/>
                <w:lang w:val="mk-MK"/>
              </w:rPr>
              <w:t xml:space="preserve">ОПШТИНА </w:t>
            </w:r>
            <w:r w:rsidR="00F1268E">
              <w:rPr>
                <w:rFonts w:ascii="Arial Narrow" w:hAnsi="Arial Narrow"/>
                <w:lang w:val="mk-MK"/>
              </w:rPr>
              <w:t>КАВАДАРЦИ</w:t>
            </w:r>
          </w:p>
          <w:p w:rsidR="00922A59" w:rsidRPr="00741EB2" w:rsidRDefault="00922A59" w:rsidP="001F3064">
            <w:pPr>
              <w:ind w:left="-142"/>
              <w:jc w:val="center"/>
              <w:rPr>
                <w:i/>
                <w:iCs/>
              </w:rPr>
            </w:pPr>
          </w:p>
        </w:tc>
      </w:tr>
    </w:tbl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</w:rPr>
      </w:pPr>
    </w:p>
    <w:p w:rsidR="00A02FDB" w:rsidRPr="00500AD5" w:rsidRDefault="00A02FDB" w:rsidP="001F3064">
      <w:pPr>
        <w:ind w:left="-142"/>
        <w:jc w:val="center"/>
        <w:rPr>
          <w:rFonts w:ascii="Arial Narrow" w:hAnsi="Arial Narrow" w:cs="Arial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0E0574" w:rsidRPr="00500AD5" w:rsidRDefault="000E0574" w:rsidP="001F3064">
      <w:pPr>
        <w:ind w:left="-142"/>
        <w:jc w:val="center"/>
        <w:rPr>
          <w:rFonts w:ascii="Arial Narrow" w:hAnsi="Arial Narrow" w:cs="Arial"/>
          <w:lang w:val="mk-MK"/>
        </w:rPr>
      </w:pPr>
    </w:p>
    <w:p w:rsidR="00D23A4A" w:rsidRPr="00500AD5" w:rsidRDefault="00D23A4A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A443FB" w:rsidRDefault="00A443FB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  <w:r w:rsidRPr="00500AD5">
        <w:rPr>
          <w:rFonts w:ascii="Arial Narrow" w:hAnsi="Arial Narrow" w:cs="Arial"/>
          <w:b/>
          <w:lang w:val="mk-MK"/>
        </w:rPr>
        <w:t>К О Н К У Р С</w:t>
      </w:r>
      <w:r w:rsidR="00E3683C">
        <w:rPr>
          <w:rFonts w:ascii="Arial Narrow" w:hAnsi="Arial Narrow" w:cs="Arial"/>
          <w:b/>
          <w:lang w:val="mk-MK"/>
        </w:rPr>
        <w:t xml:space="preserve"> </w:t>
      </w:r>
      <w:r w:rsidR="00922A59">
        <w:rPr>
          <w:rFonts w:ascii="Arial Narrow" w:hAnsi="Arial Narrow" w:cs="Arial"/>
          <w:b/>
        </w:rPr>
        <w:t xml:space="preserve"> </w:t>
      </w:r>
      <w:r w:rsidR="00E3683C">
        <w:rPr>
          <w:rFonts w:ascii="Arial Narrow" w:hAnsi="Arial Narrow" w:cs="Arial"/>
          <w:b/>
          <w:lang w:val="mk-MK"/>
        </w:rPr>
        <w:t xml:space="preserve"> </w:t>
      </w:r>
      <w:r w:rsidR="00922A59">
        <w:rPr>
          <w:rFonts w:ascii="Arial Narrow" w:hAnsi="Arial Narrow" w:cs="Arial"/>
          <w:b/>
          <w:lang w:val="mk-MK"/>
        </w:rPr>
        <w:t xml:space="preserve">З А </w:t>
      </w:r>
      <w:r w:rsidR="00E3683C">
        <w:rPr>
          <w:rFonts w:ascii="Arial Narrow" w:hAnsi="Arial Narrow" w:cs="Arial"/>
          <w:b/>
          <w:lang w:val="mk-MK"/>
        </w:rPr>
        <w:t xml:space="preserve">  </w:t>
      </w:r>
      <w:r w:rsidR="00922A59">
        <w:rPr>
          <w:rFonts w:ascii="Arial Narrow" w:hAnsi="Arial Narrow" w:cs="Arial"/>
          <w:b/>
          <w:lang w:val="mk-MK"/>
        </w:rPr>
        <w:t>И З Б О Р</w:t>
      </w:r>
      <w:r w:rsidR="00E3683C">
        <w:rPr>
          <w:rFonts w:ascii="Arial Narrow" w:hAnsi="Arial Narrow" w:cs="Arial"/>
          <w:b/>
          <w:lang w:val="mk-MK"/>
        </w:rPr>
        <w:t xml:space="preserve"> </w:t>
      </w:r>
      <w:r w:rsidR="00922A59">
        <w:rPr>
          <w:rFonts w:ascii="Arial Narrow" w:hAnsi="Arial Narrow" w:cs="Arial"/>
          <w:b/>
          <w:lang w:val="mk-MK"/>
        </w:rPr>
        <w:t xml:space="preserve"> </w:t>
      </w:r>
      <w:r w:rsidR="00E3683C">
        <w:rPr>
          <w:rFonts w:ascii="Arial Narrow" w:hAnsi="Arial Narrow" w:cs="Arial"/>
          <w:b/>
          <w:lang w:val="mk-MK"/>
        </w:rPr>
        <w:t xml:space="preserve"> </w:t>
      </w:r>
      <w:r w:rsidR="00922A59">
        <w:rPr>
          <w:rFonts w:ascii="Arial Narrow" w:hAnsi="Arial Narrow" w:cs="Arial"/>
          <w:b/>
          <w:lang w:val="mk-MK"/>
        </w:rPr>
        <w:t>Н А</w:t>
      </w:r>
      <w:r w:rsidR="00E3683C">
        <w:rPr>
          <w:rFonts w:ascii="Arial Narrow" w:hAnsi="Arial Narrow" w:cs="Arial"/>
          <w:b/>
          <w:lang w:val="mk-MK"/>
        </w:rPr>
        <w:t xml:space="preserve">  </w:t>
      </w:r>
      <w:r w:rsidR="00922A59">
        <w:rPr>
          <w:rFonts w:ascii="Arial Narrow" w:hAnsi="Arial Narrow" w:cs="Arial"/>
          <w:b/>
          <w:lang w:val="mk-MK"/>
        </w:rPr>
        <w:t xml:space="preserve"> И Д Е Ј Н О </w:t>
      </w:r>
      <w:r w:rsidR="00E3683C">
        <w:rPr>
          <w:rFonts w:ascii="Arial Narrow" w:hAnsi="Arial Narrow" w:cs="Arial"/>
          <w:b/>
          <w:lang w:val="mk-MK"/>
        </w:rPr>
        <w:t xml:space="preserve">  </w:t>
      </w:r>
      <w:r w:rsidR="00922A59">
        <w:rPr>
          <w:rFonts w:ascii="Arial Narrow" w:hAnsi="Arial Narrow" w:cs="Arial"/>
          <w:b/>
          <w:lang w:val="mk-MK"/>
        </w:rPr>
        <w:t>Р Е Ш Е Н И Е</w:t>
      </w:r>
    </w:p>
    <w:p w:rsidR="00922A59" w:rsidRPr="006E6888" w:rsidRDefault="006E6888" w:rsidP="001F3064">
      <w:pPr>
        <w:ind w:left="-14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mk-MK"/>
        </w:rPr>
        <w:t xml:space="preserve">Број </w:t>
      </w:r>
      <w:r w:rsidR="00F1268E">
        <w:rPr>
          <w:rFonts w:ascii="Arial Narrow" w:hAnsi="Arial Narrow" w:cs="Arial"/>
          <w:b/>
          <w:lang w:val="mk-MK"/>
        </w:rPr>
        <w:t>1</w:t>
      </w:r>
      <w:r w:rsidR="009D7E51">
        <w:rPr>
          <w:rFonts w:ascii="Arial Narrow" w:hAnsi="Arial Narrow" w:cs="Arial"/>
          <w:b/>
          <w:lang w:val="mk-MK"/>
        </w:rPr>
        <w:t>4</w:t>
      </w:r>
      <w:r>
        <w:rPr>
          <w:rFonts w:ascii="Arial Narrow" w:hAnsi="Arial Narrow" w:cs="Arial"/>
          <w:b/>
          <w:lang w:val="mk-MK"/>
        </w:rPr>
        <w:t>/201</w:t>
      </w:r>
      <w:r w:rsidR="009D7E51">
        <w:rPr>
          <w:rFonts w:ascii="Arial Narrow" w:hAnsi="Arial Narrow" w:cs="Arial"/>
          <w:b/>
          <w:lang w:val="mk-MK"/>
        </w:rPr>
        <w:t>8</w:t>
      </w:r>
    </w:p>
    <w:p w:rsidR="000D4996" w:rsidRPr="00922A59" w:rsidRDefault="000D4996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A443FB" w:rsidRDefault="000D4996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  <w:r w:rsidRPr="00500AD5">
        <w:rPr>
          <w:rFonts w:ascii="Arial Narrow" w:hAnsi="Arial Narrow" w:cs="Arial"/>
          <w:b/>
          <w:lang w:val="mk-MK"/>
        </w:rPr>
        <w:t>З</w:t>
      </w:r>
      <w:r w:rsidR="00A443FB" w:rsidRPr="00500AD5">
        <w:rPr>
          <w:rFonts w:ascii="Arial Narrow" w:hAnsi="Arial Narrow" w:cs="Arial"/>
          <w:b/>
          <w:lang w:val="mk-MK"/>
        </w:rPr>
        <w:t>а</w:t>
      </w:r>
    </w:p>
    <w:p w:rsidR="000D4996" w:rsidRPr="00500AD5" w:rsidRDefault="000D4996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9D7E51" w:rsidRPr="009D7E51" w:rsidRDefault="005D3536" w:rsidP="001F3064">
      <w:pPr>
        <w:ind w:left="-142"/>
        <w:jc w:val="center"/>
        <w:rPr>
          <w:rFonts w:ascii="Arial Narrow" w:hAnsi="Arial Narrow" w:cs="Arial"/>
          <w:b/>
          <w:caps/>
          <w:lang w:val="mk-MK"/>
        </w:rPr>
      </w:pPr>
      <w:r>
        <w:rPr>
          <w:rFonts w:ascii="Arial Narrow" w:hAnsi="Arial Narrow" w:cs="Arial"/>
          <w:b/>
          <w:lang w:val="mk-MK"/>
        </w:rPr>
        <w:t xml:space="preserve">ИЗРАБОТКА НА </w:t>
      </w:r>
      <w:r w:rsidR="00F1268E">
        <w:rPr>
          <w:rFonts w:ascii="Arial Narrow" w:hAnsi="Arial Narrow" w:cs="Arial"/>
          <w:b/>
          <w:lang w:val="mk-MK"/>
        </w:rPr>
        <w:t>ИДЕ</w:t>
      </w:r>
      <w:r w:rsidR="009D7E51">
        <w:rPr>
          <w:rFonts w:ascii="Arial Narrow" w:hAnsi="Arial Narrow" w:cs="Arial"/>
          <w:b/>
          <w:lang w:val="mk-MK"/>
        </w:rPr>
        <w:t xml:space="preserve">ЈНО </w:t>
      </w:r>
      <w:r w:rsidR="0060599A">
        <w:rPr>
          <w:rFonts w:ascii="Arial Narrow" w:hAnsi="Arial Narrow" w:cs="Arial"/>
          <w:b/>
          <w:lang w:val="mk-MK"/>
        </w:rPr>
        <w:t>ПА</w:t>
      </w:r>
      <w:r w:rsidR="00F93012">
        <w:rPr>
          <w:rFonts w:ascii="Arial Narrow" w:hAnsi="Arial Narrow" w:cs="Arial"/>
          <w:b/>
          <w:lang w:val="mk-MK"/>
        </w:rPr>
        <w:t xml:space="preserve">РТЕРНО И АРХИТЕКТОНСКО </w:t>
      </w:r>
      <w:r w:rsidR="009D7E51">
        <w:rPr>
          <w:rFonts w:ascii="Arial Narrow" w:hAnsi="Arial Narrow" w:cs="Arial"/>
          <w:b/>
          <w:lang w:val="mk-MK"/>
        </w:rPr>
        <w:t xml:space="preserve">РЕШЕНИЕ ЗА ПРЕНАМЕНА НА ДЕЛ ОД ГРАДСКИ ПЛОШТАД ВО КАВАДАРЦИ </w:t>
      </w:r>
      <w:r w:rsidR="009D7E51" w:rsidRPr="009D7E51">
        <w:rPr>
          <w:rFonts w:ascii="Arial Narrow" w:hAnsi="Arial Narrow" w:cs="Arial"/>
          <w:b/>
          <w:caps/>
          <w:lang w:val="mk-MK"/>
        </w:rPr>
        <w:t>(амфитеатар и голема фонтана), подобрување на осветлувањето како и дополнување на плоштадот со зеленило и урбана опрема</w:t>
      </w:r>
    </w:p>
    <w:p w:rsidR="00922A59" w:rsidRPr="005D3536" w:rsidRDefault="009D7E51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 xml:space="preserve">                          </w:t>
      </w:r>
    </w:p>
    <w:p w:rsidR="00922A59" w:rsidRDefault="00922A59" w:rsidP="001F3064">
      <w:pPr>
        <w:ind w:left="-142"/>
        <w:jc w:val="center"/>
        <w:rPr>
          <w:rFonts w:ascii="Arial Narrow" w:hAnsi="Arial Narrow" w:cs="Tahoma"/>
          <w:b/>
          <w:color w:val="000000"/>
          <w:lang w:val="mk-MK"/>
        </w:rPr>
      </w:pPr>
    </w:p>
    <w:p w:rsidR="00922A59" w:rsidRDefault="00922A59" w:rsidP="001F3064">
      <w:pPr>
        <w:ind w:left="-142"/>
        <w:jc w:val="center"/>
        <w:rPr>
          <w:rFonts w:ascii="Arial Narrow" w:hAnsi="Arial Narrow" w:cs="Tahoma"/>
          <w:b/>
          <w:color w:val="000000"/>
          <w:lang w:val="mk-MK"/>
        </w:rPr>
      </w:pPr>
    </w:p>
    <w:p w:rsidR="00922A59" w:rsidRPr="00922A59" w:rsidRDefault="00922A59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Tahoma"/>
          <w:b/>
          <w:color w:val="000000"/>
          <w:lang w:val="mk-MK"/>
        </w:rPr>
        <w:t>-конкурсна документација-</w:t>
      </w:r>
    </w:p>
    <w:p w:rsidR="00071EA7" w:rsidRPr="00D05B4E" w:rsidRDefault="00071EA7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D23A4A" w:rsidRPr="00D05B4E" w:rsidRDefault="00D23A4A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D23A4A" w:rsidRPr="00D05B4E" w:rsidRDefault="00D23A4A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D23A4A" w:rsidRPr="00D05B4E" w:rsidRDefault="00D23A4A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D23A4A" w:rsidRPr="00500AD5" w:rsidRDefault="00D23A4A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D23A4A" w:rsidRDefault="00D23A4A" w:rsidP="001F3064">
      <w:pPr>
        <w:ind w:left="-142"/>
        <w:jc w:val="center"/>
        <w:rPr>
          <w:rFonts w:ascii="Arial Narrow" w:hAnsi="Arial Narrow" w:cs="Arial"/>
          <w:b/>
        </w:rPr>
      </w:pPr>
    </w:p>
    <w:p w:rsidR="00B91C0E" w:rsidRPr="00B91C0E" w:rsidRDefault="00B91C0E" w:rsidP="001F3064">
      <w:pPr>
        <w:ind w:left="-142"/>
        <w:jc w:val="center"/>
        <w:rPr>
          <w:rFonts w:ascii="Arial Narrow" w:hAnsi="Arial Narrow" w:cs="Arial"/>
          <w:b/>
        </w:rPr>
      </w:pPr>
    </w:p>
    <w:p w:rsidR="00D23A4A" w:rsidRDefault="00D23A4A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F1268E" w:rsidRDefault="00F1268E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F1268E" w:rsidRDefault="00F1268E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F1268E" w:rsidRPr="00500AD5" w:rsidRDefault="00F1268E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D23A4A" w:rsidRPr="00500AD5" w:rsidRDefault="00D23A4A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261C6F" w:rsidRPr="00500AD5" w:rsidRDefault="00261C6F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</w:p>
    <w:p w:rsidR="00D23A4A" w:rsidRPr="00922A59" w:rsidRDefault="00F1268E" w:rsidP="001F3064">
      <w:pPr>
        <w:ind w:left="-142"/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КАВАДАРЦИ</w:t>
      </w:r>
      <w:r w:rsidR="00AD38D1" w:rsidRPr="00500AD5">
        <w:rPr>
          <w:rFonts w:ascii="Arial Narrow" w:hAnsi="Arial Narrow" w:cs="Arial"/>
          <w:b/>
          <w:lang w:val="mk-MK"/>
        </w:rPr>
        <w:t>,</w:t>
      </w:r>
      <w:r w:rsidR="00C03F53">
        <w:rPr>
          <w:rFonts w:ascii="Arial Narrow" w:hAnsi="Arial Narrow" w:cs="Arial"/>
          <w:b/>
          <w:lang w:val="mk-MK"/>
        </w:rPr>
        <w:t xml:space="preserve"> Февруари</w:t>
      </w:r>
      <w:r>
        <w:rPr>
          <w:rFonts w:ascii="Arial Narrow" w:hAnsi="Arial Narrow" w:cs="Arial"/>
          <w:b/>
          <w:lang w:val="mk-MK"/>
        </w:rPr>
        <w:t xml:space="preserve"> </w:t>
      </w:r>
      <w:r w:rsidR="00613A21" w:rsidRPr="00500AD5">
        <w:rPr>
          <w:rFonts w:ascii="Arial Narrow" w:hAnsi="Arial Narrow" w:cs="Arial"/>
          <w:b/>
          <w:lang w:val="mk-MK"/>
        </w:rPr>
        <w:t xml:space="preserve"> 20</w:t>
      </w:r>
      <w:r w:rsidR="00922A59">
        <w:rPr>
          <w:rFonts w:ascii="Arial Narrow" w:hAnsi="Arial Narrow" w:cs="Arial"/>
          <w:b/>
        </w:rPr>
        <w:t>1</w:t>
      </w:r>
      <w:r w:rsidR="00C03F53">
        <w:rPr>
          <w:rFonts w:ascii="Arial Narrow" w:hAnsi="Arial Narrow" w:cs="Arial"/>
          <w:b/>
          <w:lang w:val="mk-MK"/>
        </w:rPr>
        <w:t>8 година</w:t>
      </w:r>
    </w:p>
    <w:p w:rsidR="00261C6F" w:rsidRPr="00500AD5" w:rsidRDefault="00261C6F" w:rsidP="007B6979">
      <w:pPr>
        <w:rPr>
          <w:rFonts w:ascii="Arial Narrow" w:hAnsi="Arial Narrow" w:cs="Arial"/>
          <w:b/>
          <w:lang w:val="mk-MK"/>
        </w:rPr>
      </w:pPr>
    </w:p>
    <w:p w:rsidR="00261C6F" w:rsidRPr="00500AD5" w:rsidRDefault="00261C6F" w:rsidP="00FA1C71">
      <w:pPr>
        <w:ind w:firstLine="720"/>
        <w:rPr>
          <w:rFonts w:ascii="Arial Narrow" w:hAnsi="Arial Narrow" w:cs="Arial"/>
          <w:b/>
        </w:rPr>
      </w:pPr>
    </w:p>
    <w:p w:rsidR="007A0FF9" w:rsidRPr="00500AD5" w:rsidRDefault="007A0FF9" w:rsidP="00FA1C71">
      <w:pPr>
        <w:ind w:firstLine="720"/>
        <w:rPr>
          <w:rFonts w:ascii="Arial Narrow" w:hAnsi="Arial Narrow" w:cs="Arial"/>
          <w:b/>
        </w:rPr>
      </w:pPr>
    </w:p>
    <w:p w:rsidR="007A0FF9" w:rsidRPr="00596ED2" w:rsidRDefault="007A0FF9" w:rsidP="007A0FF9">
      <w:pPr>
        <w:jc w:val="center"/>
        <w:rPr>
          <w:rFonts w:ascii="Arial Narrow" w:hAnsi="Arial Narrow"/>
          <w:b/>
        </w:rPr>
      </w:pPr>
      <w:r w:rsidRPr="00596ED2">
        <w:rPr>
          <w:rFonts w:ascii="Arial Narrow" w:hAnsi="Arial Narrow"/>
          <w:b/>
        </w:rPr>
        <w:t>- СОДРЖИНА</w:t>
      </w:r>
      <w:r w:rsidRPr="00596ED2">
        <w:rPr>
          <w:rFonts w:ascii="Arial Narrow" w:hAnsi="Arial Narrow"/>
          <w:b/>
          <w:lang w:val="mk-MK"/>
        </w:rPr>
        <w:t xml:space="preserve"> НА </w:t>
      </w:r>
      <w:r w:rsidR="00922A59" w:rsidRPr="00596ED2">
        <w:rPr>
          <w:rFonts w:ascii="Arial Narrow" w:hAnsi="Arial Narrow"/>
          <w:b/>
          <w:lang w:val="mk-MK"/>
        </w:rPr>
        <w:t>КОНКУРСНА</w:t>
      </w:r>
      <w:r w:rsidRPr="00596ED2">
        <w:rPr>
          <w:rFonts w:ascii="Arial Narrow" w:hAnsi="Arial Narrow"/>
          <w:b/>
          <w:lang w:val="mk-MK"/>
        </w:rPr>
        <w:t xml:space="preserve"> ДОКУМЕНТАЦИЈА</w:t>
      </w:r>
      <w:r w:rsidRPr="00596ED2">
        <w:rPr>
          <w:rFonts w:ascii="Arial Narrow" w:hAnsi="Arial Narrow"/>
          <w:b/>
        </w:rPr>
        <w:t xml:space="preserve"> -</w:t>
      </w:r>
    </w:p>
    <w:p w:rsidR="007A0FF9" w:rsidRPr="00DD1B3D" w:rsidRDefault="007A0FF9" w:rsidP="007A0FF9">
      <w:pPr>
        <w:jc w:val="both"/>
        <w:rPr>
          <w:rFonts w:ascii="Arial Narrow" w:hAnsi="Arial Narrow"/>
          <w:color w:val="FF0000"/>
          <w:lang w:val="mk-MK"/>
        </w:rPr>
      </w:pPr>
    </w:p>
    <w:p w:rsidR="007A0FF9" w:rsidRPr="003971A7" w:rsidRDefault="007A0FF9" w:rsidP="007A0FF9">
      <w:pPr>
        <w:ind w:left="360"/>
        <w:jc w:val="both"/>
        <w:rPr>
          <w:rFonts w:ascii="Arial Narrow" w:hAnsi="Arial Narrow"/>
        </w:rPr>
      </w:pPr>
      <w:proofErr w:type="spellStart"/>
      <w:r w:rsidRPr="003971A7">
        <w:rPr>
          <w:rFonts w:ascii="Arial Narrow" w:hAnsi="Arial Narrow"/>
        </w:rPr>
        <w:t>Покана</w:t>
      </w:r>
      <w:proofErr w:type="spellEnd"/>
      <w:r w:rsidR="00922A59" w:rsidRPr="003971A7">
        <w:rPr>
          <w:rFonts w:ascii="Arial Narrow" w:hAnsi="Arial Narrow"/>
          <w:lang w:val="mk-MK"/>
        </w:rPr>
        <w:t xml:space="preserve"> </w:t>
      </w:r>
      <w:proofErr w:type="spellStart"/>
      <w:r w:rsidRPr="003971A7">
        <w:rPr>
          <w:rFonts w:ascii="Arial Narrow" w:hAnsi="Arial Narrow"/>
        </w:rPr>
        <w:t>за</w:t>
      </w:r>
      <w:proofErr w:type="spellEnd"/>
      <w:r w:rsidR="00922A59" w:rsidRPr="003971A7">
        <w:rPr>
          <w:rFonts w:ascii="Arial Narrow" w:hAnsi="Arial Narrow"/>
          <w:lang w:val="mk-MK"/>
        </w:rPr>
        <w:t xml:space="preserve"> </w:t>
      </w:r>
      <w:proofErr w:type="spellStart"/>
      <w:r w:rsidRPr="003971A7">
        <w:rPr>
          <w:rFonts w:ascii="Arial Narrow" w:hAnsi="Arial Narrow"/>
        </w:rPr>
        <w:t>поднесување</w:t>
      </w:r>
      <w:proofErr w:type="spellEnd"/>
      <w:r w:rsidR="00922A59" w:rsidRPr="003971A7">
        <w:rPr>
          <w:rFonts w:ascii="Arial Narrow" w:hAnsi="Arial Narrow"/>
          <w:lang w:val="mk-MK"/>
        </w:rPr>
        <w:t xml:space="preserve"> </w:t>
      </w:r>
      <w:proofErr w:type="spellStart"/>
      <w:r w:rsidRPr="003971A7">
        <w:rPr>
          <w:rFonts w:ascii="Arial Narrow" w:hAnsi="Arial Narrow"/>
        </w:rPr>
        <w:t>на</w:t>
      </w:r>
      <w:proofErr w:type="spellEnd"/>
      <w:r w:rsidR="00922A59" w:rsidRPr="003971A7">
        <w:rPr>
          <w:rFonts w:ascii="Arial Narrow" w:hAnsi="Arial Narrow"/>
          <w:lang w:val="mk-MK"/>
        </w:rPr>
        <w:t xml:space="preserve"> </w:t>
      </w:r>
      <w:r w:rsidR="003971A7">
        <w:rPr>
          <w:rFonts w:ascii="Arial Narrow" w:hAnsi="Arial Narrow"/>
          <w:lang w:val="mk-MK"/>
        </w:rPr>
        <w:t>идејни решенија</w:t>
      </w:r>
    </w:p>
    <w:p w:rsidR="007A0FF9" w:rsidRPr="00DD1B3D" w:rsidRDefault="007A0FF9" w:rsidP="007A0FF9">
      <w:pPr>
        <w:ind w:left="360"/>
        <w:jc w:val="both"/>
        <w:rPr>
          <w:rFonts w:ascii="Arial Narrow" w:hAnsi="Arial Narrow"/>
          <w:color w:val="FF0000"/>
          <w:lang w:val="mk-MK"/>
        </w:rPr>
      </w:pPr>
    </w:p>
    <w:p w:rsidR="007A0FF9" w:rsidRPr="003971A7" w:rsidRDefault="007A0FF9" w:rsidP="007A0FF9">
      <w:pPr>
        <w:jc w:val="both"/>
        <w:rPr>
          <w:rFonts w:ascii="Arial Narrow" w:hAnsi="Arial Narrow"/>
          <w:b/>
          <w:lang w:val="mk-MK"/>
        </w:rPr>
      </w:pPr>
      <w:r w:rsidRPr="003971A7">
        <w:rPr>
          <w:rFonts w:ascii="Arial Narrow" w:hAnsi="Arial Narrow"/>
          <w:b/>
          <w:lang w:val="mk-MK"/>
        </w:rPr>
        <w:t xml:space="preserve">ДЕЛ </w:t>
      </w:r>
      <w:r w:rsidRPr="003971A7">
        <w:rPr>
          <w:rFonts w:ascii="Arial Narrow" w:hAnsi="Arial Narrow"/>
          <w:b/>
        </w:rPr>
        <w:t>I</w:t>
      </w:r>
      <w:r w:rsidRPr="003971A7">
        <w:rPr>
          <w:rFonts w:ascii="Arial Narrow" w:hAnsi="Arial Narrow"/>
          <w:b/>
          <w:lang w:val="mk-MK"/>
        </w:rPr>
        <w:t>. ИНСТРУКЦИИ ЗА УЧЕСНИЦИТЕ</w:t>
      </w:r>
    </w:p>
    <w:p w:rsidR="007A0FF9" w:rsidRPr="00DD1B3D" w:rsidRDefault="007A0FF9" w:rsidP="007A0FF9">
      <w:pPr>
        <w:ind w:left="360"/>
        <w:jc w:val="both"/>
        <w:rPr>
          <w:rFonts w:ascii="Arial Narrow" w:hAnsi="Arial Narrow"/>
          <w:color w:val="FF0000"/>
          <w:lang w:val="mk-MK"/>
        </w:rPr>
      </w:pPr>
    </w:p>
    <w:p w:rsidR="003971A7" w:rsidRPr="003971A7" w:rsidRDefault="003971A7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 w:rsidRPr="003971A7">
        <w:rPr>
          <w:rFonts w:ascii="Arial Narrow" w:hAnsi="Arial Narrow"/>
          <w:b/>
          <w:u w:val="single"/>
          <w:lang w:val="mk-MK"/>
        </w:rPr>
        <w:t>Договорен орган</w:t>
      </w:r>
    </w:p>
    <w:p w:rsidR="003971A7" w:rsidRPr="003971A7" w:rsidRDefault="003971A7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 w:rsidRPr="003971A7">
        <w:rPr>
          <w:rFonts w:ascii="Arial Narrow" w:hAnsi="Arial Narrow"/>
          <w:b/>
          <w:u w:val="single"/>
          <w:lang w:val="mk-MK"/>
        </w:rPr>
        <w:t>Предмет на конкурсот</w:t>
      </w:r>
    </w:p>
    <w:p w:rsidR="003971A7" w:rsidRPr="003971A7" w:rsidRDefault="003971A7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 w:rsidRPr="003971A7">
        <w:rPr>
          <w:rFonts w:ascii="Arial Narrow" w:hAnsi="Arial Narrow"/>
          <w:b/>
          <w:u w:val="single"/>
          <w:lang w:val="mk-MK"/>
        </w:rPr>
        <w:t>Трошоци за поднесување на идејно решение</w:t>
      </w:r>
    </w:p>
    <w:p w:rsidR="007A0FF9" w:rsidRPr="003971A7" w:rsidRDefault="00E12DCF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 w:rsidRPr="003971A7">
        <w:rPr>
          <w:rFonts w:ascii="Arial Narrow" w:hAnsi="Arial Narrow"/>
          <w:b/>
          <w:u w:val="single"/>
          <w:lang w:val="mk-MK"/>
        </w:rPr>
        <w:t>Конкурсни услови</w:t>
      </w:r>
    </w:p>
    <w:p w:rsidR="00E12DCF" w:rsidRPr="003971A7" w:rsidRDefault="00E12DCF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 w:rsidRPr="003971A7">
        <w:rPr>
          <w:rFonts w:ascii="Arial Narrow" w:hAnsi="Arial Narrow"/>
          <w:b/>
          <w:u w:val="single"/>
          <w:lang w:val="mk-MK"/>
        </w:rPr>
        <w:t>Наград</w:t>
      </w:r>
      <w:r w:rsidR="003971A7" w:rsidRPr="003971A7">
        <w:rPr>
          <w:rFonts w:ascii="Arial Narrow" w:hAnsi="Arial Narrow"/>
          <w:b/>
          <w:u w:val="single"/>
          <w:lang w:val="mk-MK"/>
        </w:rPr>
        <w:t>и</w:t>
      </w:r>
    </w:p>
    <w:p w:rsidR="00FB3454" w:rsidRPr="00FB3454" w:rsidRDefault="00FB3454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 w:rsidRPr="00FB3454">
        <w:rPr>
          <w:rFonts w:ascii="Arial Narrow" w:hAnsi="Arial Narrow" w:cs="Arial"/>
          <w:b/>
          <w:u w:val="single"/>
          <w:lang w:val="mk-MK"/>
        </w:rPr>
        <w:t xml:space="preserve">Правни, економски, финансиски и технички информации         </w:t>
      </w:r>
    </w:p>
    <w:p w:rsidR="00BA6CFD" w:rsidRPr="00BA6CFD" w:rsidRDefault="00FB3454" w:rsidP="00BA6CFD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 w:rsidRPr="003971A7">
        <w:rPr>
          <w:rFonts w:ascii="Arial Narrow" w:hAnsi="Arial Narrow"/>
          <w:b/>
          <w:u w:val="single"/>
          <w:lang w:val="mk-MK"/>
        </w:rPr>
        <w:t>Предмет, цели и задача на конкурсот</w:t>
      </w:r>
    </w:p>
    <w:p w:rsidR="003971A7" w:rsidRPr="00BA6CFD" w:rsidRDefault="00F33D95" w:rsidP="00BA6CFD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  <w:lang w:val="mk-MK"/>
        </w:rPr>
        <w:t xml:space="preserve">Документација и </w:t>
      </w:r>
      <w:r w:rsidR="003971A7" w:rsidRPr="003971A7">
        <w:rPr>
          <w:rFonts w:ascii="Arial Narrow" w:hAnsi="Arial Narrow"/>
          <w:b/>
          <w:u w:val="single"/>
          <w:lang w:val="mk-MK"/>
        </w:rPr>
        <w:t>Проектна</w:t>
      </w:r>
      <w:r w:rsidR="00BA6CFD">
        <w:rPr>
          <w:rFonts w:ascii="Arial Narrow" w:hAnsi="Arial Narrow"/>
          <w:b/>
          <w:u w:val="single"/>
          <w:lang w:val="mk-MK"/>
        </w:rPr>
        <w:t xml:space="preserve"> програма</w:t>
      </w:r>
    </w:p>
    <w:p w:rsidR="003971A7" w:rsidRDefault="003971A7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  <w:lang w:val="mk-MK"/>
        </w:rPr>
      </w:pPr>
      <w:r w:rsidRPr="003971A7">
        <w:rPr>
          <w:rFonts w:ascii="Arial Narrow" w:hAnsi="Arial Narrow"/>
          <w:b/>
          <w:u w:val="single"/>
          <w:lang w:val="mk-MK"/>
        </w:rPr>
        <w:t>Рокови за изработка на конкурсното решение</w:t>
      </w:r>
    </w:p>
    <w:p w:rsidR="00C274DC" w:rsidRPr="003971A7" w:rsidRDefault="00C274DC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  <w:lang w:val="mk-MK"/>
        </w:rPr>
      </w:pPr>
      <w:r>
        <w:rPr>
          <w:rFonts w:ascii="Arial Narrow" w:hAnsi="Arial Narrow"/>
          <w:b/>
          <w:u w:val="single"/>
          <w:lang w:val="mk-MK"/>
        </w:rPr>
        <w:t>Дополнителни информации</w:t>
      </w:r>
    </w:p>
    <w:p w:rsidR="003971A7" w:rsidRPr="003971A7" w:rsidRDefault="003971A7" w:rsidP="00151353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  <w:lang w:val="mk-MK"/>
        </w:rPr>
      </w:pPr>
      <w:r w:rsidRPr="003971A7">
        <w:rPr>
          <w:rFonts w:ascii="Arial Narrow" w:hAnsi="Arial Narrow"/>
          <w:b/>
          <w:u w:val="single"/>
          <w:lang w:val="mk-MK"/>
        </w:rPr>
        <w:t>Завршни одредби</w:t>
      </w:r>
    </w:p>
    <w:p w:rsidR="007A0FF9" w:rsidRPr="003971A7" w:rsidRDefault="007A0FF9" w:rsidP="007A0FF9">
      <w:pPr>
        <w:ind w:left="360"/>
        <w:jc w:val="both"/>
        <w:rPr>
          <w:rFonts w:ascii="Arial Narrow" w:hAnsi="Arial Narrow"/>
          <w:lang w:val="mk-MK"/>
        </w:rPr>
      </w:pPr>
    </w:p>
    <w:p w:rsidR="007A0FF9" w:rsidRDefault="007A0FF9" w:rsidP="003971A7">
      <w:pPr>
        <w:jc w:val="both"/>
        <w:rPr>
          <w:rFonts w:ascii="Arial Narrow" w:hAnsi="Arial Narrow"/>
          <w:b/>
          <w:lang w:val="mk-MK"/>
        </w:rPr>
      </w:pPr>
    </w:p>
    <w:p w:rsidR="00135D15" w:rsidRDefault="00135D15" w:rsidP="00EB56A6">
      <w:pPr>
        <w:jc w:val="both"/>
        <w:rPr>
          <w:rFonts w:ascii="Arial Narrow" w:hAnsi="Arial Narrow"/>
          <w:b/>
          <w:lang w:val="mk-MK"/>
        </w:rPr>
      </w:pPr>
    </w:p>
    <w:p w:rsidR="00135D15" w:rsidRPr="003971A7" w:rsidRDefault="00135D15" w:rsidP="00EB56A6">
      <w:pPr>
        <w:jc w:val="both"/>
        <w:rPr>
          <w:rFonts w:ascii="Arial Narrow" w:hAnsi="Arial Narrow"/>
          <w:b/>
          <w:lang w:val="mk-MK"/>
        </w:rPr>
      </w:pPr>
    </w:p>
    <w:p w:rsidR="002E0A51" w:rsidRDefault="002E0A51" w:rsidP="002E0A51">
      <w:pPr>
        <w:ind w:left="1418"/>
        <w:rPr>
          <w:rFonts w:ascii="Arial Narrow" w:hAnsi="Arial Narrow" w:cs="Arial"/>
          <w:b/>
          <w:lang w:val="mk-MK"/>
        </w:rPr>
      </w:pPr>
    </w:p>
    <w:p w:rsidR="002E0A51" w:rsidRPr="002E0A51" w:rsidRDefault="002E0A51" w:rsidP="002E0A51">
      <w:pPr>
        <w:ind w:left="1418"/>
        <w:rPr>
          <w:rFonts w:ascii="Arial Narrow" w:hAnsi="Arial Narrow" w:cs="Arial"/>
          <w:b/>
          <w:lang w:val="mk-MK"/>
        </w:rPr>
      </w:pPr>
    </w:p>
    <w:p w:rsidR="00C239B3" w:rsidRPr="00C239B3" w:rsidRDefault="00C239B3" w:rsidP="002E0A51">
      <w:pPr>
        <w:ind w:left="720" w:firstLine="720"/>
        <w:rPr>
          <w:rFonts w:ascii="Arial Narrow" w:hAnsi="Arial Narrow" w:cs="Arial"/>
          <w:b/>
          <w:lang w:val="mk-MK"/>
        </w:rPr>
      </w:pPr>
    </w:p>
    <w:p w:rsidR="00C239B3" w:rsidRDefault="00C239B3" w:rsidP="00EB56A6">
      <w:pPr>
        <w:ind w:left="360"/>
        <w:jc w:val="both"/>
        <w:rPr>
          <w:rFonts w:ascii="Arial Narrow" w:hAnsi="Arial Narrow"/>
          <w:b/>
        </w:rPr>
      </w:pPr>
    </w:p>
    <w:p w:rsidR="00C239B3" w:rsidRPr="00C239B3" w:rsidRDefault="00C239B3" w:rsidP="00EB56A6">
      <w:pPr>
        <w:pStyle w:val="BodyTextIndent"/>
        <w:ind w:left="0" w:firstLine="720"/>
        <w:jc w:val="both"/>
        <w:rPr>
          <w:rFonts w:ascii="Arial Narrow" w:hAnsi="Arial Narrow" w:cs="Arial"/>
          <w:bCs/>
          <w:color w:val="FF0000"/>
        </w:rPr>
      </w:pPr>
    </w:p>
    <w:p w:rsidR="00C239B3" w:rsidRDefault="00C239B3" w:rsidP="00EB56A6">
      <w:pPr>
        <w:pStyle w:val="BodyTextIndent"/>
        <w:ind w:left="0" w:firstLine="720"/>
        <w:jc w:val="both"/>
        <w:rPr>
          <w:rFonts w:ascii="Arial Narrow" w:hAnsi="Arial Narrow" w:cs="Arial"/>
          <w:bCs/>
          <w:color w:val="FF0000"/>
        </w:rPr>
      </w:pPr>
    </w:p>
    <w:p w:rsidR="00C239B3" w:rsidRPr="00C239B3" w:rsidRDefault="00C239B3" w:rsidP="00EB56A6">
      <w:pPr>
        <w:pStyle w:val="BodyTextIndent"/>
        <w:jc w:val="both"/>
        <w:rPr>
          <w:rFonts w:ascii="Arial Narrow" w:hAnsi="Arial Narrow" w:cs="Arial"/>
          <w:b/>
          <w:color w:val="FF0000"/>
        </w:rPr>
      </w:pPr>
    </w:p>
    <w:p w:rsidR="007A0FF9" w:rsidRPr="003971A7" w:rsidRDefault="007A0FF9" w:rsidP="00EB56A6">
      <w:pPr>
        <w:pStyle w:val="BodyTextIndent"/>
        <w:ind w:left="0"/>
        <w:jc w:val="both"/>
        <w:rPr>
          <w:rFonts w:ascii="Arial Narrow" w:hAnsi="Arial Narrow"/>
          <w:b/>
          <w:lang w:val="mk-MK"/>
        </w:rPr>
      </w:pPr>
    </w:p>
    <w:p w:rsidR="007A0FF9" w:rsidRDefault="007A0FF9" w:rsidP="00EB56A6">
      <w:pPr>
        <w:ind w:firstLine="720"/>
        <w:jc w:val="both"/>
        <w:rPr>
          <w:rFonts w:ascii="Arial Narrow" w:hAnsi="Arial Narrow" w:cs="Arial"/>
          <w:b/>
        </w:rPr>
      </w:pPr>
    </w:p>
    <w:p w:rsidR="002426F2" w:rsidRDefault="002426F2" w:rsidP="00EB56A6">
      <w:pPr>
        <w:ind w:firstLine="720"/>
        <w:jc w:val="both"/>
        <w:rPr>
          <w:rFonts w:ascii="Arial Narrow" w:hAnsi="Arial Narrow" w:cs="Arial"/>
          <w:b/>
        </w:rPr>
      </w:pPr>
    </w:p>
    <w:p w:rsidR="002426F2" w:rsidRPr="00500AD5" w:rsidRDefault="002426F2" w:rsidP="00EB56A6">
      <w:pPr>
        <w:ind w:firstLine="720"/>
        <w:jc w:val="both"/>
        <w:rPr>
          <w:rFonts w:ascii="Arial Narrow" w:hAnsi="Arial Narrow" w:cs="Arial"/>
          <w:b/>
        </w:rPr>
      </w:pPr>
    </w:p>
    <w:p w:rsidR="007A0FF9" w:rsidRPr="00500AD5" w:rsidRDefault="007A0FF9" w:rsidP="00FA1C71">
      <w:pPr>
        <w:ind w:firstLine="720"/>
        <w:rPr>
          <w:rFonts w:ascii="Arial Narrow" w:hAnsi="Arial Narrow" w:cs="Arial"/>
          <w:b/>
        </w:rPr>
      </w:pPr>
    </w:p>
    <w:p w:rsidR="007A0FF9" w:rsidRDefault="007A0FF9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D04854" w:rsidRDefault="00D04854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BA6CFD" w:rsidRDefault="00BA6CFD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BA6CFD" w:rsidRDefault="00BA6CFD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F1268E" w:rsidRDefault="00F1268E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F1268E" w:rsidRDefault="00F1268E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F1268E" w:rsidRDefault="00F1268E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F1268E" w:rsidRDefault="00F1268E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F1268E" w:rsidRDefault="00F1268E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6D1F85" w:rsidRDefault="006D1F85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6D1F85" w:rsidRDefault="006D1F85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6D1F85" w:rsidRDefault="006D1F85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6D1F85" w:rsidRDefault="006D1F85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BA6CFD" w:rsidRDefault="00BA6CFD" w:rsidP="00FA1C71">
      <w:pPr>
        <w:ind w:firstLine="720"/>
        <w:rPr>
          <w:rFonts w:ascii="Arial Narrow" w:hAnsi="Arial Narrow" w:cs="Arial"/>
          <w:b/>
          <w:lang w:val="mk-MK"/>
        </w:rPr>
      </w:pPr>
    </w:p>
    <w:p w:rsidR="00C239B3" w:rsidRPr="00C239B3" w:rsidRDefault="00C239B3" w:rsidP="00947742">
      <w:pPr>
        <w:rPr>
          <w:rFonts w:ascii="Arial Narrow" w:hAnsi="Arial Narrow" w:cs="Arial"/>
          <w:b/>
        </w:rPr>
      </w:pPr>
    </w:p>
    <w:p w:rsidR="00EF45D9" w:rsidRPr="0079026E" w:rsidRDefault="00EF45D9" w:rsidP="00EF45D9">
      <w:pPr>
        <w:jc w:val="center"/>
        <w:rPr>
          <w:rFonts w:ascii="Arial Narrow" w:hAnsi="Arial Narrow"/>
          <w:b/>
          <w:lang w:val="mk-MK"/>
        </w:rPr>
      </w:pPr>
      <w:r w:rsidRPr="0079026E">
        <w:rPr>
          <w:rFonts w:ascii="Arial Narrow" w:hAnsi="Arial Narrow"/>
          <w:b/>
          <w:lang w:val="mk-MK"/>
        </w:rPr>
        <w:t xml:space="preserve">Општина </w:t>
      </w:r>
      <w:r w:rsidR="00F1268E">
        <w:rPr>
          <w:rFonts w:ascii="Arial Narrow" w:hAnsi="Arial Narrow"/>
          <w:b/>
          <w:lang w:val="mk-MK"/>
        </w:rPr>
        <w:t>Кавадарци</w:t>
      </w:r>
    </w:p>
    <w:p w:rsidR="00EF45D9" w:rsidRPr="0079026E" w:rsidRDefault="00EF45D9" w:rsidP="00EF45D9">
      <w:pPr>
        <w:jc w:val="center"/>
        <w:rPr>
          <w:rFonts w:ascii="Arial Narrow" w:hAnsi="Arial Narrow"/>
          <w:b/>
          <w:lang w:val="mk-MK"/>
        </w:rPr>
      </w:pPr>
    </w:p>
    <w:p w:rsidR="00EF45D9" w:rsidRPr="0079026E" w:rsidRDefault="00EF45D9" w:rsidP="00984455">
      <w:pPr>
        <w:rPr>
          <w:rFonts w:ascii="Arial Narrow" w:hAnsi="Arial Narrow"/>
          <w:i/>
          <w:lang w:val="mk-MK"/>
        </w:rPr>
      </w:pPr>
    </w:p>
    <w:p w:rsidR="00EF45D9" w:rsidRPr="0079026E" w:rsidRDefault="00EF45D9" w:rsidP="00EF45D9">
      <w:pPr>
        <w:pStyle w:val="StyleHeading1TimesNewRoman11ptCentered"/>
        <w:keepNext w:val="0"/>
        <w:rPr>
          <w:rFonts w:ascii="Arial Narrow" w:hAnsi="Arial Narrow"/>
          <w:sz w:val="24"/>
          <w:szCs w:val="24"/>
          <w:lang w:val="mk-MK"/>
        </w:rPr>
      </w:pPr>
      <w:bookmarkStart w:id="0" w:name="_Toc194217406"/>
      <w:r w:rsidRPr="0079026E">
        <w:rPr>
          <w:rFonts w:ascii="Arial Narrow" w:hAnsi="Arial Narrow"/>
          <w:sz w:val="24"/>
          <w:szCs w:val="24"/>
          <w:lang w:val="mk-MK"/>
        </w:rPr>
        <w:t xml:space="preserve">ПОКАНА ЗА ПОДНЕСУВАЊЕ </w:t>
      </w:r>
      <w:bookmarkEnd w:id="0"/>
      <w:r w:rsidR="00D60E7B" w:rsidRPr="0079026E">
        <w:rPr>
          <w:rFonts w:ascii="Arial Narrow" w:hAnsi="Arial Narrow"/>
          <w:sz w:val="24"/>
          <w:szCs w:val="24"/>
          <w:lang w:val="mk-MK"/>
        </w:rPr>
        <w:t>ИДЕЈНИ РЕШЕНИЈА</w:t>
      </w: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  <w:r w:rsidRPr="0079026E">
        <w:rPr>
          <w:rFonts w:ascii="Arial Narrow" w:hAnsi="Arial Narrow"/>
          <w:lang w:val="mk-MK"/>
        </w:rPr>
        <w:t>Почитувани,</w:t>
      </w: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1F6813" w:rsidRDefault="00EF45D9" w:rsidP="003A5EE6">
      <w:pPr>
        <w:ind w:left="-142" w:firstLine="142"/>
        <w:jc w:val="both"/>
        <w:rPr>
          <w:rFonts w:ascii="Arial Narrow" w:hAnsi="Arial Narrow"/>
          <w:lang w:val="mk-MK"/>
        </w:rPr>
      </w:pPr>
      <w:r w:rsidRPr="0079026E">
        <w:rPr>
          <w:rFonts w:ascii="Arial Narrow" w:hAnsi="Arial Narrow"/>
          <w:lang w:val="mk-MK"/>
        </w:rPr>
        <w:t xml:space="preserve">Договорниот орган Општина </w:t>
      </w:r>
      <w:r w:rsidR="00F1268E">
        <w:rPr>
          <w:rFonts w:ascii="Arial Narrow" w:hAnsi="Arial Narrow"/>
          <w:lang w:val="mk-MK"/>
        </w:rPr>
        <w:t>Кавадарци</w:t>
      </w:r>
      <w:r w:rsidRPr="001F6813">
        <w:rPr>
          <w:rFonts w:ascii="Arial Narrow" w:hAnsi="Arial Narrow"/>
          <w:lang w:val="mk-MK"/>
        </w:rPr>
        <w:t>, има потреба од спро</w:t>
      </w:r>
      <w:r w:rsidR="001F6813">
        <w:rPr>
          <w:rFonts w:ascii="Arial Narrow" w:hAnsi="Arial Narrow"/>
          <w:lang w:val="mk-MK"/>
        </w:rPr>
        <w:t xml:space="preserve">ведување на </w:t>
      </w:r>
      <w:r w:rsidR="00C03F53" w:rsidRPr="00020553">
        <w:rPr>
          <w:rFonts w:ascii="Arial Narrow" w:hAnsi="Arial Narrow"/>
          <w:b/>
          <w:lang w:val="mk-MK"/>
        </w:rPr>
        <w:t>конкурс</w:t>
      </w:r>
      <w:r w:rsidR="001F6813" w:rsidRPr="00020553">
        <w:rPr>
          <w:rFonts w:ascii="Arial Narrow" w:hAnsi="Arial Narrow"/>
          <w:b/>
          <w:lang w:val="mk-MK"/>
        </w:rPr>
        <w:t xml:space="preserve"> за </w:t>
      </w:r>
      <w:r w:rsidR="004104B3" w:rsidRPr="00020553">
        <w:rPr>
          <w:rFonts w:ascii="Arial Narrow" w:hAnsi="Arial Narrow"/>
          <w:b/>
          <w:lang w:val="mk-MK"/>
        </w:rPr>
        <w:t xml:space="preserve">избор на идејно </w:t>
      </w:r>
      <w:r w:rsidR="00F93012" w:rsidRPr="00020553">
        <w:rPr>
          <w:rFonts w:ascii="Arial Narrow" w:hAnsi="Arial Narrow"/>
          <w:b/>
          <w:lang w:val="mk-MK"/>
        </w:rPr>
        <w:t xml:space="preserve">партерно и архитектонско </w:t>
      </w:r>
      <w:r w:rsidR="004104B3" w:rsidRPr="00020553">
        <w:rPr>
          <w:rFonts w:ascii="Arial Narrow" w:hAnsi="Arial Narrow"/>
          <w:b/>
          <w:lang w:val="mk-MK"/>
        </w:rPr>
        <w:t xml:space="preserve">решение </w:t>
      </w:r>
      <w:r w:rsidR="00C03F53" w:rsidRPr="00020553">
        <w:rPr>
          <w:rFonts w:ascii="Arial Narrow" w:hAnsi="Arial Narrow"/>
          <w:b/>
          <w:lang w:val="mk-MK"/>
        </w:rPr>
        <w:t>за пренамена на дел од градски плоштад во Кавадарци (амфитеатар и голема фонтана)</w:t>
      </w:r>
      <w:r w:rsidR="002E0A51" w:rsidRPr="00020553">
        <w:rPr>
          <w:rFonts w:ascii="Arial Narrow" w:hAnsi="Arial Narrow" w:cs="Arial"/>
          <w:b/>
          <w:lang w:val="mk-MK"/>
        </w:rPr>
        <w:t>,</w:t>
      </w:r>
      <w:r w:rsidR="00C03F53" w:rsidRPr="00020553">
        <w:rPr>
          <w:rFonts w:ascii="Arial Narrow" w:hAnsi="Arial Narrow" w:cs="Arial"/>
          <w:b/>
          <w:lang w:val="mk-MK"/>
        </w:rPr>
        <w:t xml:space="preserve"> подобрување на</w:t>
      </w:r>
      <w:r w:rsidR="00392EE6" w:rsidRPr="00020553">
        <w:rPr>
          <w:rFonts w:ascii="Arial Narrow" w:hAnsi="Arial Narrow" w:cs="Arial"/>
          <w:b/>
          <w:lang w:val="mk-MK"/>
        </w:rPr>
        <w:t xml:space="preserve"> </w:t>
      </w:r>
      <w:r w:rsidR="00C03F53" w:rsidRPr="00020553">
        <w:rPr>
          <w:rFonts w:ascii="Arial Narrow" w:hAnsi="Arial Narrow" w:cs="Arial"/>
          <w:b/>
          <w:lang w:val="mk-MK"/>
        </w:rPr>
        <w:t>осветлувањето како и дополнување на плоштадот со зеленило и урбана опрема</w:t>
      </w:r>
      <w:r w:rsidR="00C03F53">
        <w:rPr>
          <w:rFonts w:ascii="Arial Narrow" w:hAnsi="Arial Narrow" w:cs="Arial"/>
          <w:b/>
          <w:lang w:val="mk-MK"/>
        </w:rPr>
        <w:t xml:space="preserve">, </w:t>
      </w:r>
      <w:r w:rsidR="002E0A51">
        <w:rPr>
          <w:rFonts w:ascii="Arial Narrow" w:hAnsi="Arial Narrow" w:cs="Arial"/>
          <w:b/>
          <w:lang w:val="mk-MK"/>
        </w:rPr>
        <w:t xml:space="preserve"> </w:t>
      </w:r>
      <w:proofErr w:type="spellStart"/>
      <w:r w:rsidR="002E0A51" w:rsidRPr="001F6813">
        <w:rPr>
          <w:rFonts w:ascii="Arial Narrow" w:hAnsi="Arial Narrow"/>
        </w:rPr>
        <w:t>како</w:t>
      </w:r>
      <w:proofErr w:type="spellEnd"/>
      <w:r w:rsidR="002E0A51" w:rsidRPr="001F6813">
        <w:rPr>
          <w:rFonts w:ascii="Arial Narrow" w:hAnsi="Arial Narrow"/>
        </w:rPr>
        <w:t xml:space="preserve"> </w:t>
      </w:r>
      <w:r w:rsidR="00C03F53">
        <w:rPr>
          <w:rFonts w:ascii="Arial Narrow" w:hAnsi="Arial Narrow"/>
          <w:lang w:val="mk-MK"/>
        </w:rPr>
        <w:t>посебна постапка со доделување на награда на прворангираниот</w:t>
      </w:r>
      <w:r w:rsidR="001F6813" w:rsidRPr="001F6813">
        <w:rPr>
          <w:rFonts w:ascii="Arial Narrow" w:hAnsi="Arial Narrow"/>
          <w:lang w:val="mk-MK"/>
        </w:rPr>
        <w:t>.</w:t>
      </w:r>
    </w:p>
    <w:p w:rsidR="00EF45D9" w:rsidRPr="001F6813" w:rsidRDefault="00EF45D9" w:rsidP="00EF45D9">
      <w:pPr>
        <w:ind w:firstLine="720"/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ind w:firstLine="720"/>
        <w:jc w:val="both"/>
        <w:rPr>
          <w:rFonts w:ascii="Arial Narrow" w:hAnsi="Arial Narrow"/>
          <w:lang w:val="mk-MK"/>
        </w:rPr>
      </w:pPr>
      <w:r w:rsidRPr="0079026E">
        <w:rPr>
          <w:rFonts w:ascii="Arial Narrow" w:hAnsi="Arial Narrow"/>
          <w:lang w:val="mk-MK"/>
        </w:rPr>
        <w:t>За таа цел, договорниот орган спроведува конкурс за избор на идејно решение, во согласност со член 21, став 3</w:t>
      </w:r>
      <w:r w:rsidR="001F6813">
        <w:rPr>
          <w:rFonts w:ascii="Arial Narrow" w:hAnsi="Arial Narrow"/>
          <w:lang w:val="mk-MK"/>
        </w:rPr>
        <w:t xml:space="preserve"> и член 105</w:t>
      </w:r>
      <w:r w:rsidRPr="0079026E">
        <w:rPr>
          <w:rFonts w:ascii="Arial Narrow" w:hAnsi="Arial Narrow"/>
          <w:lang w:val="mk-MK"/>
        </w:rPr>
        <w:t xml:space="preserve"> од Законот за јавните набавки („Службен весник на Република Македонија“ бр. 136/07, 130/08, 97/10,</w:t>
      </w:r>
      <w:r w:rsidR="00EE00E4">
        <w:rPr>
          <w:rFonts w:ascii="Arial Narrow" w:hAnsi="Arial Narrow"/>
          <w:lang w:val="mk-MK"/>
        </w:rPr>
        <w:t xml:space="preserve"> 53/11,</w:t>
      </w:r>
      <w:r w:rsidRPr="0079026E">
        <w:rPr>
          <w:rFonts w:ascii="Arial Narrow" w:hAnsi="Arial Narrow"/>
          <w:lang w:val="mk-MK"/>
        </w:rPr>
        <w:t xml:space="preserve"> 185/</w:t>
      </w:r>
      <w:r w:rsidR="002178D6">
        <w:rPr>
          <w:rFonts w:ascii="Arial Narrow" w:hAnsi="Arial Narrow"/>
          <w:lang w:val="mk-MK"/>
        </w:rPr>
        <w:t>11</w:t>
      </w:r>
      <w:r w:rsidR="002E0A51">
        <w:rPr>
          <w:rFonts w:ascii="Arial Narrow" w:hAnsi="Arial Narrow"/>
          <w:lang w:val="mk-MK"/>
        </w:rPr>
        <w:t xml:space="preserve">, </w:t>
      </w:r>
      <w:r w:rsidR="00F1268E">
        <w:rPr>
          <w:rFonts w:ascii="Arial Narrow" w:hAnsi="Arial Narrow"/>
          <w:lang w:val="mk-MK"/>
        </w:rPr>
        <w:t>15</w:t>
      </w:r>
      <w:r w:rsidR="002E0A51">
        <w:rPr>
          <w:rFonts w:ascii="Arial Narrow" w:hAnsi="Arial Narrow"/>
          <w:lang w:val="mk-MK"/>
        </w:rPr>
        <w:t>/1</w:t>
      </w:r>
      <w:r w:rsidR="00F1268E">
        <w:rPr>
          <w:rFonts w:ascii="Arial Narrow" w:hAnsi="Arial Narrow"/>
          <w:lang w:val="mk-MK"/>
        </w:rPr>
        <w:t>3</w:t>
      </w:r>
      <w:r w:rsidR="002E0A51">
        <w:rPr>
          <w:rFonts w:ascii="Arial Narrow" w:hAnsi="Arial Narrow"/>
        </w:rPr>
        <w:t>,</w:t>
      </w:r>
      <w:r w:rsidR="002E0A51">
        <w:rPr>
          <w:rFonts w:ascii="Arial Narrow" w:hAnsi="Arial Narrow"/>
          <w:lang w:val="mk-MK"/>
        </w:rPr>
        <w:t>148/13</w:t>
      </w:r>
      <w:r w:rsidR="00F1268E">
        <w:rPr>
          <w:rFonts w:ascii="Arial Narrow" w:hAnsi="Arial Narrow"/>
          <w:lang w:val="mk-MK"/>
        </w:rPr>
        <w:t>,28/14,43/14,130/14,180/14</w:t>
      </w:r>
      <w:r w:rsidR="00C03F53">
        <w:rPr>
          <w:rFonts w:ascii="Arial Narrow" w:hAnsi="Arial Narrow"/>
          <w:lang w:val="mk-MK"/>
        </w:rPr>
        <w:t>,</w:t>
      </w:r>
      <w:r w:rsidR="00F1268E">
        <w:rPr>
          <w:rFonts w:ascii="Arial Narrow" w:hAnsi="Arial Narrow"/>
          <w:lang w:val="mk-MK"/>
        </w:rPr>
        <w:t xml:space="preserve"> 78/2015</w:t>
      </w:r>
      <w:r w:rsidR="00C03F53">
        <w:rPr>
          <w:rFonts w:ascii="Arial Narrow" w:hAnsi="Arial Narrow"/>
          <w:lang w:val="mk-MK"/>
        </w:rPr>
        <w:t>,192/2015,27/2016,120/2016 и 165/2017</w:t>
      </w:r>
      <w:r w:rsidR="002178D6">
        <w:rPr>
          <w:rFonts w:ascii="Arial Narrow" w:hAnsi="Arial Narrow"/>
          <w:lang w:val="mk-MK"/>
        </w:rPr>
        <w:t xml:space="preserve">), за што објави оглас број </w:t>
      </w:r>
      <w:r w:rsidR="00F1268E" w:rsidRPr="00F1268E">
        <w:rPr>
          <w:rFonts w:ascii="Arial Narrow" w:hAnsi="Arial Narrow"/>
          <w:b/>
          <w:lang w:val="mk-MK"/>
        </w:rPr>
        <w:t>1</w:t>
      </w:r>
      <w:r w:rsidR="00C03F53">
        <w:rPr>
          <w:rFonts w:ascii="Arial Narrow" w:hAnsi="Arial Narrow"/>
          <w:b/>
          <w:lang w:val="mk-MK"/>
        </w:rPr>
        <w:t>4</w:t>
      </w:r>
      <w:r w:rsidR="002E0A51" w:rsidRPr="00F1268E">
        <w:rPr>
          <w:rFonts w:ascii="Arial Narrow" w:hAnsi="Arial Narrow"/>
          <w:b/>
          <w:lang w:val="mk-MK"/>
        </w:rPr>
        <w:t>/</w:t>
      </w:r>
      <w:r w:rsidR="002E0A51">
        <w:rPr>
          <w:rFonts w:ascii="Arial Narrow" w:hAnsi="Arial Narrow"/>
          <w:b/>
          <w:lang w:val="mk-MK"/>
        </w:rPr>
        <w:t>201</w:t>
      </w:r>
      <w:r w:rsidR="00C03F53">
        <w:rPr>
          <w:rFonts w:ascii="Arial Narrow" w:hAnsi="Arial Narrow"/>
          <w:b/>
          <w:lang w:val="mk-MK"/>
        </w:rPr>
        <w:t>8</w:t>
      </w:r>
      <w:r w:rsidRPr="00EE00E4">
        <w:rPr>
          <w:rFonts w:ascii="Arial Narrow" w:hAnsi="Arial Narrow"/>
          <w:b/>
          <w:lang w:val="mk-MK"/>
        </w:rPr>
        <w:t>.</w:t>
      </w: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D60E7B" w:rsidP="00EF45D9">
      <w:pPr>
        <w:ind w:firstLine="720"/>
        <w:jc w:val="both"/>
        <w:rPr>
          <w:rFonts w:ascii="Arial Narrow" w:hAnsi="Arial Narrow"/>
          <w:lang w:val="mk-MK"/>
        </w:rPr>
      </w:pPr>
      <w:r w:rsidRPr="0079026E">
        <w:rPr>
          <w:rFonts w:ascii="Arial Narrow" w:hAnsi="Arial Narrow"/>
          <w:lang w:val="mk-MK"/>
        </w:rPr>
        <w:t>Ве молиме да ни го</w:t>
      </w:r>
      <w:r w:rsidR="00EF45D9" w:rsidRPr="0079026E">
        <w:rPr>
          <w:rFonts w:ascii="Arial Narrow" w:hAnsi="Arial Narrow"/>
          <w:lang w:val="mk-MK"/>
        </w:rPr>
        <w:t xml:space="preserve"> дос</w:t>
      </w:r>
      <w:r w:rsidRPr="0079026E">
        <w:rPr>
          <w:rFonts w:ascii="Arial Narrow" w:hAnsi="Arial Narrow"/>
          <w:lang w:val="mk-MK"/>
        </w:rPr>
        <w:t>тавите Вашето</w:t>
      </w:r>
      <w:r w:rsidR="00EF45D9" w:rsidRPr="0079026E">
        <w:rPr>
          <w:rFonts w:ascii="Arial Narrow" w:hAnsi="Arial Narrow"/>
          <w:lang w:val="mk-MK"/>
        </w:rPr>
        <w:t xml:space="preserve"> </w:t>
      </w:r>
      <w:r w:rsidRPr="0079026E">
        <w:rPr>
          <w:rFonts w:ascii="Arial Narrow" w:hAnsi="Arial Narrow"/>
          <w:lang w:val="mk-MK"/>
        </w:rPr>
        <w:t xml:space="preserve">идејно </w:t>
      </w:r>
      <w:r w:rsidR="007268E3">
        <w:rPr>
          <w:rFonts w:ascii="Arial Narrow" w:hAnsi="Arial Narrow"/>
          <w:lang w:val="mk-MK"/>
        </w:rPr>
        <w:t xml:space="preserve">партерно и архитектонско </w:t>
      </w:r>
      <w:r w:rsidRPr="0079026E">
        <w:rPr>
          <w:rFonts w:ascii="Arial Narrow" w:hAnsi="Arial Narrow"/>
          <w:lang w:val="mk-MK"/>
        </w:rPr>
        <w:t>решение</w:t>
      </w:r>
      <w:r w:rsidR="00EF45D9" w:rsidRPr="0079026E">
        <w:rPr>
          <w:rFonts w:ascii="Arial Narrow" w:hAnsi="Arial Narrow"/>
          <w:lang w:val="mk-MK"/>
        </w:rPr>
        <w:t xml:space="preserve"> за горенаведениот предмет на конкурсот најдоцна до </w:t>
      </w:r>
      <w:r w:rsidR="0060599A">
        <w:rPr>
          <w:rFonts w:ascii="Arial Narrow" w:hAnsi="Arial Narrow"/>
          <w:b/>
          <w:lang w:val="mk-MK"/>
        </w:rPr>
        <w:t>30</w:t>
      </w:r>
      <w:r w:rsidR="00EE00E4" w:rsidRPr="00692E42">
        <w:rPr>
          <w:rFonts w:ascii="Arial Narrow" w:hAnsi="Arial Narrow"/>
          <w:b/>
        </w:rPr>
        <w:t>.</w:t>
      </w:r>
      <w:r w:rsidR="007142ED">
        <w:rPr>
          <w:rFonts w:ascii="Arial Narrow" w:hAnsi="Arial Narrow"/>
          <w:b/>
          <w:lang w:val="mk-MK"/>
        </w:rPr>
        <w:t>0</w:t>
      </w:r>
      <w:r w:rsidR="00C03F53">
        <w:rPr>
          <w:rFonts w:ascii="Arial Narrow" w:hAnsi="Arial Narrow"/>
          <w:b/>
        </w:rPr>
        <w:t>3</w:t>
      </w:r>
      <w:r w:rsidR="007142ED">
        <w:rPr>
          <w:rFonts w:ascii="Arial Narrow" w:hAnsi="Arial Narrow"/>
          <w:b/>
          <w:lang w:val="mk-MK"/>
        </w:rPr>
        <w:t>.201</w:t>
      </w:r>
      <w:r w:rsidR="00C03F53">
        <w:rPr>
          <w:rFonts w:ascii="Arial Narrow" w:hAnsi="Arial Narrow"/>
          <w:b/>
        </w:rPr>
        <w:t>8</w:t>
      </w:r>
      <w:r w:rsidR="007142ED">
        <w:rPr>
          <w:rFonts w:ascii="Arial Narrow" w:hAnsi="Arial Narrow"/>
          <w:b/>
          <w:lang w:val="mk-MK"/>
        </w:rPr>
        <w:t xml:space="preserve"> година во 1</w:t>
      </w:r>
      <w:r w:rsidR="00F1268E">
        <w:rPr>
          <w:rFonts w:ascii="Arial Narrow" w:hAnsi="Arial Narrow"/>
          <w:b/>
          <w:lang w:val="mk-MK"/>
        </w:rPr>
        <w:t>0</w:t>
      </w:r>
      <w:r w:rsidR="00EF45D9" w:rsidRPr="0079026E">
        <w:rPr>
          <w:rFonts w:ascii="Arial Narrow" w:hAnsi="Arial Narrow"/>
          <w:b/>
          <w:lang w:val="mk-MK"/>
        </w:rPr>
        <w:t>.00 часот</w:t>
      </w:r>
      <w:r w:rsidR="00EF45D9" w:rsidRPr="0079026E">
        <w:rPr>
          <w:rFonts w:ascii="Arial Narrow" w:hAnsi="Arial Narrow"/>
          <w:lang w:val="mk-MK"/>
        </w:rPr>
        <w:t xml:space="preserve"> (по локално време) по пошта на горната адреса или лично со поднесување во архивата на договорниот орган.</w:t>
      </w:r>
    </w:p>
    <w:p w:rsidR="00EF45D9" w:rsidRPr="0079026E" w:rsidRDefault="00EF45D9" w:rsidP="00EF45D9">
      <w:pPr>
        <w:ind w:firstLine="720"/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ind w:firstLine="720"/>
        <w:jc w:val="both"/>
        <w:rPr>
          <w:rFonts w:ascii="Arial Narrow" w:hAnsi="Arial Narrow"/>
          <w:lang w:val="mk-MK"/>
        </w:rPr>
      </w:pPr>
      <w:r w:rsidRPr="0079026E">
        <w:rPr>
          <w:rFonts w:ascii="Arial Narrow" w:hAnsi="Arial Narrow"/>
          <w:lang w:val="mk-MK"/>
        </w:rPr>
        <w:t xml:space="preserve">Со оваа покана Ви доставуваме </w:t>
      </w:r>
      <w:r w:rsidR="00265334" w:rsidRPr="0079026E">
        <w:rPr>
          <w:rFonts w:ascii="Arial Narrow" w:hAnsi="Arial Narrow"/>
          <w:lang w:val="mk-MK"/>
        </w:rPr>
        <w:t>конкурсна</w:t>
      </w:r>
      <w:r w:rsidRPr="0079026E">
        <w:rPr>
          <w:rFonts w:ascii="Arial Narrow" w:hAnsi="Arial Narrow"/>
          <w:lang w:val="mk-MK"/>
        </w:rPr>
        <w:t xml:space="preserve"> документација која ги содржи сите информации кои ќе Ви помогнат за изработка на </w:t>
      </w:r>
      <w:r w:rsidR="00D60E7B" w:rsidRPr="0079026E">
        <w:rPr>
          <w:rFonts w:ascii="Arial Narrow" w:hAnsi="Arial Narrow"/>
          <w:lang w:val="mk-MK"/>
        </w:rPr>
        <w:t>идејното решение</w:t>
      </w:r>
      <w:r w:rsidRPr="0079026E">
        <w:rPr>
          <w:rFonts w:ascii="Arial Narrow" w:hAnsi="Arial Narrow"/>
          <w:lang w:val="mk-MK"/>
        </w:rPr>
        <w:t>.</w:t>
      </w: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  <w:r w:rsidRPr="0079026E">
        <w:rPr>
          <w:rFonts w:ascii="Arial Narrow" w:hAnsi="Arial Narrow"/>
          <w:lang w:val="mk-MK"/>
        </w:rPr>
        <w:tab/>
        <w:t xml:space="preserve">Отворањето на </w:t>
      </w:r>
      <w:r w:rsidR="00D60E7B" w:rsidRPr="0079026E">
        <w:rPr>
          <w:rFonts w:ascii="Arial Narrow" w:hAnsi="Arial Narrow"/>
          <w:lang w:val="mk-MK"/>
        </w:rPr>
        <w:t>идејните решенија</w:t>
      </w:r>
      <w:r w:rsidRPr="0079026E">
        <w:rPr>
          <w:rFonts w:ascii="Arial Narrow" w:hAnsi="Arial Narrow"/>
          <w:lang w:val="mk-MK"/>
        </w:rPr>
        <w:t xml:space="preserve"> нема да биде јавно и ќе се изврши на датум и час определени како краен рок за поднесување на идејните решенија во просториите на договорниот орган.</w:t>
      </w:r>
    </w:p>
    <w:p w:rsidR="00EF45D9" w:rsidRPr="0079026E" w:rsidRDefault="00EF45D9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ind w:firstLine="720"/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ind w:firstLine="720"/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ind w:firstLine="720"/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ind w:firstLine="720"/>
        <w:jc w:val="both"/>
        <w:rPr>
          <w:rFonts w:ascii="Arial Narrow" w:hAnsi="Arial Narrow"/>
          <w:lang w:val="mk-MK"/>
        </w:rPr>
      </w:pPr>
      <w:r w:rsidRPr="0079026E">
        <w:rPr>
          <w:rFonts w:ascii="Arial Narrow" w:hAnsi="Arial Narrow"/>
          <w:lang w:val="mk-MK"/>
        </w:rPr>
        <w:t>Однапред благодариме на соработката.</w:t>
      </w:r>
    </w:p>
    <w:p w:rsidR="00EF45D9" w:rsidRDefault="00EF45D9" w:rsidP="00EF45D9">
      <w:pPr>
        <w:jc w:val="both"/>
        <w:rPr>
          <w:rFonts w:ascii="Arial Narrow" w:hAnsi="Arial Narrow"/>
          <w:lang w:val="mk-MK"/>
        </w:rPr>
      </w:pPr>
    </w:p>
    <w:p w:rsidR="00984455" w:rsidRPr="0079026E" w:rsidRDefault="00984455" w:rsidP="00EF45D9">
      <w:pPr>
        <w:jc w:val="both"/>
        <w:rPr>
          <w:rFonts w:ascii="Arial Narrow" w:hAnsi="Arial Narrow"/>
          <w:lang w:val="mk-MK"/>
        </w:rPr>
      </w:pPr>
    </w:p>
    <w:p w:rsidR="00EF45D9" w:rsidRPr="0079026E" w:rsidRDefault="00EF45D9" w:rsidP="00EF45D9">
      <w:pPr>
        <w:rPr>
          <w:rFonts w:ascii="Arial Narrow" w:hAnsi="Arial Narrow"/>
          <w:lang w:val="mk-M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0"/>
        <w:gridCol w:w="4261"/>
      </w:tblGrid>
      <w:tr w:rsidR="00EF45D9" w:rsidRPr="0079026E" w:rsidTr="00EF45D9">
        <w:tc>
          <w:tcPr>
            <w:tcW w:w="4260" w:type="dxa"/>
          </w:tcPr>
          <w:p w:rsidR="00EF45D9" w:rsidRPr="0079026E" w:rsidRDefault="00EF45D9" w:rsidP="00EF45D9">
            <w:pPr>
              <w:tabs>
                <w:tab w:val="left" w:pos="607"/>
                <w:tab w:val="left" w:pos="1197"/>
                <w:tab w:val="left" w:pos="1800"/>
              </w:tabs>
              <w:snapToGrid w:val="0"/>
              <w:jc w:val="both"/>
              <w:rPr>
                <w:rFonts w:ascii="Arial Narrow" w:hAnsi="Arial Narrow"/>
                <w:lang w:val="mk-MK"/>
              </w:rPr>
            </w:pPr>
            <w:r w:rsidRPr="0079026E">
              <w:rPr>
                <w:rFonts w:ascii="Arial Narrow" w:hAnsi="Arial Narrow"/>
                <w:lang w:val="mk-MK"/>
              </w:rPr>
              <w:t xml:space="preserve">Во </w:t>
            </w:r>
            <w:r w:rsidR="00692E42">
              <w:rPr>
                <w:rFonts w:ascii="Arial Narrow" w:hAnsi="Arial Narrow"/>
                <w:lang w:val="mk-MK"/>
              </w:rPr>
              <w:t>Кавадарци</w:t>
            </w:r>
            <w:r w:rsidRPr="0079026E">
              <w:rPr>
                <w:rFonts w:ascii="Arial Narrow" w:hAnsi="Arial Narrow"/>
                <w:lang w:val="mk-MK"/>
              </w:rPr>
              <w:t>,</w:t>
            </w:r>
          </w:p>
          <w:p w:rsidR="00EF45D9" w:rsidRPr="0079026E" w:rsidRDefault="00C03F53" w:rsidP="00EF45D9">
            <w:pPr>
              <w:tabs>
                <w:tab w:val="left" w:pos="607"/>
                <w:tab w:val="left" w:pos="1197"/>
                <w:tab w:val="left" w:pos="1800"/>
              </w:tabs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05.02.2018</w:t>
            </w:r>
            <w:r w:rsidR="00EF45D9" w:rsidRPr="0079026E">
              <w:rPr>
                <w:rFonts w:ascii="Arial Narrow" w:hAnsi="Arial Narrow"/>
                <w:lang w:val="mk-MK"/>
              </w:rPr>
              <w:t xml:space="preserve"> година</w:t>
            </w:r>
          </w:p>
        </w:tc>
        <w:tc>
          <w:tcPr>
            <w:tcW w:w="4261" w:type="dxa"/>
          </w:tcPr>
          <w:p w:rsidR="00EF45D9" w:rsidRPr="0079026E" w:rsidRDefault="00EF45D9" w:rsidP="00EF45D9">
            <w:pPr>
              <w:tabs>
                <w:tab w:val="left" w:pos="607"/>
                <w:tab w:val="left" w:pos="1197"/>
                <w:tab w:val="left" w:pos="1800"/>
              </w:tabs>
              <w:jc w:val="center"/>
              <w:rPr>
                <w:rFonts w:ascii="Arial Narrow" w:hAnsi="Arial Narrow"/>
                <w:lang w:val="mk-MK"/>
              </w:rPr>
            </w:pPr>
          </w:p>
        </w:tc>
      </w:tr>
    </w:tbl>
    <w:p w:rsidR="00D23A4A" w:rsidRPr="00265334" w:rsidRDefault="00265334" w:rsidP="00D23A4A">
      <w:pPr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 xml:space="preserve">ДЕЛ </w:t>
      </w:r>
      <w:r>
        <w:rPr>
          <w:rFonts w:ascii="Arial Narrow" w:hAnsi="Arial Narrow" w:cs="Arial"/>
          <w:b/>
        </w:rPr>
        <w:t>I:</w:t>
      </w:r>
      <w:r>
        <w:rPr>
          <w:rFonts w:ascii="Arial Narrow" w:hAnsi="Arial Narrow" w:cs="Arial"/>
          <w:b/>
          <w:lang w:val="mk-MK"/>
        </w:rPr>
        <w:t xml:space="preserve"> Инструкции за учесниците</w:t>
      </w:r>
    </w:p>
    <w:p w:rsidR="00261C6F" w:rsidRDefault="00261C6F" w:rsidP="00D23A4A">
      <w:pPr>
        <w:rPr>
          <w:rFonts w:ascii="Arial Narrow" w:hAnsi="Arial Narrow" w:cs="Arial"/>
          <w:b/>
        </w:rPr>
      </w:pPr>
    </w:p>
    <w:p w:rsidR="004A0945" w:rsidRPr="004A0945" w:rsidRDefault="004A0945" w:rsidP="004A0945">
      <w:pPr>
        <w:pStyle w:val="2"/>
        <w:keepNext w:val="0"/>
        <w:numPr>
          <w:ilvl w:val="0"/>
          <w:numId w:val="0"/>
        </w:numPr>
        <w:rPr>
          <w:rFonts w:ascii="Times New Roman" w:hAnsi="Times New Roman"/>
          <w:szCs w:val="22"/>
          <w:lang w:val="en-US"/>
        </w:rPr>
      </w:pPr>
    </w:p>
    <w:p w:rsidR="004A0945" w:rsidRPr="004A0945" w:rsidRDefault="004A0945" w:rsidP="00151353">
      <w:pPr>
        <w:pStyle w:val="StyleHeading3Right005cm"/>
        <w:keepNext w:val="0"/>
        <w:numPr>
          <w:ilvl w:val="0"/>
          <w:numId w:val="11"/>
        </w:numPr>
        <w:spacing w:before="0" w:after="0"/>
        <w:jc w:val="both"/>
        <w:rPr>
          <w:rFonts w:ascii="Arial Narrow" w:hAnsi="Arial Narrow"/>
          <w:szCs w:val="24"/>
          <w:lang w:val="mk-MK"/>
        </w:rPr>
      </w:pPr>
      <w:r>
        <w:rPr>
          <w:rFonts w:ascii="Arial Narrow" w:hAnsi="Arial Narrow"/>
          <w:szCs w:val="24"/>
          <w:lang w:val="mk-MK"/>
        </w:rPr>
        <w:t>ДОГОВОРЕН ОРГАН</w:t>
      </w:r>
    </w:p>
    <w:p w:rsidR="004A0945" w:rsidRPr="00692E42" w:rsidRDefault="004A0945" w:rsidP="004A0945">
      <w:pPr>
        <w:spacing w:before="240"/>
        <w:ind w:right="28" w:firstLine="720"/>
        <w:jc w:val="both"/>
        <w:outlineLvl w:val="2"/>
        <w:rPr>
          <w:rFonts w:ascii="Arial Narrow" w:eastAsia="Calibri" w:hAnsi="Arial Narrow"/>
          <w:lang w:val="mk-MK"/>
        </w:rPr>
      </w:pPr>
      <w:r w:rsidRPr="004A0945">
        <w:rPr>
          <w:rFonts w:ascii="Arial Narrow" w:eastAsia="Calibri" w:hAnsi="Arial Narrow"/>
          <w:lang w:val="mk-MK"/>
        </w:rPr>
        <w:t xml:space="preserve">Договорен орган е </w:t>
      </w:r>
      <w:r w:rsidR="00692E42">
        <w:rPr>
          <w:rFonts w:ascii="Arial Narrow" w:eastAsia="Calibri" w:hAnsi="Arial Narrow"/>
          <w:lang w:val="mk-MK"/>
        </w:rPr>
        <w:t>Општина Кавадарци</w:t>
      </w:r>
      <w:r w:rsidRPr="004A0945">
        <w:rPr>
          <w:rFonts w:ascii="Arial Narrow" w:eastAsia="Calibri" w:hAnsi="Arial Narrow"/>
          <w:lang w:val="mk-MK"/>
        </w:rPr>
        <w:t xml:space="preserve"> со седиште на </w:t>
      </w:r>
      <w:r w:rsidR="00692E42">
        <w:rPr>
          <w:rFonts w:ascii="Arial Narrow" w:eastAsia="Calibri" w:hAnsi="Arial Narrow"/>
          <w:lang w:val="mk-MK"/>
        </w:rPr>
        <w:t>Плоштад</w:t>
      </w:r>
      <w:r w:rsidRPr="004A0945">
        <w:rPr>
          <w:rFonts w:ascii="Arial Narrow" w:eastAsia="Calibri" w:hAnsi="Arial Narrow"/>
          <w:lang w:val="mk-MK"/>
        </w:rPr>
        <w:t>.</w:t>
      </w:r>
      <w:r w:rsidR="00692E42">
        <w:rPr>
          <w:rFonts w:ascii="Arial Narrow" w:eastAsia="Calibri" w:hAnsi="Arial Narrow"/>
          <w:lang w:val="mk-MK"/>
        </w:rPr>
        <w:t xml:space="preserve">Маршал Тито </w:t>
      </w:r>
      <w:r w:rsidRPr="004A0945">
        <w:rPr>
          <w:rFonts w:ascii="Arial Narrow" w:eastAsia="Calibri" w:hAnsi="Arial Narrow"/>
          <w:lang w:val="mk-MK"/>
        </w:rPr>
        <w:t xml:space="preserve"> ББ, 1</w:t>
      </w:r>
      <w:r w:rsidR="00692E42">
        <w:rPr>
          <w:rFonts w:ascii="Arial Narrow" w:eastAsia="Calibri" w:hAnsi="Arial Narrow"/>
          <w:lang w:val="mk-MK"/>
        </w:rPr>
        <w:t>430 Кавадарци</w:t>
      </w:r>
      <w:r w:rsidRPr="004A0945">
        <w:rPr>
          <w:rFonts w:ascii="Arial Narrow" w:eastAsia="Calibri" w:hAnsi="Arial Narrow"/>
          <w:lang w:val="mk-MK"/>
        </w:rPr>
        <w:t xml:space="preserve">, телефон </w:t>
      </w:r>
      <w:r w:rsidR="00692E42">
        <w:rPr>
          <w:rFonts w:ascii="Arial Narrow" w:eastAsia="Calibri" w:hAnsi="Arial Narrow"/>
          <w:lang w:val="mk-MK"/>
        </w:rPr>
        <w:t>043 413 160</w:t>
      </w:r>
      <w:r w:rsidRPr="004A0945">
        <w:rPr>
          <w:rFonts w:ascii="Arial Narrow" w:eastAsia="Calibri" w:hAnsi="Arial Narrow"/>
          <w:lang w:val="mk-MK"/>
        </w:rPr>
        <w:t>,  електронска пошта</w:t>
      </w:r>
      <w:r w:rsidRPr="004A0945">
        <w:rPr>
          <w:rFonts w:ascii="Arial Narrow" w:eastAsia="Calibri" w:hAnsi="Arial Narrow"/>
        </w:rPr>
        <w:t>:</w:t>
      </w:r>
      <w:r w:rsidR="00692E42">
        <w:rPr>
          <w:rFonts w:ascii="Arial Narrow" w:eastAsia="Calibri" w:hAnsi="Arial Narrow"/>
        </w:rPr>
        <w:t>opshtina@kavadarci.gov.mk</w:t>
      </w:r>
      <w:r w:rsidRPr="004A0945">
        <w:rPr>
          <w:rFonts w:ascii="Arial Narrow" w:eastAsia="Calibri" w:hAnsi="Arial Narrow"/>
          <w:lang w:val="mk-MK"/>
        </w:rPr>
        <w:t xml:space="preserve">, интернет адреса </w:t>
      </w:r>
      <w:r w:rsidR="00692E42">
        <w:rPr>
          <w:rFonts w:ascii="Arial Narrow" w:eastAsia="Calibri" w:hAnsi="Arial Narrow"/>
        </w:rPr>
        <w:t>www.kavadarci.gov.mk.</w:t>
      </w:r>
    </w:p>
    <w:p w:rsidR="004A0945" w:rsidRPr="00E727E6" w:rsidRDefault="004A0945" w:rsidP="00E727E6">
      <w:pPr>
        <w:spacing w:before="240"/>
        <w:ind w:right="28" w:firstLine="720"/>
        <w:jc w:val="both"/>
        <w:outlineLvl w:val="2"/>
        <w:rPr>
          <w:rFonts w:ascii="Arial Narrow" w:eastAsia="Calibri" w:hAnsi="Arial Narrow"/>
        </w:rPr>
      </w:pPr>
      <w:r w:rsidRPr="004A0945">
        <w:rPr>
          <w:rFonts w:ascii="Arial Narrow" w:eastAsia="Calibri" w:hAnsi="Arial Narrow"/>
          <w:lang w:val="mk-MK"/>
        </w:rPr>
        <w:t>Лице за контакт кај до</w:t>
      </w:r>
      <w:r w:rsidR="005D3536">
        <w:rPr>
          <w:rFonts w:ascii="Arial Narrow" w:eastAsia="Calibri" w:hAnsi="Arial Narrow"/>
          <w:lang w:val="mk-MK"/>
        </w:rPr>
        <w:t xml:space="preserve">говорниот орган е </w:t>
      </w:r>
      <w:r w:rsidR="00692E42">
        <w:rPr>
          <w:rFonts w:ascii="Arial Narrow" w:eastAsia="Calibri" w:hAnsi="Arial Narrow"/>
          <w:lang w:val="mk-MK"/>
        </w:rPr>
        <w:t>Елена Трајкова</w:t>
      </w:r>
      <w:r w:rsidRPr="004A0945">
        <w:rPr>
          <w:rFonts w:ascii="Arial Narrow" w:eastAsia="Calibri" w:hAnsi="Arial Narrow"/>
          <w:lang w:val="mk-MK"/>
        </w:rPr>
        <w:t>, телефон</w:t>
      </w:r>
      <w:r w:rsidRPr="004A0945">
        <w:rPr>
          <w:rFonts w:ascii="Arial Narrow" w:eastAsia="Calibri" w:hAnsi="Arial Narrow"/>
        </w:rPr>
        <w:t xml:space="preserve"> </w:t>
      </w:r>
      <w:r w:rsidR="00692E42">
        <w:rPr>
          <w:rFonts w:ascii="Arial Narrow" w:eastAsia="Calibri" w:hAnsi="Arial Narrow"/>
          <w:lang w:val="mk-MK"/>
        </w:rPr>
        <w:t>043 416 130</w:t>
      </w:r>
      <w:r w:rsidRPr="004A0945">
        <w:rPr>
          <w:rFonts w:ascii="Arial Narrow" w:eastAsia="Calibri" w:hAnsi="Arial Narrow"/>
          <w:lang w:val="mk-MK"/>
        </w:rPr>
        <w:t xml:space="preserve">,  електронска пошта </w:t>
      </w:r>
      <w:r w:rsidRPr="004A0945">
        <w:rPr>
          <w:rFonts w:ascii="Arial Narrow" w:eastAsia="Calibri" w:hAnsi="Arial Narrow"/>
        </w:rPr>
        <w:t xml:space="preserve"> </w:t>
      </w:r>
      <w:r w:rsidR="00692E42">
        <w:rPr>
          <w:rFonts w:ascii="Arial Narrow" w:eastAsia="Calibri" w:hAnsi="Arial Narrow"/>
        </w:rPr>
        <w:t>etrajkova@kavadarci.gov.mk.</w:t>
      </w:r>
    </w:p>
    <w:p w:rsidR="0079026E" w:rsidRDefault="0079026E" w:rsidP="004A0945">
      <w:pPr>
        <w:pStyle w:val="StyleHeading3Right005cm"/>
        <w:keepNext w:val="0"/>
        <w:spacing w:before="0" w:after="0"/>
        <w:ind w:right="28" w:firstLine="720"/>
        <w:jc w:val="both"/>
        <w:rPr>
          <w:rFonts w:ascii="Arial Narrow" w:hAnsi="Arial Narrow"/>
          <w:b w:val="0"/>
          <w:szCs w:val="24"/>
          <w:lang w:val="mk-MK"/>
        </w:rPr>
      </w:pPr>
    </w:p>
    <w:p w:rsidR="0079026E" w:rsidRDefault="0079026E" w:rsidP="00151353">
      <w:pPr>
        <w:pStyle w:val="ListParagraph"/>
        <w:numPr>
          <w:ilvl w:val="0"/>
          <w:numId w:val="7"/>
        </w:numPr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ПРЕДМЕТ НА КОНКУРСОТ</w:t>
      </w:r>
    </w:p>
    <w:p w:rsidR="00F93012" w:rsidRPr="004A0945" w:rsidRDefault="00F93012" w:rsidP="00376F76">
      <w:pPr>
        <w:pStyle w:val="ListParagraph"/>
        <w:rPr>
          <w:rFonts w:ascii="Arial Narrow" w:hAnsi="Arial Narrow" w:cs="Arial"/>
          <w:b/>
          <w:lang w:val="mk-MK"/>
        </w:rPr>
      </w:pPr>
    </w:p>
    <w:p w:rsidR="00C7574E" w:rsidRDefault="0079026E" w:rsidP="00947742">
      <w:pPr>
        <w:ind w:firstLine="720"/>
        <w:jc w:val="both"/>
        <w:rPr>
          <w:rFonts w:ascii="Arial Narrow" w:hAnsi="Arial Narrow" w:cs="Arial"/>
          <w:b/>
          <w:lang w:val="mk-MK"/>
        </w:rPr>
      </w:pPr>
      <w:r w:rsidRPr="0042588F">
        <w:rPr>
          <w:rFonts w:ascii="Arial Narrow" w:hAnsi="Arial Narrow"/>
          <w:lang w:val="mk-MK"/>
        </w:rPr>
        <w:t xml:space="preserve">Предмет на конкурсот </w:t>
      </w:r>
      <w:r w:rsidR="004104B3">
        <w:rPr>
          <w:rFonts w:ascii="Arial Narrow" w:hAnsi="Arial Narrow"/>
          <w:lang w:val="mk-MK"/>
        </w:rPr>
        <w:t xml:space="preserve">е </w:t>
      </w:r>
      <w:r w:rsidR="00345465">
        <w:rPr>
          <w:rFonts w:ascii="Arial Narrow" w:hAnsi="Arial Narrow"/>
          <w:lang w:val="mk-MK"/>
        </w:rPr>
        <w:t xml:space="preserve"> </w:t>
      </w:r>
      <w:r w:rsidR="00C03F53" w:rsidRPr="004104B3">
        <w:rPr>
          <w:rFonts w:ascii="Arial Narrow" w:hAnsi="Arial Narrow"/>
          <w:b/>
          <w:lang w:val="mk-MK"/>
        </w:rPr>
        <w:t xml:space="preserve">избор на идејно </w:t>
      </w:r>
      <w:r w:rsidR="00F93012">
        <w:rPr>
          <w:rFonts w:ascii="Arial Narrow" w:hAnsi="Arial Narrow"/>
          <w:b/>
          <w:lang w:val="mk-MK"/>
        </w:rPr>
        <w:t xml:space="preserve">партерно и архитектонско </w:t>
      </w:r>
      <w:r w:rsidR="00C03F53" w:rsidRPr="004104B3">
        <w:rPr>
          <w:rFonts w:ascii="Arial Narrow" w:hAnsi="Arial Narrow"/>
          <w:b/>
          <w:lang w:val="mk-MK"/>
        </w:rPr>
        <w:t xml:space="preserve">решение </w:t>
      </w:r>
      <w:r w:rsidR="00C03F53">
        <w:rPr>
          <w:rFonts w:ascii="Arial Narrow" w:hAnsi="Arial Narrow"/>
          <w:b/>
          <w:lang w:val="mk-MK"/>
        </w:rPr>
        <w:t>за</w:t>
      </w:r>
      <w:r w:rsidR="005827B2">
        <w:rPr>
          <w:rFonts w:ascii="Arial Narrow" w:hAnsi="Arial Narrow"/>
          <w:b/>
          <w:lang w:val="mk-MK"/>
        </w:rPr>
        <w:t xml:space="preserve"> </w:t>
      </w:r>
      <w:r w:rsidR="00C03F53">
        <w:rPr>
          <w:rFonts w:ascii="Arial Narrow" w:hAnsi="Arial Narrow"/>
          <w:b/>
          <w:lang w:val="mk-MK"/>
        </w:rPr>
        <w:t>пренамена на дел од градски плоштад во Кавадарци (амфитеатар и голема фонтана)</w:t>
      </w:r>
      <w:r w:rsidR="00C03F53">
        <w:rPr>
          <w:rFonts w:ascii="Arial Narrow" w:hAnsi="Arial Narrow" w:cs="Arial"/>
          <w:b/>
          <w:lang w:val="mk-MK"/>
        </w:rPr>
        <w:t>, подобрување наосветлувањето како и дополнување на плоштадот со зеленило и урбана опрема</w:t>
      </w:r>
      <w:r w:rsidR="00692E42">
        <w:rPr>
          <w:rFonts w:ascii="Arial Narrow" w:hAnsi="Arial Narrow" w:cs="Arial"/>
          <w:b/>
          <w:lang w:val="mk-MK"/>
        </w:rPr>
        <w:t>.</w:t>
      </w:r>
    </w:p>
    <w:p w:rsidR="001F6813" w:rsidRDefault="00C7574E" w:rsidP="00947742">
      <w:pPr>
        <w:ind w:firstLine="720"/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 xml:space="preserve">Детален опис на предметот на конкурсот е даден во прилог на тендерската документација. </w:t>
      </w:r>
      <w:r w:rsidR="002E0A51">
        <w:rPr>
          <w:rFonts w:ascii="Arial Narrow" w:hAnsi="Arial Narrow" w:cs="Arial"/>
          <w:b/>
          <w:lang w:val="mk-MK"/>
        </w:rPr>
        <w:t xml:space="preserve"> </w:t>
      </w:r>
    </w:p>
    <w:p w:rsidR="00345465" w:rsidRPr="00345465" w:rsidRDefault="00345465" w:rsidP="00947742">
      <w:pPr>
        <w:ind w:firstLine="720"/>
        <w:jc w:val="both"/>
        <w:rPr>
          <w:rFonts w:ascii="Arial Narrow" w:hAnsi="Arial Narrow" w:cs="Arial"/>
          <w:lang w:val="mk-MK"/>
        </w:rPr>
      </w:pPr>
      <w:r w:rsidRPr="00345465">
        <w:rPr>
          <w:rFonts w:ascii="Arial Narrow" w:hAnsi="Arial Narrow" w:cs="Arial"/>
          <w:lang w:val="mk-MK"/>
        </w:rPr>
        <w:t>Идејното решение, учесникот на конкурсот го изработува согласно проектната задача која</w:t>
      </w:r>
      <w:r w:rsidR="00C7574E">
        <w:rPr>
          <w:rFonts w:ascii="Arial Narrow" w:hAnsi="Arial Narrow" w:cs="Arial"/>
          <w:lang w:val="mk-MK"/>
        </w:rPr>
        <w:t xml:space="preserve"> </w:t>
      </w:r>
      <w:r w:rsidRPr="00345465">
        <w:rPr>
          <w:rFonts w:ascii="Arial Narrow" w:hAnsi="Arial Narrow" w:cs="Arial"/>
          <w:lang w:val="mk-MK"/>
        </w:rPr>
        <w:t>е со</w:t>
      </w:r>
      <w:r w:rsidR="00C7574E">
        <w:rPr>
          <w:rFonts w:ascii="Arial Narrow" w:hAnsi="Arial Narrow" w:cs="Arial"/>
          <w:lang w:val="mk-MK"/>
        </w:rPr>
        <w:t>с</w:t>
      </w:r>
      <w:r w:rsidRPr="00345465">
        <w:rPr>
          <w:rFonts w:ascii="Arial Narrow" w:hAnsi="Arial Narrow" w:cs="Arial"/>
          <w:lang w:val="mk-MK"/>
        </w:rPr>
        <w:t>тавен дел на документацијата за конкурсот.</w:t>
      </w:r>
    </w:p>
    <w:p w:rsidR="00345465" w:rsidRDefault="00345465" w:rsidP="00947742">
      <w:pPr>
        <w:ind w:firstLine="720"/>
        <w:jc w:val="both"/>
        <w:rPr>
          <w:rFonts w:ascii="Arial Narrow" w:hAnsi="Arial Narrow" w:cs="Arial"/>
          <w:lang w:val="mk-MK"/>
        </w:rPr>
      </w:pPr>
      <w:r w:rsidRPr="00345465">
        <w:rPr>
          <w:rFonts w:ascii="Arial Narrow" w:hAnsi="Arial Narrow" w:cs="Arial"/>
          <w:lang w:val="mk-MK"/>
        </w:rPr>
        <w:t>Конкурсниот труд треба да ги содржи сите елементи предвидени во Проектната задача, сост</w:t>
      </w:r>
      <w:r w:rsidR="00C7574E">
        <w:rPr>
          <w:rFonts w:ascii="Arial Narrow" w:hAnsi="Arial Narrow" w:cs="Arial"/>
          <w:lang w:val="mk-MK"/>
        </w:rPr>
        <w:t>а</w:t>
      </w:r>
      <w:r w:rsidRPr="00345465">
        <w:rPr>
          <w:rFonts w:ascii="Arial Narrow" w:hAnsi="Arial Narrow" w:cs="Arial"/>
          <w:lang w:val="mk-MK"/>
        </w:rPr>
        <w:t>вен дел на документацијата за конкурсот.</w:t>
      </w:r>
    </w:p>
    <w:p w:rsidR="00C7574E" w:rsidRPr="00345465" w:rsidRDefault="00C7574E" w:rsidP="00947742">
      <w:pPr>
        <w:ind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 w:cs="Arial"/>
          <w:lang w:val="mk-MK"/>
        </w:rPr>
        <w:t>Спрема задачата конкурсот е архитектонско урбанистички.Према начинот на предавање на конкурсните трудови, конкурсот е анонимен.</w:t>
      </w:r>
    </w:p>
    <w:p w:rsidR="005D3536" w:rsidRDefault="005D3536" w:rsidP="005D3536">
      <w:pPr>
        <w:ind w:firstLine="720"/>
        <w:jc w:val="both"/>
        <w:rPr>
          <w:rFonts w:ascii="Arial Narrow" w:hAnsi="Arial Narrow" w:cs="Arial"/>
          <w:b/>
          <w:lang w:val="mk-MK"/>
        </w:rPr>
      </w:pPr>
    </w:p>
    <w:p w:rsidR="0042588F" w:rsidRPr="004A0945" w:rsidRDefault="0042588F" w:rsidP="00151353">
      <w:pPr>
        <w:pStyle w:val="ListParagraph"/>
        <w:numPr>
          <w:ilvl w:val="0"/>
          <w:numId w:val="7"/>
        </w:numPr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ТРОШОЦИ ЗА ПОДНЕСУВАЊЕ НА ИДЕЈНО РЕШЕНИЕ</w:t>
      </w:r>
    </w:p>
    <w:p w:rsidR="0042588F" w:rsidRDefault="0042588F" w:rsidP="002E0A51">
      <w:pPr>
        <w:ind w:firstLine="720"/>
        <w:jc w:val="both"/>
        <w:rPr>
          <w:rFonts w:ascii="Arial Narrow" w:hAnsi="Arial Narrow"/>
          <w:bCs/>
          <w:lang w:val="mk-MK"/>
        </w:rPr>
      </w:pPr>
      <w:r w:rsidRPr="0042588F">
        <w:rPr>
          <w:rFonts w:ascii="Arial Narrow" w:hAnsi="Arial Narrow"/>
          <w:bCs/>
          <w:lang w:val="mk-MK"/>
        </w:rPr>
        <w:t xml:space="preserve">Економскиот оператор ги сноси сите трошоци поврзани со </w:t>
      </w:r>
      <w:r>
        <w:rPr>
          <w:rFonts w:ascii="Arial Narrow" w:hAnsi="Arial Narrow"/>
          <w:bCs/>
          <w:lang w:val="mk-MK"/>
        </w:rPr>
        <w:t xml:space="preserve">подготовката </w:t>
      </w:r>
      <w:r w:rsidR="000D4996">
        <w:rPr>
          <w:rFonts w:ascii="Arial Narrow" w:hAnsi="Arial Narrow"/>
          <w:bCs/>
          <w:lang w:val="mk-MK"/>
        </w:rPr>
        <w:t>и со доставувањето на идејното р</w:t>
      </w:r>
      <w:r>
        <w:rPr>
          <w:rFonts w:ascii="Arial Narrow" w:hAnsi="Arial Narrow"/>
          <w:bCs/>
          <w:lang w:val="mk-MK"/>
        </w:rPr>
        <w:t>ешение</w:t>
      </w:r>
      <w:r w:rsidRPr="0042588F">
        <w:rPr>
          <w:rFonts w:ascii="Arial Narrow" w:hAnsi="Arial Narrow"/>
          <w:bCs/>
          <w:lang w:val="mk-MK"/>
        </w:rPr>
        <w:t xml:space="preserve">, а договорниот орган не е одговорен за тие трошоци без оглед на водењето и на исходот од постапката за </w:t>
      </w:r>
      <w:r>
        <w:rPr>
          <w:rFonts w:ascii="Arial Narrow" w:hAnsi="Arial Narrow"/>
          <w:bCs/>
          <w:lang w:val="mk-MK"/>
        </w:rPr>
        <w:t>избор на идејно решение</w:t>
      </w:r>
      <w:r w:rsidRPr="0042588F">
        <w:rPr>
          <w:rFonts w:ascii="Arial Narrow" w:hAnsi="Arial Narrow"/>
          <w:bCs/>
          <w:lang w:val="mk-MK"/>
        </w:rPr>
        <w:t>.</w:t>
      </w:r>
    </w:p>
    <w:p w:rsidR="00E727E6" w:rsidRPr="0076474B" w:rsidRDefault="00E727E6" w:rsidP="0076474B">
      <w:pPr>
        <w:rPr>
          <w:rFonts w:ascii="Arial Narrow" w:hAnsi="Arial Narrow" w:cs="Arial"/>
        </w:rPr>
      </w:pPr>
    </w:p>
    <w:p w:rsidR="00D23A4A" w:rsidRPr="00EF0002" w:rsidRDefault="00240367" w:rsidP="00151353">
      <w:pPr>
        <w:pStyle w:val="ListParagraph"/>
        <w:numPr>
          <w:ilvl w:val="0"/>
          <w:numId w:val="7"/>
        </w:numPr>
        <w:rPr>
          <w:rFonts w:ascii="Arial Narrow" w:hAnsi="Arial Narrow" w:cs="Arial"/>
          <w:b/>
          <w:lang w:val="mk-MK"/>
        </w:rPr>
      </w:pPr>
      <w:r w:rsidRPr="004A0945">
        <w:rPr>
          <w:rFonts w:ascii="Arial Narrow" w:hAnsi="Arial Narrow" w:cs="Arial"/>
          <w:b/>
          <w:lang w:val="mk-MK"/>
        </w:rPr>
        <w:t>КОНКУРСНИ УСЛОВИ</w:t>
      </w:r>
    </w:p>
    <w:p w:rsidR="0087193E" w:rsidRDefault="00240367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 w:rsidRPr="00500AD5">
        <w:rPr>
          <w:rFonts w:ascii="Arial Narrow" w:hAnsi="Arial Narrow" w:cs="Arial"/>
          <w:lang w:val="mk-MK"/>
        </w:rPr>
        <w:t xml:space="preserve">Конкурсот е </w:t>
      </w:r>
      <w:r w:rsidR="0087193E">
        <w:rPr>
          <w:rFonts w:ascii="Arial Narrow" w:hAnsi="Arial Narrow" w:cs="Arial"/>
          <w:lang w:val="mk-MK"/>
        </w:rPr>
        <w:t>јавен</w:t>
      </w:r>
      <w:r w:rsidR="00AD662F" w:rsidRPr="005F1546">
        <w:rPr>
          <w:rFonts w:ascii="Arial Narrow" w:hAnsi="Arial Narrow" w:cs="Arial"/>
          <w:lang w:val="mk-MK"/>
        </w:rPr>
        <w:t xml:space="preserve"> </w:t>
      </w:r>
      <w:r w:rsidRPr="005F1546">
        <w:rPr>
          <w:rFonts w:ascii="Arial Narrow" w:hAnsi="Arial Narrow" w:cs="Arial"/>
          <w:lang w:val="mk-MK"/>
        </w:rPr>
        <w:t>и а</w:t>
      </w:r>
      <w:r w:rsidR="00FC3386">
        <w:rPr>
          <w:rFonts w:ascii="Arial Narrow" w:hAnsi="Arial Narrow" w:cs="Arial"/>
          <w:lang w:val="mk-MK"/>
        </w:rPr>
        <w:t>нонимен, а право на учество имаат домашни и странски, физички и правни лица</w:t>
      </w:r>
      <w:r w:rsidR="0087193E">
        <w:rPr>
          <w:rFonts w:ascii="Arial Narrow" w:hAnsi="Arial Narrow" w:cs="Arial"/>
          <w:lang w:val="mk-MK"/>
        </w:rPr>
        <w:t xml:space="preserve"> од областа на архитектурата-дипломирани инженери архитекти</w:t>
      </w:r>
      <w:r w:rsidR="00F23E8E">
        <w:rPr>
          <w:rFonts w:ascii="Arial Narrow" w:hAnsi="Arial Narrow" w:cs="Arial"/>
          <w:lang w:val="mk-MK"/>
        </w:rPr>
        <w:t>, студенти по архитектура и други физички лица од области поврзани со дизајн, обликување, естетика на просторот, уметност и друго</w:t>
      </w:r>
      <w:r w:rsidR="0087193E">
        <w:rPr>
          <w:rFonts w:ascii="Arial Narrow" w:hAnsi="Arial Narrow" w:cs="Arial"/>
          <w:lang w:val="mk-MK"/>
        </w:rPr>
        <w:t>.</w:t>
      </w:r>
    </w:p>
    <w:p w:rsidR="0087193E" w:rsidRDefault="0087193E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 xml:space="preserve">Доказ </w:t>
      </w:r>
      <w:r w:rsidR="0059557E">
        <w:rPr>
          <w:rFonts w:ascii="Arial Narrow" w:hAnsi="Arial Narrow" w:cs="Arial"/>
          <w:lang w:val="mk-MK"/>
        </w:rPr>
        <w:t>з</w:t>
      </w:r>
      <w:r>
        <w:rPr>
          <w:rFonts w:ascii="Arial Narrow" w:hAnsi="Arial Narrow" w:cs="Arial"/>
          <w:lang w:val="mk-MK"/>
        </w:rPr>
        <w:t>а правните лица:Потврда за регистрирана дејност-за вршење на дејноста со предме</w:t>
      </w:r>
      <w:r w:rsidR="005827B2">
        <w:rPr>
          <w:rFonts w:ascii="Arial Narrow" w:hAnsi="Arial Narrow" w:cs="Arial"/>
          <w:lang w:val="mk-MK"/>
        </w:rPr>
        <w:t>т</w:t>
      </w:r>
      <w:r>
        <w:rPr>
          <w:rFonts w:ascii="Arial Narrow" w:hAnsi="Arial Narrow" w:cs="Arial"/>
          <w:lang w:val="mk-MK"/>
        </w:rPr>
        <w:t>от на конкурсот или да припаѓа на соодветно професионалн</w:t>
      </w:r>
      <w:r w:rsidR="005827B2">
        <w:rPr>
          <w:rFonts w:ascii="Arial Narrow" w:hAnsi="Arial Narrow" w:cs="Arial"/>
          <w:lang w:val="mk-MK"/>
        </w:rPr>
        <w:t>о</w:t>
      </w:r>
      <w:r>
        <w:rPr>
          <w:rFonts w:ascii="Arial Narrow" w:hAnsi="Arial Narrow" w:cs="Arial"/>
          <w:lang w:val="mk-MK"/>
        </w:rPr>
        <w:t xml:space="preserve"> </w:t>
      </w:r>
      <w:r w:rsidR="005827B2">
        <w:rPr>
          <w:rFonts w:ascii="Arial Narrow" w:hAnsi="Arial Narrow" w:cs="Arial"/>
          <w:lang w:val="mk-MK"/>
        </w:rPr>
        <w:t>з</w:t>
      </w:r>
      <w:r>
        <w:rPr>
          <w:rFonts w:ascii="Arial Narrow" w:hAnsi="Arial Narrow" w:cs="Arial"/>
          <w:lang w:val="mk-MK"/>
        </w:rPr>
        <w:t>дружение согласно со прописите на земјата каде што е регистриран;</w:t>
      </w:r>
    </w:p>
    <w:p w:rsidR="0087193E" w:rsidRDefault="0087193E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Доказ за физички лица:</w:t>
      </w:r>
    </w:p>
    <w:p w:rsidR="0087193E" w:rsidRDefault="0087193E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Дипломирани инженери архитекти:диплома за завршен архитектонски факултет.</w:t>
      </w:r>
    </w:p>
    <w:p w:rsidR="00F23E8E" w:rsidRPr="00F23E8E" w:rsidRDefault="00F23E8E" w:rsidP="00F23E8E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 w:rsidRPr="00F23E8E">
        <w:rPr>
          <w:rFonts w:ascii="Arial Narrow" w:hAnsi="Arial Narrow" w:cs="Arial"/>
          <w:lang w:val="mk-MK"/>
        </w:rPr>
        <w:t>Студенти по архитектура: потврда од архитектонски факултетот или од институции за дизајн на просторот за редовен/вонреден студент;</w:t>
      </w:r>
    </w:p>
    <w:p w:rsidR="00F23E8E" w:rsidRDefault="00F23E8E" w:rsidP="00F23E8E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 xml:space="preserve">- други физички лица </w:t>
      </w:r>
      <w:r w:rsidRPr="00F23E8E">
        <w:rPr>
          <w:rFonts w:ascii="Arial Narrow" w:hAnsi="Arial Narrow" w:cs="Arial"/>
          <w:lang w:val="mk-MK"/>
        </w:rPr>
        <w:t xml:space="preserve"> поврзани со дизајн, обликување, естетика на просторот</w:t>
      </w:r>
      <w:r>
        <w:rPr>
          <w:rFonts w:ascii="Arial Narrow" w:hAnsi="Arial Narrow" w:cs="Arial"/>
          <w:lang w:val="mk-MK"/>
        </w:rPr>
        <w:t>, уметност и друго</w:t>
      </w:r>
      <w:r w:rsidRPr="00F23E8E">
        <w:rPr>
          <w:rFonts w:ascii="Arial Narrow" w:hAnsi="Arial Narrow" w:cs="Arial"/>
          <w:lang w:val="mk-MK"/>
        </w:rPr>
        <w:t>: релевантен документ за потврда на стручноста/дејноста која ја врши.</w:t>
      </w:r>
    </w:p>
    <w:p w:rsidR="00BC6898" w:rsidRDefault="00BC6898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lastRenderedPageBreak/>
        <w:t>Учесниците на конкурсот со самото поднесување на идејното решение, прифаќаат дека дале согласност за откривање на идентитетот по извршениот избор.</w:t>
      </w:r>
    </w:p>
    <w:p w:rsidR="00A64895" w:rsidRDefault="00FC3386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Учесниците на конкурсот се пријавуваат под шифра.</w:t>
      </w:r>
    </w:p>
    <w:p w:rsidR="00FC3386" w:rsidRPr="00135D15" w:rsidRDefault="00FC3386" w:rsidP="00135D15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 w:rsidRPr="005F1546">
        <w:rPr>
          <w:rFonts w:ascii="Arial Narrow" w:hAnsi="Arial Narrow" w:cs="Arial"/>
          <w:lang w:val="mk-MK"/>
        </w:rPr>
        <w:t>Секој од учесниците има право да учествува со по еден труд.</w:t>
      </w:r>
    </w:p>
    <w:p w:rsidR="00FC3386" w:rsidRPr="00FC3386" w:rsidRDefault="00240367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 w:rsidRPr="005F1546">
        <w:rPr>
          <w:rFonts w:ascii="Arial Narrow" w:hAnsi="Arial Narrow" w:cs="Arial"/>
          <w:lang w:val="mk-MK"/>
        </w:rPr>
        <w:t>Краен рок за пред</w:t>
      </w:r>
      <w:r w:rsidR="00AD38D1" w:rsidRPr="005F1546">
        <w:rPr>
          <w:rFonts w:ascii="Arial Narrow" w:hAnsi="Arial Narrow" w:cs="Arial"/>
          <w:lang w:val="mk-MK"/>
        </w:rPr>
        <w:t>авање н</w:t>
      </w:r>
      <w:r w:rsidR="00F83D78">
        <w:rPr>
          <w:rFonts w:ascii="Arial Narrow" w:hAnsi="Arial Narrow" w:cs="Arial"/>
          <w:lang w:val="mk-MK"/>
        </w:rPr>
        <w:t xml:space="preserve">а конкурсните трудови е </w:t>
      </w:r>
      <w:r w:rsidR="0097182D">
        <w:rPr>
          <w:rFonts w:ascii="Arial Narrow" w:hAnsi="Arial Narrow" w:cs="Arial"/>
          <w:b/>
        </w:rPr>
        <w:t>30</w:t>
      </w:r>
      <w:r w:rsidR="00692E42">
        <w:rPr>
          <w:rFonts w:ascii="Arial Narrow" w:hAnsi="Arial Narrow" w:cs="Arial"/>
          <w:b/>
          <w:lang w:val="mk-MK"/>
        </w:rPr>
        <w:t>.0</w:t>
      </w:r>
      <w:r w:rsidR="00C03F53">
        <w:rPr>
          <w:rFonts w:ascii="Arial Narrow" w:hAnsi="Arial Narrow" w:cs="Arial"/>
          <w:b/>
        </w:rPr>
        <w:t>3</w:t>
      </w:r>
      <w:r w:rsidR="00C03F53">
        <w:rPr>
          <w:rFonts w:ascii="Arial Narrow" w:hAnsi="Arial Narrow" w:cs="Arial"/>
          <w:b/>
          <w:lang w:val="mk-MK"/>
        </w:rPr>
        <w:t>.2018</w:t>
      </w:r>
      <w:r w:rsidRPr="00F83D78">
        <w:rPr>
          <w:rFonts w:ascii="Arial Narrow" w:hAnsi="Arial Narrow" w:cs="Arial"/>
          <w:b/>
          <w:lang w:val="mk-MK"/>
        </w:rPr>
        <w:t xml:space="preserve"> год</w:t>
      </w:r>
      <w:r w:rsidR="00506BDD" w:rsidRPr="00F83D78">
        <w:rPr>
          <w:rFonts w:ascii="Arial Narrow" w:hAnsi="Arial Narrow" w:cs="Arial"/>
          <w:b/>
          <w:lang w:val="mk-MK"/>
        </w:rPr>
        <w:t>ина</w:t>
      </w:r>
      <w:r w:rsidR="007142ED">
        <w:rPr>
          <w:rFonts w:ascii="Arial Narrow" w:hAnsi="Arial Narrow" w:cs="Arial"/>
          <w:b/>
          <w:lang w:val="mk-MK"/>
        </w:rPr>
        <w:t xml:space="preserve"> до </w:t>
      </w:r>
      <w:r w:rsidR="00692E42">
        <w:rPr>
          <w:rFonts w:ascii="Arial Narrow" w:hAnsi="Arial Narrow" w:cs="Arial"/>
          <w:b/>
          <w:lang w:val="mk-MK"/>
        </w:rPr>
        <w:t>10.00</w:t>
      </w:r>
      <w:r w:rsidRPr="00F83D78">
        <w:rPr>
          <w:rFonts w:ascii="Arial Narrow" w:hAnsi="Arial Narrow" w:cs="Arial"/>
          <w:b/>
          <w:lang w:val="mk-MK"/>
        </w:rPr>
        <w:t xml:space="preserve"> часот</w:t>
      </w:r>
      <w:r w:rsidR="00FC3386">
        <w:rPr>
          <w:rFonts w:ascii="Arial Narrow" w:hAnsi="Arial Narrow" w:cs="Arial"/>
          <w:lang w:val="mk-MK"/>
        </w:rPr>
        <w:t>.</w:t>
      </w:r>
    </w:p>
    <w:p w:rsidR="00692E42" w:rsidRDefault="00FC3386" w:rsidP="00692E42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 xml:space="preserve">       Оценувањето на идејните решенија</w:t>
      </w:r>
      <w:r w:rsidR="0059557E">
        <w:rPr>
          <w:rFonts w:ascii="Arial Narrow" w:hAnsi="Arial Narrow" w:cs="Arial"/>
          <w:lang w:val="mk-MK"/>
        </w:rPr>
        <w:t xml:space="preserve"> </w:t>
      </w:r>
      <w:r>
        <w:rPr>
          <w:rFonts w:ascii="Arial Narrow" w:hAnsi="Arial Narrow" w:cs="Arial"/>
          <w:lang w:val="mk-MK"/>
        </w:rPr>
        <w:t xml:space="preserve"> </w:t>
      </w:r>
      <w:r w:rsidR="0059557E">
        <w:rPr>
          <w:rFonts w:ascii="Arial Narrow" w:hAnsi="Arial Narrow" w:cs="Arial"/>
          <w:lang w:val="mk-MK"/>
        </w:rPr>
        <w:t xml:space="preserve">и изборот за награда/откуп </w:t>
      </w:r>
      <w:r>
        <w:rPr>
          <w:rFonts w:ascii="Arial Narrow" w:hAnsi="Arial Narrow" w:cs="Arial"/>
          <w:lang w:val="mk-MK"/>
        </w:rPr>
        <w:t>поднесени на конкурсот за избор на идејно решение го врши жири комис</w:t>
      </w:r>
      <w:r w:rsidR="0059557E">
        <w:rPr>
          <w:rFonts w:ascii="Arial Narrow" w:hAnsi="Arial Narrow" w:cs="Arial"/>
          <w:lang w:val="mk-MK"/>
        </w:rPr>
        <w:t>ија избрана од Градоначалникот на Општина Кавадарци</w:t>
      </w:r>
      <w:r>
        <w:rPr>
          <w:rFonts w:ascii="Arial Narrow" w:hAnsi="Arial Narrow" w:cs="Arial"/>
          <w:lang w:val="mk-MK"/>
        </w:rPr>
        <w:t>.</w:t>
      </w:r>
      <w:r w:rsidR="0059557E">
        <w:rPr>
          <w:rFonts w:ascii="Arial Narrow" w:hAnsi="Arial Narrow" w:cs="Arial"/>
          <w:lang w:val="mk-MK"/>
        </w:rPr>
        <w:t>Жири комисијата е самостојна во донесувањето на своите одлуки.</w:t>
      </w:r>
      <w:r>
        <w:rPr>
          <w:rFonts w:ascii="Arial Narrow" w:hAnsi="Arial Narrow" w:cs="Arial"/>
          <w:lang w:val="mk-MK"/>
        </w:rPr>
        <w:t xml:space="preserve"> Изборот на идејните решенија ќе биде објавен, најдоцна во рок </w:t>
      </w:r>
      <w:r w:rsidRPr="00B34CAC">
        <w:rPr>
          <w:rFonts w:ascii="Arial Narrow" w:hAnsi="Arial Narrow" w:cs="Arial"/>
          <w:lang w:val="mk-MK"/>
        </w:rPr>
        <w:t>од 30 дена</w:t>
      </w:r>
      <w:r>
        <w:rPr>
          <w:rFonts w:ascii="Arial Narrow" w:hAnsi="Arial Narrow" w:cs="Arial"/>
          <w:lang w:val="mk-MK"/>
        </w:rPr>
        <w:t xml:space="preserve"> од денот на завршување на конкурсот.</w:t>
      </w:r>
      <w:r w:rsidR="00F066B1" w:rsidRPr="00F066B1">
        <w:rPr>
          <w:rFonts w:ascii="Arial Narrow" w:hAnsi="Arial Narrow" w:cs="Arial"/>
          <w:lang w:val="mk-MK"/>
        </w:rPr>
        <w:t xml:space="preserve"> </w:t>
      </w:r>
      <w:r w:rsidR="0059557E">
        <w:rPr>
          <w:rFonts w:ascii="Arial Narrow" w:hAnsi="Arial Narrow" w:cs="Arial"/>
          <w:lang w:val="mk-MK"/>
        </w:rPr>
        <w:t>По објавување на резултатите на избраното идејно решение, договорниот орган може јавно да ги изложи пристигнатите трудови.Трудовите кои нема да бидат наградени/откупени, ќе бидат вратени на учесниците по објавување на изборот.</w:t>
      </w:r>
    </w:p>
    <w:p w:rsidR="0059557E" w:rsidRDefault="0059557E" w:rsidP="00692E42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Трудовите кои нема да ги содржат сите елементи опишани во овој конкурс, односно се некомплетни, ненавремено доставени и не се анонимни, нема да бидат предмет на разгледување од страна на жири комисијата.</w:t>
      </w:r>
    </w:p>
    <w:p w:rsidR="00F066B1" w:rsidRDefault="00F066B1" w:rsidP="00692E42">
      <w:pPr>
        <w:ind w:firstLine="720"/>
        <w:jc w:val="both"/>
        <w:rPr>
          <w:rFonts w:ascii="Arial Narrow" w:hAnsi="Arial Narrow" w:cs="Arial"/>
          <w:lang w:val="mk-MK"/>
        </w:rPr>
      </w:pPr>
      <w:r w:rsidRPr="006A3A12">
        <w:rPr>
          <w:rFonts w:ascii="Arial Narrow" w:hAnsi="Arial Narrow" w:cs="Arial"/>
          <w:color w:val="000000" w:themeColor="text1"/>
          <w:lang w:val="mk-MK"/>
        </w:rPr>
        <w:t xml:space="preserve">Конкурсните трудови </w:t>
      </w:r>
      <w:r w:rsidR="00FA28F9" w:rsidRPr="006A3A12">
        <w:rPr>
          <w:rFonts w:ascii="Arial Narrow" w:hAnsi="Arial Narrow" w:cs="Arial"/>
          <w:color w:val="000000" w:themeColor="text1"/>
          <w:lang w:val="mk-MK"/>
        </w:rPr>
        <w:t>скици т</w:t>
      </w:r>
      <w:r w:rsidRPr="006A3A12">
        <w:rPr>
          <w:rFonts w:ascii="Arial Narrow" w:hAnsi="Arial Narrow" w:cs="Arial"/>
          <w:color w:val="000000" w:themeColor="text1"/>
          <w:lang w:val="mk-MK"/>
        </w:rPr>
        <w:t xml:space="preserve">реба да се предадат </w:t>
      </w:r>
      <w:r w:rsidR="00692E42" w:rsidRPr="006A3A12">
        <w:rPr>
          <w:rFonts w:ascii="Arial Narrow" w:hAnsi="Arial Narrow" w:cs="Arial"/>
          <w:color w:val="000000" w:themeColor="text1"/>
          <w:lang w:val="mk-MK"/>
        </w:rPr>
        <w:t>во</w:t>
      </w:r>
      <w:r w:rsidRPr="006A3A12">
        <w:rPr>
          <w:rFonts w:ascii="Arial Narrow" w:hAnsi="Arial Narrow" w:cs="Arial"/>
          <w:color w:val="000000" w:themeColor="text1"/>
          <w:lang w:val="mk-MK"/>
        </w:rPr>
        <w:t xml:space="preserve"> </w:t>
      </w:r>
      <w:r w:rsidR="006A3A12" w:rsidRPr="006A3A12">
        <w:rPr>
          <w:rFonts w:ascii="Arial Narrow" w:hAnsi="Arial Narrow" w:cs="Arial"/>
          <w:color w:val="000000" w:themeColor="text1"/>
          <w:lang w:val="mk-MK"/>
        </w:rPr>
        <w:t xml:space="preserve">А1 </w:t>
      </w:r>
      <w:r w:rsidRPr="006A3A12">
        <w:rPr>
          <w:rFonts w:ascii="Arial Narrow" w:hAnsi="Arial Narrow" w:cs="Arial"/>
          <w:color w:val="000000" w:themeColor="text1"/>
          <w:lang w:val="mk-MK"/>
        </w:rPr>
        <w:t>формат</w:t>
      </w:r>
      <w:r w:rsidR="006A3A12" w:rsidRPr="006A3A12">
        <w:rPr>
          <w:rFonts w:ascii="Arial Narrow" w:hAnsi="Arial Narrow" w:cs="Arial"/>
          <w:color w:val="000000" w:themeColor="text1"/>
          <w:lang w:val="mk-MK"/>
        </w:rPr>
        <w:t xml:space="preserve"> тврда копија</w:t>
      </w:r>
      <w:r w:rsidRPr="006A3A12">
        <w:rPr>
          <w:rFonts w:ascii="Arial Narrow" w:hAnsi="Arial Narrow" w:cs="Arial"/>
          <w:color w:val="000000" w:themeColor="text1"/>
          <w:lang w:val="mk-MK"/>
        </w:rPr>
        <w:t>, во затворена об</w:t>
      </w:r>
      <w:r w:rsidR="00A52150" w:rsidRPr="006A3A12">
        <w:rPr>
          <w:rFonts w:ascii="Arial Narrow" w:hAnsi="Arial Narrow" w:cs="Arial"/>
          <w:color w:val="000000" w:themeColor="text1"/>
          <w:lang w:val="mk-MK"/>
        </w:rPr>
        <w:t xml:space="preserve">вивка со </w:t>
      </w:r>
      <w:r w:rsidR="006A3A12" w:rsidRPr="006A3A12">
        <w:rPr>
          <w:rFonts w:ascii="Arial Narrow" w:hAnsi="Arial Narrow" w:cs="Arial"/>
          <w:color w:val="000000" w:themeColor="text1"/>
          <w:lang w:val="mk-MK"/>
        </w:rPr>
        <w:t xml:space="preserve"> </w:t>
      </w:r>
      <w:r w:rsidR="00A52150" w:rsidRPr="006A3A12">
        <w:rPr>
          <w:rFonts w:ascii="Arial Narrow" w:hAnsi="Arial Narrow" w:cs="Arial"/>
          <w:color w:val="000000" w:themeColor="text1"/>
          <w:lang w:val="mk-MK"/>
        </w:rPr>
        <w:t>натпис:</w:t>
      </w:r>
      <w:r w:rsidR="00A52150" w:rsidRPr="00C03F53">
        <w:rPr>
          <w:rFonts w:ascii="Arial Narrow" w:hAnsi="Arial Narrow" w:cs="Arial"/>
          <w:color w:val="FF0000"/>
          <w:lang w:val="mk-MK"/>
        </w:rPr>
        <w:t xml:space="preserve"> </w:t>
      </w:r>
      <w:r w:rsidR="00FA7A80">
        <w:rPr>
          <w:rFonts w:ascii="Arial Narrow" w:hAnsi="Arial Narrow" w:cs="Arial"/>
          <w:color w:val="FF0000"/>
          <w:lang w:val="mk-MK"/>
        </w:rPr>
        <w:t>„</w:t>
      </w:r>
      <w:r w:rsidR="00A52150">
        <w:rPr>
          <w:rFonts w:ascii="Arial Narrow" w:hAnsi="Arial Narrow" w:cs="Arial"/>
          <w:lang w:val="mk-MK"/>
        </w:rPr>
        <w:t xml:space="preserve">Конкурс </w:t>
      </w:r>
      <w:r w:rsidR="00FA7A80">
        <w:rPr>
          <w:rFonts w:ascii="Arial Narrow" w:hAnsi="Arial Narrow" w:cs="Arial"/>
          <w:lang w:val="mk-MK"/>
        </w:rPr>
        <w:t xml:space="preserve"> за избор на идејно решение“ </w:t>
      </w:r>
      <w:r w:rsidR="00A52150">
        <w:rPr>
          <w:rFonts w:ascii="Arial Narrow" w:hAnsi="Arial Narrow" w:cs="Arial"/>
          <w:lang w:val="mk-MK"/>
        </w:rPr>
        <w:t xml:space="preserve">број </w:t>
      </w:r>
      <w:r w:rsidR="00692E42" w:rsidRPr="00FA28F9">
        <w:rPr>
          <w:rFonts w:ascii="Arial Narrow" w:hAnsi="Arial Narrow" w:cs="Arial"/>
          <w:b/>
          <w:lang w:val="mk-MK"/>
        </w:rPr>
        <w:t>1</w:t>
      </w:r>
      <w:r w:rsidR="00C03F53">
        <w:rPr>
          <w:rFonts w:ascii="Arial Narrow" w:hAnsi="Arial Narrow" w:cs="Arial"/>
          <w:b/>
          <w:lang w:val="mk-MK"/>
        </w:rPr>
        <w:t>4</w:t>
      </w:r>
      <w:r w:rsidRPr="00FA28F9">
        <w:rPr>
          <w:rFonts w:ascii="Arial Narrow" w:hAnsi="Arial Narrow" w:cs="Arial"/>
          <w:b/>
          <w:lang w:val="mk-MK"/>
        </w:rPr>
        <w:t>/</w:t>
      </w:r>
      <w:r w:rsidRPr="002E0A51">
        <w:rPr>
          <w:rFonts w:ascii="Arial Narrow" w:hAnsi="Arial Narrow" w:cs="Arial"/>
          <w:b/>
          <w:lang w:val="mk-MK"/>
        </w:rPr>
        <w:t>201</w:t>
      </w:r>
      <w:r w:rsidR="00C03F53">
        <w:rPr>
          <w:rFonts w:ascii="Arial Narrow" w:hAnsi="Arial Narrow" w:cs="Arial"/>
          <w:b/>
          <w:lang w:val="mk-MK"/>
        </w:rPr>
        <w:t>8</w:t>
      </w:r>
      <w:r w:rsidRPr="00F066B1">
        <w:rPr>
          <w:rFonts w:ascii="Arial Narrow" w:hAnsi="Arial Narrow" w:cs="Arial"/>
          <w:lang w:val="mk-MK"/>
        </w:rPr>
        <w:t>, со шифра од максумум пет букви и препорака „Не отварај“!. Потребно е секој прилог да се нумерира со реден број во долниот десен агол и со истата шифра во горниот десен агол, како и да се приложи список на прилозите со редниот број. Податоците за авторот треба да се наведат во посебен затворен плик приложен во трудот со назнака „Автор“ и назначен со истата шифра. Податоците за адресата на која треба да се врати неприфатениот труд треба да се наведат во друг плик со назнака „Адреса за враќање на трудот“ и назначен со истата шифра.</w:t>
      </w:r>
    </w:p>
    <w:p w:rsidR="00F066B1" w:rsidRPr="00F066B1" w:rsidRDefault="00F066B1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 w:rsidRPr="005F1546">
        <w:rPr>
          <w:rFonts w:ascii="Arial Narrow" w:hAnsi="Arial Narrow" w:cs="Arial"/>
          <w:lang w:val="mk-MK"/>
        </w:rPr>
        <w:t>Конкурсните материјали и останатата коресподенција поврзана со конкурсот се пишува на македонски јазик.</w:t>
      </w:r>
    </w:p>
    <w:p w:rsidR="00DC3495" w:rsidRPr="00F066B1" w:rsidRDefault="002D7AD6" w:rsidP="00E727E6">
      <w:pPr>
        <w:numPr>
          <w:ilvl w:val="1"/>
          <w:numId w:val="1"/>
        </w:numPr>
        <w:jc w:val="both"/>
        <w:rPr>
          <w:rFonts w:ascii="Arial Narrow" w:hAnsi="Arial Narrow" w:cs="Arial"/>
          <w:lang w:val="mk-MK"/>
        </w:rPr>
      </w:pPr>
      <w:r w:rsidRPr="00F066B1">
        <w:rPr>
          <w:rFonts w:ascii="Arial Narrow" w:hAnsi="Arial Narrow" w:cs="Arial"/>
          <w:lang w:val="mk-MK"/>
        </w:rPr>
        <w:t xml:space="preserve">Трудовите </w:t>
      </w:r>
      <w:r w:rsidR="00240367" w:rsidRPr="00F066B1">
        <w:rPr>
          <w:rFonts w:ascii="Arial Narrow" w:hAnsi="Arial Narrow" w:cs="Arial"/>
          <w:lang w:val="mk-MK"/>
        </w:rPr>
        <w:t>с</w:t>
      </w:r>
      <w:r w:rsidR="00B363E0" w:rsidRPr="00F066B1">
        <w:rPr>
          <w:rFonts w:ascii="Arial Narrow" w:hAnsi="Arial Narrow" w:cs="Arial"/>
          <w:lang w:val="mk-MK"/>
        </w:rPr>
        <w:t>е предаваат</w:t>
      </w:r>
      <w:r w:rsidR="00DD1B3D" w:rsidRPr="00F066B1">
        <w:rPr>
          <w:rFonts w:ascii="Arial Narrow" w:hAnsi="Arial Narrow" w:cs="Arial"/>
          <w:lang w:val="mk-MK"/>
        </w:rPr>
        <w:t xml:space="preserve"> </w:t>
      </w:r>
      <w:r w:rsidR="00FA2830">
        <w:rPr>
          <w:rFonts w:ascii="Arial Narrow" w:hAnsi="Arial Narrow" w:cs="Arial"/>
          <w:lang w:val="mk-MK"/>
        </w:rPr>
        <w:t xml:space="preserve">по пошта или </w:t>
      </w:r>
      <w:r w:rsidR="00DD1B3D" w:rsidRPr="00F066B1">
        <w:rPr>
          <w:rFonts w:ascii="Arial Narrow" w:hAnsi="Arial Narrow" w:cs="Arial"/>
          <w:lang w:val="mk-MK"/>
        </w:rPr>
        <w:t xml:space="preserve">во архивата на </w:t>
      </w:r>
      <w:r w:rsidRPr="00F066B1">
        <w:rPr>
          <w:rFonts w:ascii="Arial Narrow" w:hAnsi="Arial Narrow" w:cs="Arial"/>
          <w:lang w:val="mk-MK"/>
        </w:rPr>
        <w:t>О</w:t>
      </w:r>
      <w:r w:rsidR="00240367" w:rsidRPr="00F066B1">
        <w:rPr>
          <w:rFonts w:ascii="Arial Narrow" w:hAnsi="Arial Narrow" w:cs="Arial"/>
          <w:lang w:val="mk-MK"/>
        </w:rPr>
        <w:t>п</w:t>
      </w:r>
      <w:r w:rsidR="00633D16" w:rsidRPr="00F066B1">
        <w:rPr>
          <w:rFonts w:ascii="Arial Narrow" w:hAnsi="Arial Narrow" w:cs="Arial"/>
          <w:lang w:val="mk-MK"/>
        </w:rPr>
        <w:t>ш</w:t>
      </w:r>
      <w:r w:rsidRPr="00F066B1">
        <w:rPr>
          <w:rFonts w:ascii="Arial Narrow" w:hAnsi="Arial Narrow" w:cs="Arial"/>
          <w:lang w:val="mk-MK"/>
        </w:rPr>
        <w:t xml:space="preserve">тина </w:t>
      </w:r>
      <w:r w:rsidR="00692E42">
        <w:rPr>
          <w:rFonts w:ascii="Arial Narrow" w:hAnsi="Arial Narrow" w:cs="Arial"/>
          <w:lang w:val="mk-MK"/>
        </w:rPr>
        <w:t>Кавадарци</w:t>
      </w:r>
      <w:bookmarkStart w:id="1" w:name="_GoBack"/>
      <w:bookmarkEnd w:id="1"/>
      <w:r w:rsidR="00347387">
        <w:rPr>
          <w:rFonts w:ascii="Arial Narrow" w:hAnsi="Arial Narrow" w:cs="Arial"/>
          <w:lang w:val="mk-MK"/>
        </w:rPr>
        <w:t>: Плоштад Маршал Тито бб Кавадарци</w:t>
      </w:r>
      <w:r w:rsidR="00347387">
        <w:rPr>
          <w:rFonts w:ascii="Arial Narrow" w:hAnsi="Arial Narrow" w:cs="Arial"/>
          <w:lang w:val="mk-MK"/>
        </w:rPr>
        <w:t xml:space="preserve">, </w:t>
      </w:r>
      <w:r w:rsidR="00347387">
        <w:rPr>
          <w:rFonts w:ascii="Arial Narrow" w:hAnsi="Arial Narrow" w:cs="Arial"/>
          <w:lang w:val="mk-MK"/>
        </w:rPr>
        <w:t>втори кат</w:t>
      </w:r>
      <w:r w:rsidR="00347387">
        <w:rPr>
          <w:rFonts w:ascii="Arial Narrow" w:hAnsi="Arial Narrow" w:cs="Arial"/>
          <w:lang w:val="mk-MK"/>
        </w:rPr>
        <w:t xml:space="preserve"> </w:t>
      </w:r>
      <w:r w:rsidR="00692E42">
        <w:rPr>
          <w:rFonts w:ascii="Arial Narrow" w:hAnsi="Arial Narrow" w:cs="Arial"/>
          <w:lang w:val="mk-MK"/>
        </w:rPr>
        <w:t>соба</w:t>
      </w:r>
      <w:r w:rsidR="00DD1B3D" w:rsidRPr="00F066B1">
        <w:rPr>
          <w:rFonts w:ascii="Arial Narrow" w:hAnsi="Arial Narrow" w:cs="Arial"/>
          <w:lang w:val="mk-MK"/>
        </w:rPr>
        <w:t xml:space="preserve"> бр.</w:t>
      </w:r>
      <w:r w:rsidR="00692E42">
        <w:rPr>
          <w:rFonts w:ascii="Arial Narrow" w:hAnsi="Arial Narrow" w:cs="Arial"/>
          <w:lang w:val="mk-MK"/>
        </w:rPr>
        <w:t>20</w:t>
      </w:r>
      <w:r w:rsidR="00347387">
        <w:rPr>
          <w:rFonts w:ascii="Arial Narrow" w:hAnsi="Arial Narrow" w:cs="Arial"/>
          <w:lang w:val="mk-MK"/>
        </w:rPr>
        <w:t>.</w:t>
      </w:r>
    </w:p>
    <w:p w:rsidR="00676561" w:rsidRPr="00F066B1" w:rsidRDefault="003971A7" w:rsidP="00151353">
      <w:pPr>
        <w:pStyle w:val="ListParagraph"/>
        <w:numPr>
          <w:ilvl w:val="0"/>
          <w:numId w:val="7"/>
        </w:numPr>
        <w:rPr>
          <w:rFonts w:ascii="Arial Narrow" w:hAnsi="Arial Narrow" w:cs="Arial"/>
          <w:b/>
          <w:lang w:val="mk-MK"/>
        </w:rPr>
      </w:pPr>
      <w:r w:rsidRPr="00F066B1">
        <w:rPr>
          <w:rFonts w:ascii="Arial Narrow" w:hAnsi="Arial Narrow" w:cs="Arial"/>
          <w:b/>
          <w:lang w:val="mk-MK"/>
        </w:rPr>
        <w:t>НАГРАДИ</w:t>
      </w:r>
    </w:p>
    <w:p w:rsidR="00F83D78" w:rsidRPr="00F066B1" w:rsidRDefault="00F83D78" w:rsidP="00F83D78">
      <w:pPr>
        <w:pStyle w:val="StyleHeading3Right005cm"/>
        <w:spacing w:before="0" w:after="0"/>
        <w:jc w:val="both"/>
        <w:rPr>
          <w:rFonts w:ascii="Arial Narrow" w:hAnsi="Arial Narrow"/>
          <w:b w:val="0"/>
          <w:color w:val="FF0000"/>
          <w:szCs w:val="24"/>
          <w:lang w:val="en-US"/>
        </w:rPr>
      </w:pPr>
      <w:r w:rsidRPr="00F83D78">
        <w:rPr>
          <w:rFonts w:ascii="Arial Narrow" w:hAnsi="Arial Narrow"/>
          <w:b w:val="0"/>
          <w:szCs w:val="24"/>
          <w:lang w:val="mk-MK"/>
        </w:rPr>
        <w:t>Договорниот орган ќе додели</w:t>
      </w:r>
      <w:r w:rsidRPr="00F83D78">
        <w:rPr>
          <w:rFonts w:ascii="Arial Narrow" w:hAnsi="Arial Narrow"/>
          <w:b w:val="0"/>
          <w:szCs w:val="24"/>
          <w:lang w:val="en-US"/>
        </w:rPr>
        <w:t>:</w:t>
      </w:r>
    </w:p>
    <w:p w:rsidR="00F83D78" w:rsidRPr="005D4C09" w:rsidRDefault="00F83D78" w:rsidP="00151353">
      <w:pPr>
        <w:pStyle w:val="StyleHeading3Right005cm"/>
        <w:numPr>
          <w:ilvl w:val="0"/>
          <w:numId w:val="8"/>
        </w:numPr>
        <w:spacing w:before="0" w:after="0"/>
        <w:jc w:val="both"/>
        <w:rPr>
          <w:rFonts w:ascii="Arial Narrow" w:hAnsi="Arial Narrow"/>
          <w:b w:val="0"/>
          <w:szCs w:val="24"/>
          <w:lang w:val="mk-MK"/>
        </w:rPr>
      </w:pPr>
      <w:proofErr w:type="spellStart"/>
      <w:r w:rsidRPr="005D4C09">
        <w:rPr>
          <w:rFonts w:ascii="Arial Narrow" w:hAnsi="Arial Narrow"/>
          <w:b w:val="0"/>
          <w:bCs w:val="0"/>
          <w:szCs w:val="24"/>
        </w:rPr>
        <w:t>прва</w:t>
      </w:r>
      <w:proofErr w:type="spellEnd"/>
      <w:r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Pr="005D4C09">
        <w:rPr>
          <w:rFonts w:ascii="Arial Narrow" w:hAnsi="Arial Narrow"/>
          <w:b w:val="0"/>
          <w:bCs w:val="0"/>
          <w:szCs w:val="24"/>
        </w:rPr>
        <w:t>награда</w:t>
      </w:r>
      <w:proofErr w:type="spellEnd"/>
      <w:r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Pr="005D4C09">
        <w:rPr>
          <w:rFonts w:ascii="Arial Narrow" w:hAnsi="Arial Narrow"/>
          <w:b w:val="0"/>
          <w:bCs w:val="0"/>
          <w:szCs w:val="24"/>
        </w:rPr>
        <w:t>за</w:t>
      </w:r>
      <w:proofErr w:type="spellEnd"/>
      <w:r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Pr="005D4C09">
        <w:rPr>
          <w:rFonts w:ascii="Arial Narrow" w:hAnsi="Arial Narrow"/>
          <w:b w:val="0"/>
          <w:bCs w:val="0"/>
          <w:szCs w:val="24"/>
        </w:rPr>
        <w:t>избраното</w:t>
      </w:r>
      <w:proofErr w:type="spellEnd"/>
      <w:r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Pr="005D4C09">
        <w:rPr>
          <w:rFonts w:ascii="Arial Narrow" w:hAnsi="Arial Narrow"/>
          <w:b w:val="0"/>
          <w:bCs w:val="0"/>
          <w:szCs w:val="24"/>
        </w:rPr>
        <w:t>најдобро</w:t>
      </w:r>
      <w:proofErr w:type="spellEnd"/>
      <w:r w:rsidR="00135D15"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135D15" w:rsidRPr="005D4C09">
        <w:rPr>
          <w:rFonts w:ascii="Arial Narrow" w:hAnsi="Arial Narrow"/>
          <w:b w:val="0"/>
          <w:bCs w:val="0"/>
          <w:szCs w:val="24"/>
        </w:rPr>
        <w:t>идејно</w:t>
      </w:r>
      <w:proofErr w:type="spellEnd"/>
      <w:r w:rsidR="00135D15"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135D15" w:rsidRPr="005D4C09">
        <w:rPr>
          <w:rFonts w:ascii="Arial Narrow" w:hAnsi="Arial Narrow"/>
          <w:b w:val="0"/>
          <w:bCs w:val="0"/>
          <w:szCs w:val="24"/>
        </w:rPr>
        <w:t>решение</w:t>
      </w:r>
      <w:proofErr w:type="spellEnd"/>
      <w:r w:rsidR="00135D15"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135D15" w:rsidRPr="005D4C09">
        <w:rPr>
          <w:rFonts w:ascii="Arial Narrow" w:hAnsi="Arial Narrow"/>
          <w:b w:val="0"/>
          <w:bCs w:val="0"/>
          <w:szCs w:val="24"/>
        </w:rPr>
        <w:t>во</w:t>
      </w:r>
      <w:proofErr w:type="spellEnd"/>
      <w:r w:rsidR="00135D15"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135D15" w:rsidRPr="005D4C09">
        <w:rPr>
          <w:rFonts w:ascii="Arial Narrow" w:hAnsi="Arial Narrow"/>
          <w:b w:val="0"/>
          <w:bCs w:val="0"/>
          <w:szCs w:val="24"/>
        </w:rPr>
        <w:t>висина</w:t>
      </w:r>
      <w:proofErr w:type="spellEnd"/>
      <w:r w:rsidR="00135D15"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135D15" w:rsidRPr="005D4C09">
        <w:rPr>
          <w:rFonts w:ascii="Arial Narrow" w:hAnsi="Arial Narrow"/>
          <w:b w:val="0"/>
          <w:bCs w:val="0"/>
          <w:szCs w:val="24"/>
        </w:rPr>
        <w:t>од</w:t>
      </w:r>
      <w:proofErr w:type="spellEnd"/>
      <w:r w:rsidR="00135D15" w:rsidRPr="005D4C09">
        <w:rPr>
          <w:rFonts w:ascii="Arial Narrow" w:hAnsi="Arial Narrow"/>
          <w:b w:val="0"/>
          <w:bCs w:val="0"/>
          <w:szCs w:val="24"/>
        </w:rPr>
        <w:t xml:space="preserve"> </w:t>
      </w:r>
      <w:r w:rsidR="00C03F53">
        <w:rPr>
          <w:rFonts w:ascii="Arial Narrow" w:hAnsi="Arial Narrow"/>
          <w:b w:val="0"/>
          <w:bCs w:val="0"/>
          <w:szCs w:val="24"/>
          <w:lang w:val="mk-MK"/>
        </w:rPr>
        <w:t>45.000 денари бруто износ</w:t>
      </w:r>
      <w:r w:rsidRPr="005D4C09">
        <w:rPr>
          <w:rFonts w:ascii="Arial Narrow" w:hAnsi="Arial Narrow"/>
          <w:b w:val="0"/>
          <w:bCs w:val="0"/>
          <w:szCs w:val="24"/>
        </w:rPr>
        <w:t xml:space="preserve">, </w:t>
      </w:r>
    </w:p>
    <w:p w:rsidR="00F83D78" w:rsidRPr="005D4C09" w:rsidRDefault="00F83D78" w:rsidP="00151353">
      <w:pPr>
        <w:pStyle w:val="StyleHeading3Right005cm"/>
        <w:numPr>
          <w:ilvl w:val="0"/>
          <w:numId w:val="8"/>
        </w:numPr>
        <w:spacing w:before="0" w:after="0"/>
        <w:jc w:val="both"/>
        <w:rPr>
          <w:rFonts w:ascii="Arial Narrow" w:hAnsi="Arial Narrow"/>
          <w:b w:val="0"/>
          <w:szCs w:val="24"/>
          <w:lang w:val="mk-MK"/>
        </w:rPr>
      </w:pPr>
      <w:r w:rsidRPr="005D4C09">
        <w:rPr>
          <w:rFonts w:ascii="Arial Narrow" w:hAnsi="Arial Narrow"/>
          <w:b w:val="0"/>
          <w:bCs w:val="0"/>
          <w:szCs w:val="24"/>
          <w:lang w:val="mk-MK"/>
        </w:rPr>
        <w:t>д</w:t>
      </w:r>
      <w:proofErr w:type="spellStart"/>
      <w:r w:rsidRPr="005D4C09">
        <w:rPr>
          <w:rFonts w:ascii="Arial Narrow" w:hAnsi="Arial Narrow"/>
          <w:b w:val="0"/>
          <w:bCs w:val="0"/>
          <w:szCs w:val="24"/>
        </w:rPr>
        <w:t>оговорниот</w:t>
      </w:r>
      <w:proofErr w:type="spellEnd"/>
      <w:r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Pr="005D4C09">
        <w:rPr>
          <w:rFonts w:ascii="Arial Narrow" w:hAnsi="Arial Narrow"/>
          <w:b w:val="0"/>
          <w:bCs w:val="0"/>
          <w:szCs w:val="24"/>
        </w:rPr>
        <w:t>ор</w:t>
      </w:r>
      <w:r w:rsidR="00C03F53">
        <w:rPr>
          <w:rFonts w:ascii="Arial Narrow" w:hAnsi="Arial Narrow"/>
          <w:b w:val="0"/>
          <w:bCs w:val="0"/>
          <w:szCs w:val="24"/>
        </w:rPr>
        <w:t>ган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го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задржува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правото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да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не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ја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додели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наградата</w:t>
      </w:r>
      <w:proofErr w:type="spellEnd"/>
      <w:r w:rsidRPr="005D4C09">
        <w:rPr>
          <w:rFonts w:ascii="Arial Narrow" w:hAnsi="Arial Narrow"/>
          <w:b w:val="0"/>
          <w:bCs w:val="0"/>
          <w:szCs w:val="24"/>
        </w:rPr>
        <w:t xml:space="preserve">, </w:t>
      </w:r>
      <w:proofErr w:type="spellStart"/>
      <w:r w:rsidRPr="005D4C09">
        <w:rPr>
          <w:rFonts w:ascii="Arial Narrow" w:hAnsi="Arial Narrow"/>
          <w:b w:val="0"/>
          <w:bCs w:val="0"/>
          <w:szCs w:val="24"/>
        </w:rPr>
        <w:t>односн</w:t>
      </w:r>
      <w:r w:rsidR="00C03F53">
        <w:rPr>
          <w:rFonts w:ascii="Arial Narrow" w:hAnsi="Arial Narrow"/>
          <w:b w:val="0"/>
          <w:bCs w:val="0"/>
          <w:szCs w:val="24"/>
        </w:rPr>
        <w:t>о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да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не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изврши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откуп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на</w:t>
      </w:r>
      <w:proofErr w:type="spellEnd"/>
      <w:r w:rsidR="00C03F53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="00C03F53">
        <w:rPr>
          <w:rFonts w:ascii="Arial Narrow" w:hAnsi="Arial Narrow"/>
          <w:b w:val="0"/>
          <w:bCs w:val="0"/>
          <w:szCs w:val="24"/>
        </w:rPr>
        <w:t>идејното</w:t>
      </w:r>
      <w:proofErr w:type="spellEnd"/>
      <w:r w:rsidRPr="005D4C09">
        <w:rPr>
          <w:rFonts w:ascii="Arial Narrow" w:hAnsi="Arial Narrow"/>
          <w:b w:val="0"/>
          <w:bCs w:val="0"/>
          <w:szCs w:val="24"/>
        </w:rPr>
        <w:t xml:space="preserve"> </w:t>
      </w:r>
      <w:proofErr w:type="spellStart"/>
      <w:r w:rsidRPr="005D4C09">
        <w:rPr>
          <w:rFonts w:ascii="Arial Narrow" w:hAnsi="Arial Narrow"/>
          <w:b w:val="0"/>
          <w:bCs w:val="0"/>
          <w:szCs w:val="24"/>
        </w:rPr>
        <w:t>решени</w:t>
      </w:r>
      <w:proofErr w:type="spellEnd"/>
      <w:r w:rsidR="00C03F53">
        <w:rPr>
          <w:rFonts w:ascii="Arial Narrow" w:hAnsi="Arial Narrow"/>
          <w:b w:val="0"/>
          <w:bCs w:val="0"/>
          <w:szCs w:val="24"/>
          <w:lang w:val="mk-MK"/>
        </w:rPr>
        <w:t>е</w:t>
      </w:r>
      <w:r w:rsidRPr="005D4C09">
        <w:rPr>
          <w:rFonts w:ascii="Arial Narrow" w:hAnsi="Arial Narrow"/>
          <w:b w:val="0"/>
          <w:bCs w:val="0"/>
          <w:szCs w:val="24"/>
        </w:rPr>
        <w:t>.</w:t>
      </w:r>
    </w:p>
    <w:p w:rsidR="00F83D78" w:rsidRPr="00F83D78" w:rsidRDefault="00F83D78" w:rsidP="00F83D78">
      <w:pPr>
        <w:pStyle w:val="StyleHeading3Right005cm"/>
        <w:spacing w:before="0" w:after="0"/>
        <w:jc w:val="both"/>
        <w:rPr>
          <w:rFonts w:ascii="Arial Narrow" w:hAnsi="Arial Narrow"/>
          <w:b w:val="0"/>
          <w:szCs w:val="24"/>
          <w:lang w:val="mk-MK"/>
        </w:rPr>
      </w:pPr>
    </w:p>
    <w:p w:rsidR="00F83D78" w:rsidRPr="00F83D78" w:rsidRDefault="003A127B" w:rsidP="00F83D78">
      <w:pPr>
        <w:pStyle w:val="StyleHeading3Right005cm"/>
        <w:keepNext w:val="0"/>
        <w:spacing w:before="0" w:after="0"/>
        <w:jc w:val="both"/>
        <w:rPr>
          <w:rFonts w:ascii="Arial Narrow" w:hAnsi="Arial Narrow"/>
          <w:b w:val="0"/>
          <w:szCs w:val="24"/>
          <w:lang w:val="mk-MK"/>
        </w:rPr>
      </w:pPr>
      <w:r>
        <w:rPr>
          <w:rFonts w:ascii="Arial Narrow" w:hAnsi="Arial Narrow"/>
          <w:b w:val="0"/>
          <w:szCs w:val="24"/>
          <w:lang w:val="mk-MK"/>
        </w:rPr>
        <w:t>Оваа</w:t>
      </w:r>
      <w:r w:rsidR="00F83D78" w:rsidRPr="00F83D78">
        <w:rPr>
          <w:rFonts w:ascii="Arial Narrow" w:hAnsi="Arial Narrow"/>
          <w:b w:val="0"/>
          <w:szCs w:val="24"/>
          <w:lang w:val="mk-MK"/>
        </w:rPr>
        <w:t xml:space="preserve"> награда истовремено ке претставуваат и откуп на авторските права и обештетување на авторите во целос</w:t>
      </w:r>
      <w:r w:rsidR="006A3A12">
        <w:rPr>
          <w:rFonts w:ascii="Arial Narrow" w:hAnsi="Arial Narrow"/>
          <w:b w:val="0"/>
          <w:szCs w:val="24"/>
          <w:lang w:val="mk-MK"/>
        </w:rPr>
        <w:t>т</w:t>
      </w:r>
      <w:r w:rsidR="00686EB9">
        <w:rPr>
          <w:rFonts w:ascii="Arial Narrow" w:hAnsi="Arial Narrow"/>
          <w:b w:val="0"/>
          <w:szCs w:val="24"/>
          <w:lang w:val="mk-MK"/>
        </w:rPr>
        <w:t xml:space="preserve"> наведени во конкурсната документација, а кое идејно решение во целост ги задоволува пропозициите на конкурсот. Општина Кавадарци ќе го откупи трудот кој жири комисијата ќе го оцени како најдобро идејно решение согласно критериумот за оценување</w:t>
      </w:r>
      <w:r w:rsidR="00AA7117">
        <w:rPr>
          <w:rFonts w:ascii="Arial Narrow" w:hAnsi="Arial Narrow"/>
          <w:b w:val="0"/>
          <w:szCs w:val="24"/>
          <w:lang w:val="mk-MK"/>
        </w:rPr>
        <w:t>. Со авторот на идејното решение Општина Кавадарци ќе склучи авторски договор</w:t>
      </w:r>
      <w:r w:rsidR="00F83D78" w:rsidRPr="00F83D78">
        <w:rPr>
          <w:rFonts w:ascii="Arial Narrow" w:hAnsi="Arial Narrow"/>
          <w:b w:val="0"/>
          <w:szCs w:val="24"/>
          <w:lang w:val="mk-MK"/>
        </w:rPr>
        <w:t xml:space="preserve"> </w:t>
      </w:r>
      <w:r w:rsidR="00AA7117">
        <w:rPr>
          <w:rFonts w:ascii="Arial Narrow" w:hAnsi="Arial Narrow"/>
          <w:b w:val="0"/>
          <w:szCs w:val="24"/>
          <w:lang w:val="mk-MK"/>
        </w:rPr>
        <w:t>за откуп на правото на делото, односно за пренос на авторското право заради натамошно користење на делото, за целта на овој конкурс.</w:t>
      </w:r>
    </w:p>
    <w:p w:rsidR="00386309" w:rsidRPr="00500AD5" w:rsidRDefault="00386309" w:rsidP="00386309">
      <w:pPr>
        <w:rPr>
          <w:rFonts w:ascii="Arial Narrow" w:hAnsi="Arial Narrow" w:cs="Arial"/>
          <w:lang w:val="mk-MK"/>
        </w:rPr>
      </w:pPr>
    </w:p>
    <w:p w:rsidR="00D05B4E" w:rsidRDefault="00240367" w:rsidP="003B2E4C">
      <w:pPr>
        <w:jc w:val="both"/>
        <w:rPr>
          <w:rFonts w:ascii="Arial Narrow" w:hAnsi="Arial Narrow" w:cs="Arial"/>
          <w:lang w:val="mk-MK"/>
        </w:rPr>
      </w:pPr>
      <w:r w:rsidRPr="00500AD5">
        <w:rPr>
          <w:rFonts w:ascii="Arial Narrow" w:hAnsi="Arial Narrow" w:cs="Arial"/>
          <w:lang w:val="mk-MK"/>
        </w:rPr>
        <w:t>Со исплатата на конкурсни</w:t>
      </w:r>
      <w:r w:rsidR="003A127B">
        <w:rPr>
          <w:rFonts w:ascii="Arial Narrow" w:hAnsi="Arial Narrow" w:cs="Arial"/>
          <w:lang w:val="mk-MK"/>
        </w:rPr>
        <w:t>о</w:t>
      </w:r>
      <w:r w:rsidRPr="00500AD5">
        <w:rPr>
          <w:rFonts w:ascii="Arial Narrow" w:hAnsi="Arial Narrow" w:cs="Arial"/>
          <w:lang w:val="mk-MK"/>
        </w:rPr>
        <w:t>т труд распи</w:t>
      </w:r>
      <w:r w:rsidR="00633D16" w:rsidRPr="00500AD5">
        <w:rPr>
          <w:rFonts w:ascii="Arial Narrow" w:hAnsi="Arial Narrow" w:cs="Arial"/>
          <w:lang w:val="mk-MK"/>
        </w:rPr>
        <w:t>ш</w:t>
      </w:r>
      <w:r w:rsidRPr="00500AD5">
        <w:rPr>
          <w:rFonts w:ascii="Arial Narrow" w:hAnsi="Arial Narrow" w:cs="Arial"/>
          <w:lang w:val="mk-MK"/>
        </w:rPr>
        <w:t>увачот на конкурсот се стекнува со право на употреба на наградениот труд во целост.</w:t>
      </w:r>
    </w:p>
    <w:p w:rsidR="00FA1C71" w:rsidRPr="00500AD5" w:rsidRDefault="00FA1C71" w:rsidP="00FA1C71">
      <w:pPr>
        <w:rPr>
          <w:rFonts w:ascii="Arial Narrow" w:hAnsi="Arial Narrow" w:cs="Arial"/>
          <w:lang w:val="mk-MK"/>
        </w:rPr>
      </w:pPr>
    </w:p>
    <w:p w:rsidR="00F066B1" w:rsidRPr="008B6E03" w:rsidRDefault="00F066B1" w:rsidP="00F066B1">
      <w:pPr>
        <w:spacing w:before="40" w:after="40"/>
        <w:ind w:right="-335" w:firstLine="540"/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6</w:t>
      </w:r>
      <w:r w:rsidRPr="008B6E03">
        <w:rPr>
          <w:rFonts w:ascii="Arial Narrow" w:hAnsi="Arial Narrow" w:cs="Arial"/>
          <w:b/>
        </w:rPr>
        <w:t xml:space="preserve">. </w:t>
      </w:r>
      <w:r w:rsidR="00F57CE3">
        <w:rPr>
          <w:rFonts w:ascii="Arial Narrow" w:hAnsi="Arial Narrow" w:cs="Arial"/>
          <w:b/>
          <w:lang w:val="mk-MK"/>
        </w:rPr>
        <w:t xml:space="preserve">  </w:t>
      </w:r>
      <w:r w:rsidRPr="008B6E03">
        <w:rPr>
          <w:rFonts w:ascii="Arial Narrow" w:hAnsi="Arial Narrow" w:cs="Arial"/>
          <w:b/>
          <w:lang w:val="mk-MK"/>
        </w:rPr>
        <w:t xml:space="preserve">ПРАВНИ, ЕКОНОМСКИ, ФИНАНСИСКИ И ТЕХНИЧКИ ИНФОРМАЦИИ                                       </w:t>
      </w:r>
    </w:p>
    <w:p w:rsidR="00F066B1" w:rsidRDefault="00F066B1" w:rsidP="00F066B1">
      <w:pPr>
        <w:tabs>
          <w:tab w:val="left" w:pos="180"/>
        </w:tabs>
        <w:spacing w:before="40" w:after="40" w:line="200" w:lineRule="atLeast"/>
        <w:ind w:firstLine="54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lastRenderedPageBreak/>
        <w:t>6</w:t>
      </w:r>
      <w:r w:rsidRPr="008B6E03">
        <w:rPr>
          <w:rFonts w:ascii="Arial Narrow" w:hAnsi="Arial Narrow" w:cs="Arial"/>
        </w:rPr>
        <w:t>.</w:t>
      </w:r>
      <w:r>
        <w:rPr>
          <w:rFonts w:ascii="Arial Narrow" w:hAnsi="Arial Narrow" w:cs="Arial"/>
          <w:lang w:val="mk-MK"/>
        </w:rPr>
        <w:t>1</w:t>
      </w:r>
      <w:r w:rsidRPr="008B6E03">
        <w:rPr>
          <w:rFonts w:ascii="Arial Narrow" w:hAnsi="Arial Narrow" w:cs="Arial"/>
          <w:lang w:val="mk-MK"/>
        </w:rPr>
        <w:t xml:space="preserve"> </w:t>
      </w:r>
      <w:r w:rsidRPr="00356CAB">
        <w:rPr>
          <w:rFonts w:ascii="Arial Narrow" w:hAnsi="Arial Narrow" w:cs="Arial"/>
          <w:b/>
          <w:lang w:val="mk-MK"/>
        </w:rPr>
        <w:t>Конкурсот за избор на идејно решение е дел од постапка за доделување на догово</w:t>
      </w:r>
      <w:r w:rsidR="003A127B">
        <w:rPr>
          <w:rFonts w:ascii="Arial Narrow" w:hAnsi="Arial Narrow" w:cs="Arial"/>
          <w:b/>
          <w:lang w:val="mk-MK"/>
        </w:rPr>
        <w:t>р за јавна набавка на услуги: НЕ</w:t>
      </w:r>
      <w:r w:rsidRPr="00356CAB">
        <w:rPr>
          <w:rFonts w:ascii="Arial Narrow" w:hAnsi="Arial Narrow" w:cs="Arial"/>
          <w:b/>
          <w:lang w:val="mk-MK"/>
        </w:rPr>
        <w:t>.</w:t>
      </w:r>
      <w:r w:rsidRPr="008B6E03">
        <w:rPr>
          <w:rFonts w:ascii="Arial Narrow" w:hAnsi="Arial Narrow" w:cs="Arial"/>
          <w:lang w:val="mk-MK"/>
        </w:rPr>
        <w:t xml:space="preserve"> </w:t>
      </w:r>
    </w:p>
    <w:p w:rsidR="00CD6CF0" w:rsidRPr="00C44DEE" w:rsidRDefault="00BF24E2" w:rsidP="00CD6CF0">
      <w:pPr>
        <w:tabs>
          <w:tab w:val="left" w:pos="180"/>
        </w:tabs>
        <w:spacing w:before="40" w:after="40" w:line="200" w:lineRule="atLeast"/>
        <w:ind w:firstLine="540"/>
        <w:jc w:val="both"/>
        <w:rPr>
          <w:rFonts w:ascii="Arial Narrow" w:hAnsi="Arial Narrow" w:cs="Arial"/>
          <w:lang w:val="mk-MK"/>
        </w:rPr>
      </w:pPr>
      <w:r w:rsidRPr="00C44DEE">
        <w:rPr>
          <w:rFonts w:ascii="Arial Narrow" w:hAnsi="Arial Narrow" w:cs="Arial"/>
          <w:lang w:val="mk-MK"/>
        </w:rPr>
        <w:t>6</w:t>
      </w:r>
      <w:r w:rsidR="00F066B1" w:rsidRPr="00C44DEE">
        <w:rPr>
          <w:rFonts w:ascii="Arial Narrow" w:hAnsi="Arial Narrow" w:cs="Arial"/>
        </w:rPr>
        <w:t>.</w:t>
      </w:r>
      <w:r w:rsidR="00F040D6">
        <w:rPr>
          <w:rFonts w:ascii="Arial Narrow" w:hAnsi="Arial Narrow" w:cs="Arial"/>
          <w:lang w:val="mk-MK"/>
        </w:rPr>
        <w:t>2</w:t>
      </w:r>
      <w:r w:rsidR="00F066B1" w:rsidRPr="00C44DEE">
        <w:rPr>
          <w:rFonts w:ascii="Arial Narrow" w:hAnsi="Arial Narrow" w:cs="Arial"/>
          <w:lang w:val="mk-MK"/>
        </w:rPr>
        <w:t>) Целосни и детални информации за критериумите што ќе се применуваат за избор на најдобро рангираното идејно решение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-почитување на програмските барања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-издржливост и одржливост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-оригиналност и репрезентативност на концептот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-економичност на решение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-креативност и инвентивност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-современ третман на просторот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-читливост на идејата на решението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-врска на предложеното решение со окружувањето</w:t>
      </w:r>
    </w:p>
    <w:p w:rsidR="00431F5D" w:rsidRPr="009B2BCA" w:rsidRDefault="00431F5D" w:rsidP="00431F5D">
      <w:pPr>
        <w:pStyle w:val="ListParagraph"/>
        <w:rPr>
          <w:rFonts w:ascii="Arial Narrow" w:hAnsi="Arial Narrow"/>
          <w:lang w:val="mk-MK"/>
        </w:rPr>
      </w:pPr>
      <w:r w:rsidRPr="009B2BCA">
        <w:rPr>
          <w:rFonts w:ascii="Arial Narrow" w:hAnsi="Arial Narrow"/>
          <w:lang w:val="mk-MK"/>
        </w:rPr>
        <w:t>-задоволување на сите прописи и нормативни акти за проектирање и урбанистичко планирање.</w:t>
      </w:r>
    </w:p>
    <w:p w:rsidR="00B34CAC" w:rsidRPr="002426F2" w:rsidRDefault="00B34CAC" w:rsidP="00E727E6">
      <w:pPr>
        <w:rPr>
          <w:rFonts w:ascii="Arial Narrow" w:hAnsi="Arial Narrow" w:cs="Arial"/>
          <w:lang w:val="mk-MK"/>
        </w:rPr>
      </w:pPr>
    </w:p>
    <w:p w:rsidR="00683B38" w:rsidRPr="002426F2" w:rsidRDefault="00E3683C" w:rsidP="00E3683C">
      <w:pPr>
        <w:ind w:left="360"/>
        <w:rPr>
          <w:rFonts w:ascii="Arial Narrow" w:hAnsi="Arial Narrow" w:cs="Arial"/>
          <w:b/>
          <w:lang w:val="mk-MK"/>
        </w:rPr>
      </w:pPr>
      <w:r w:rsidRPr="002426F2">
        <w:rPr>
          <w:rFonts w:ascii="Arial Narrow" w:hAnsi="Arial Narrow" w:cs="Arial"/>
          <w:b/>
          <w:lang w:val="mk-MK"/>
        </w:rPr>
        <w:t>7.</w:t>
      </w:r>
      <w:r w:rsidR="001D4AE8" w:rsidRPr="002426F2">
        <w:rPr>
          <w:rFonts w:ascii="Arial Narrow" w:hAnsi="Arial Narrow" w:cs="Arial"/>
          <w:b/>
          <w:lang w:val="mk-MK"/>
        </w:rPr>
        <w:t xml:space="preserve">  </w:t>
      </w:r>
      <w:r w:rsidR="00240367" w:rsidRPr="002426F2">
        <w:rPr>
          <w:rFonts w:ascii="Arial Narrow" w:hAnsi="Arial Narrow" w:cs="Arial"/>
          <w:b/>
          <w:lang w:val="mk-MK"/>
        </w:rPr>
        <w:t>ПРЕДМЕТ, ЦЕЛИ И ЗАДАЧА НА КОНКУРСОТ</w:t>
      </w:r>
    </w:p>
    <w:p w:rsidR="009B51F9" w:rsidRPr="002426F2" w:rsidRDefault="009B51F9" w:rsidP="00096116">
      <w:pPr>
        <w:ind w:left="360"/>
        <w:jc w:val="both"/>
        <w:rPr>
          <w:rFonts w:ascii="Arial Narrow" w:hAnsi="Arial Narrow" w:cs="Arial"/>
          <w:lang w:val="mk-MK"/>
        </w:rPr>
      </w:pPr>
    </w:p>
    <w:p w:rsidR="00392EE6" w:rsidRDefault="00240367" w:rsidP="00392EE6">
      <w:pPr>
        <w:ind w:firstLine="720"/>
        <w:jc w:val="both"/>
        <w:rPr>
          <w:rFonts w:ascii="Arial Narrow" w:hAnsi="Arial Narrow" w:cs="Arial"/>
          <w:b/>
          <w:lang w:val="mk-MK"/>
        </w:rPr>
      </w:pPr>
      <w:r w:rsidRPr="002426F2">
        <w:rPr>
          <w:rFonts w:ascii="Arial Narrow" w:hAnsi="Arial Narrow" w:cs="Arial"/>
          <w:lang w:val="mk-MK"/>
        </w:rPr>
        <w:t>Предмет на работа претстав</w:t>
      </w:r>
      <w:r w:rsidR="00D05B4E" w:rsidRPr="002426F2">
        <w:rPr>
          <w:rFonts w:ascii="Arial Narrow" w:hAnsi="Arial Narrow" w:cs="Arial"/>
          <w:lang w:val="mk-MK"/>
        </w:rPr>
        <w:t xml:space="preserve">ува </w:t>
      </w:r>
      <w:r w:rsidR="00392EE6" w:rsidRPr="00E2517C">
        <w:rPr>
          <w:rFonts w:ascii="Arial Narrow" w:hAnsi="Arial Narrow"/>
          <w:lang w:val="mk-MK"/>
        </w:rPr>
        <w:t xml:space="preserve">избор на идејно </w:t>
      </w:r>
      <w:r w:rsidR="00F33D95" w:rsidRPr="00E2517C">
        <w:rPr>
          <w:rFonts w:ascii="Arial Narrow" w:hAnsi="Arial Narrow"/>
          <w:lang w:val="mk-MK"/>
        </w:rPr>
        <w:t xml:space="preserve">партерно и архитектонско </w:t>
      </w:r>
      <w:r w:rsidR="00392EE6" w:rsidRPr="00E2517C">
        <w:rPr>
          <w:rFonts w:ascii="Arial Narrow" w:hAnsi="Arial Narrow"/>
          <w:lang w:val="mk-MK"/>
        </w:rPr>
        <w:t>решение за пренамена на дел од градски плоштад во Кавадарци (амфитеатар и голема фонтана)</w:t>
      </w:r>
      <w:r w:rsidR="00392EE6" w:rsidRPr="00E2517C">
        <w:rPr>
          <w:rFonts w:ascii="Arial Narrow" w:hAnsi="Arial Narrow" w:cs="Arial"/>
          <w:lang w:val="mk-MK"/>
        </w:rPr>
        <w:t>, подобрување на осветлувањето како и дополнување на плоштадот со зеленило и урбана опрема.</w:t>
      </w:r>
      <w:r w:rsidR="00E2517C" w:rsidRPr="00E2517C">
        <w:rPr>
          <w:rFonts w:ascii="Arial Narrow" w:hAnsi="Arial Narrow" w:cs="Arial"/>
          <w:lang w:val="mk-MK"/>
        </w:rPr>
        <w:t>Наградениот и откупен труд останува сопственост на Општина Кавадарци. Наградениот и откупен труд може да се користи во целина или во делови и преку понатамошна изработка во основен проект.Истиот може да биде прилагоден на ситуацијата на теренот односно просторните и техничките можности и ограничувања.</w:t>
      </w:r>
    </w:p>
    <w:p w:rsidR="00571279" w:rsidRPr="007527EB" w:rsidRDefault="00DF677B" w:rsidP="00392EE6">
      <w:pPr>
        <w:ind w:firstLine="720"/>
        <w:jc w:val="both"/>
        <w:rPr>
          <w:rFonts w:ascii="Arial Narrow" w:hAnsi="Arial Narrow" w:cs="Arial"/>
        </w:rPr>
      </w:pPr>
      <w:r w:rsidRPr="002426F2">
        <w:rPr>
          <w:rFonts w:ascii="Arial Narrow" w:hAnsi="Arial Narrow" w:cs="Arial"/>
          <w:lang w:val="mk-MK"/>
        </w:rPr>
        <w:t xml:space="preserve">   </w:t>
      </w:r>
    </w:p>
    <w:p w:rsidR="00E727E6" w:rsidRDefault="00F33D95" w:rsidP="00151353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ДОКУМЕНТАЦИЈА КОЈА ЈА ДОБИВААТ УЧЕСНИЦИТЕ</w:t>
      </w:r>
    </w:p>
    <w:p w:rsidR="00642907" w:rsidRPr="00E2517C" w:rsidRDefault="00F33D95" w:rsidP="00642907">
      <w:pPr>
        <w:pStyle w:val="ListParagraph"/>
        <w:rPr>
          <w:rFonts w:ascii="Arial Narrow" w:hAnsi="Arial Narrow" w:cs="Arial"/>
          <w:lang w:val="mk-MK"/>
        </w:rPr>
      </w:pPr>
      <w:r w:rsidRPr="00E2517C">
        <w:rPr>
          <w:rFonts w:ascii="Arial Narrow" w:hAnsi="Arial Narrow" w:cs="Arial"/>
          <w:lang w:val="mk-MK"/>
        </w:rPr>
        <w:t>-Објава со пропозиции и проектна програма</w:t>
      </w:r>
    </w:p>
    <w:p w:rsidR="00F33D95" w:rsidRPr="00E2517C" w:rsidRDefault="00F33D95" w:rsidP="00642907">
      <w:pPr>
        <w:pStyle w:val="ListParagraph"/>
        <w:rPr>
          <w:rFonts w:ascii="Arial Narrow" w:hAnsi="Arial Narrow" w:cs="Arial"/>
          <w:lang w:val="mk-MK"/>
        </w:rPr>
      </w:pPr>
      <w:r w:rsidRPr="00E2517C">
        <w:rPr>
          <w:rFonts w:ascii="Arial Narrow" w:hAnsi="Arial Narrow" w:cs="Arial"/>
          <w:lang w:val="mk-MK"/>
        </w:rPr>
        <w:t>-Графички прилог извод од ГУП</w:t>
      </w:r>
    </w:p>
    <w:p w:rsidR="00F33D95" w:rsidRPr="00E2517C" w:rsidRDefault="00F33D95" w:rsidP="00642907">
      <w:pPr>
        <w:pStyle w:val="ListParagraph"/>
        <w:rPr>
          <w:rFonts w:ascii="Arial Narrow" w:hAnsi="Arial Narrow" w:cs="Arial"/>
          <w:lang w:val="mk-MK"/>
        </w:rPr>
      </w:pPr>
      <w:r w:rsidRPr="00E2517C">
        <w:rPr>
          <w:rFonts w:ascii="Arial Narrow" w:hAnsi="Arial Narrow" w:cs="Arial"/>
          <w:lang w:val="mk-MK"/>
        </w:rPr>
        <w:t>-Фотографии од градски плоштад</w:t>
      </w:r>
    </w:p>
    <w:p w:rsidR="002426F2" w:rsidRPr="002426F2" w:rsidRDefault="002426F2" w:rsidP="002426F2">
      <w:pPr>
        <w:jc w:val="center"/>
        <w:rPr>
          <w:rFonts w:ascii="Arial Narrow" w:hAnsi="Arial Narrow" w:cs="Arial"/>
          <w:lang w:val="mk-MK"/>
        </w:rPr>
      </w:pPr>
    </w:p>
    <w:p w:rsidR="00203F02" w:rsidRPr="00B34CAC" w:rsidRDefault="00B34CAC" w:rsidP="00D04854">
      <w:pPr>
        <w:ind w:left="360"/>
        <w:rPr>
          <w:rFonts w:ascii="Arial Narrow" w:eastAsia="Adobe Fangsong Std R" w:hAnsi="Arial Narrow" w:cs="Arial"/>
          <w:b/>
          <w:lang w:val="mk-MK"/>
        </w:rPr>
      </w:pPr>
      <w:r>
        <w:rPr>
          <w:rFonts w:ascii="Arial Narrow" w:eastAsia="Adobe Fangsong Std R" w:hAnsi="Arial Narrow" w:cs="Arial"/>
          <w:b/>
          <w:lang w:val="mk-MK"/>
        </w:rPr>
        <w:t>9</w:t>
      </w:r>
      <w:r w:rsidR="00D04854" w:rsidRPr="00B34CAC">
        <w:rPr>
          <w:rFonts w:ascii="Arial Narrow" w:eastAsia="Adobe Fangsong Std R" w:hAnsi="Arial Narrow" w:cs="Arial"/>
          <w:b/>
          <w:lang w:val="mk-MK"/>
        </w:rPr>
        <w:t>.</w:t>
      </w:r>
      <w:r w:rsidR="00240367" w:rsidRPr="00B34CAC">
        <w:rPr>
          <w:rFonts w:ascii="Arial Narrow" w:eastAsia="Adobe Fangsong Std R" w:hAnsi="Arial Narrow" w:cs="Arial"/>
          <w:b/>
          <w:lang w:val="mk-MK"/>
        </w:rPr>
        <w:t>РОКОВИ ЗА ИЗРАБОТКА НА КОНКУРСНОТО РЕ</w:t>
      </w:r>
      <w:r w:rsidR="00633D16" w:rsidRPr="00B34CAC">
        <w:rPr>
          <w:rFonts w:ascii="Arial Narrow" w:eastAsia="Adobe Fangsong Std R" w:hAnsi="Arial Narrow" w:cs="Arial"/>
          <w:b/>
          <w:lang w:val="mk-MK"/>
        </w:rPr>
        <w:t>Ш</w:t>
      </w:r>
      <w:r w:rsidR="00240367" w:rsidRPr="00B34CAC">
        <w:rPr>
          <w:rFonts w:ascii="Arial Narrow" w:eastAsia="Adobe Fangsong Std R" w:hAnsi="Arial Narrow" w:cs="Arial"/>
          <w:b/>
          <w:lang w:val="mk-MK"/>
        </w:rPr>
        <w:t>ЕНИЕ</w:t>
      </w:r>
    </w:p>
    <w:p w:rsidR="00222538" w:rsidRPr="00B34CAC" w:rsidRDefault="00240367" w:rsidP="00151353">
      <w:pPr>
        <w:numPr>
          <w:ilvl w:val="1"/>
          <w:numId w:val="2"/>
        </w:numPr>
        <w:rPr>
          <w:rFonts w:ascii="Arial Narrow" w:eastAsia="Adobe Fangsong Std R" w:hAnsi="Arial Narrow" w:cs="Arial"/>
          <w:lang w:val="mk-MK"/>
        </w:rPr>
      </w:pPr>
      <w:r w:rsidRPr="00B34CAC">
        <w:rPr>
          <w:rFonts w:ascii="Arial Narrow" w:eastAsia="Adobe Fangsong Std R" w:hAnsi="Arial Narrow" w:cs="Arial"/>
          <w:lang w:val="mk-MK"/>
        </w:rPr>
        <w:t>Трудовите се доставуваат лично или по по</w:t>
      </w:r>
      <w:r w:rsidR="00633D16" w:rsidRPr="00B34CAC">
        <w:rPr>
          <w:rFonts w:ascii="Arial Narrow" w:eastAsia="Adobe Fangsong Std R" w:hAnsi="Arial Narrow" w:cs="Arial"/>
          <w:lang w:val="mk-MK"/>
        </w:rPr>
        <w:t>ш</w:t>
      </w:r>
      <w:r w:rsidRPr="00B34CAC">
        <w:rPr>
          <w:rFonts w:ascii="Arial Narrow" w:eastAsia="Adobe Fangsong Std R" w:hAnsi="Arial Narrow" w:cs="Arial"/>
          <w:lang w:val="mk-MK"/>
        </w:rPr>
        <w:t>та. Крајниот рок за пристигнув</w:t>
      </w:r>
      <w:r w:rsidR="00DD1B3D" w:rsidRPr="00B34CAC">
        <w:rPr>
          <w:rFonts w:ascii="Arial Narrow" w:eastAsia="Adobe Fangsong Std R" w:hAnsi="Arial Narrow" w:cs="Arial"/>
          <w:lang w:val="mk-MK"/>
        </w:rPr>
        <w:t>ање на понудите во Архивата на О</w:t>
      </w:r>
      <w:r w:rsidRPr="00B34CAC">
        <w:rPr>
          <w:rFonts w:ascii="Arial Narrow" w:eastAsia="Adobe Fangsong Std R" w:hAnsi="Arial Narrow" w:cs="Arial"/>
          <w:lang w:val="mk-MK"/>
        </w:rPr>
        <w:t>п</w:t>
      </w:r>
      <w:r w:rsidR="00633D16" w:rsidRPr="00B34CAC">
        <w:rPr>
          <w:rFonts w:ascii="Arial Narrow" w:eastAsia="Adobe Fangsong Std R" w:hAnsi="Arial Narrow" w:cs="Arial"/>
          <w:lang w:val="mk-MK"/>
        </w:rPr>
        <w:t>ш</w:t>
      </w:r>
      <w:r w:rsidR="005F1546" w:rsidRPr="00B34CAC">
        <w:rPr>
          <w:rFonts w:ascii="Arial Narrow" w:eastAsia="Adobe Fangsong Std R" w:hAnsi="Arial Narrow" w:cs="Arial"/>
          <w:lang w:val="mk-MK"/>
        </w:rPr>
        <w:t xml:space="preserve">тина </w:t>
      </w:r>
      <w:r w:rsidR="00112A2C">
        <w:rPr>
          <w:rFonts w:ascii="Arial Narrow" w:eastAsia="Adobe Fangsong Std R" w:hAnsi="Arial Narrow" w:cs="Arial"/>
          <w:lang w:val="mk-MK"/>
        </w:rPr>
        <w:t xml:space="preserve">Кавадарци </w:t>
      </w:r>
      <w:r w:rsidR="00DD1B3D" w:rsidRPr="00B34CAC">
        <w:rPr>
          <w:rFonts w:ascii="Arial Narrow" w:eastAsia="Adobe Fangsong Std R" w:hAnsi="Arial Narrow" w:cs="Arial"/>
          <w:lang w:val="mk-MK"/>
        </w:rPr>
        <w:t xml:space="preserve"> </w:t>
      </w:r>
      <w:r w:rsidR="00A52150">
        <w:rPr>
          <w:rFonts w:ascii="Arial Narrow" w:eastAsia="Adobe Fangsong Std R" w:hAnsi="Arial Narrow" w:cs="Arial"/>
          <w:lang w:val="mk-MK"/>
        </w:rPr>
        <w:t xml:space="preserve">е </w:t>
      </w:r>
      <w:r w:rsidR="0060599A">
        <w:rPr>
          <w:rFonts w:ascii="Arial Narrow" w:eastAsia="Adobe Fangsong Std R" w:hAnsi="Arial Narrow" w:cs="Arial"/>
          <w:lang w:val="mk-MK"/>
        </w:rPr>
        <w:t>30</w:t>
      </w:r>
      <w:r w:rsidR="00EE00E4">
        <w:rPr>
          <w:rFonts w:ascii="Arial Narrow" w:eastAsia="Adobe Fangsong Std R" w:hAnsi="Arial Narrow" w:cs="Arial"/>
        </w:rPr>
        <w:t>.</w:t>
      </w:r>
      <w:r w:rsidR="002426F2">
        <w:rPr>
          <w:rFonts w:ascii="Arial Narrow" w:eastAsia="Adobe Fangsong Std R" w:hAnsi="Arial Narrow" w:cs="Arial"/>
          <w:lang w:val="mk-MK"/>
        </w:rPr>
        <w:t>0</w:t>
      </w:r>
      <w:r w:rsidR="00FC5F60">
        <w:rPr>
          <w:rFonts w:ascii="Arial Narrow" w:eastAsia="Adobe Fangsong Std R" w:hAnsi="Arial Narrow" w:cs="Arial"/>
          <w:lang w:val="mk-MK"/>
        </w:rPr>
        <w:t>3</w:t>
      </w:r>
      <w:r w:rsidR="00A52150">
        <w:rPr>
          <w:rFonts w:ascii="Arial Narrow" w:eastAsia="Adobe Fangsong Std R" w:hAnsi="Arial Narrow" w:cs="Arial"/>
        </w:rPr>
        <w:t>.</w:t>
      </w:r>
      <w:r w:rsidR="002426F2">
        <w:rPr>
          <w:rFonts w:ascii="Arial Narrow" w:eastAsia="Adobe Fangsong Std R" w:hAnsi="Arial Narrow" w:cs="Arial"/>
          <w:lang w:val="mk-MK"/>
        </w:rPr>
        <w:t>201</w:t>
      </w:r>
      <w:r w:rsidR="00FC5F60">
        <w:rPr>
          <w:rFonts w:ascii="Arial Narrow" w:eastAsia="Adobe Fangsong Std R" w:hAnsi="Arial Narrow" w:cs="Arial"/>
          <w:lang w:val="mk-MK"/>
        </w:rPr>
        <w:t>8</w:t>
      </w:r>
      <w:r w:rsidR="002426F2">
        <w:rPr>
          <w:rFonts w:ascii="Arial Narrow" w:eastAsia="Adobe Fangsong Std R" w:hAnsi="Arial Narrow" w:cs="Arial"/>
          <w:lang w:val="mk-MK"/>
        </w:rPr>
        <w:t xml:space="preserve"> година  до 1</w:t>
      </w:r>
      <w:r w:rsidR="00112A2C">
        <w:rPr>
          <w:rFonts w:ascii="Arial Narrow" w:eastAsia="Adobe Fangsong Std R" w:hAnsi="Arial Narrow" w:cs="Arial"/>
          <w:lang w:val="mk-MK"/>
        </w:rPr>
        <w:t>0:00</w:t>
      </w:r>
      <w:r w:rsidRPr="00B34CAC">
        <w:rPr>
          <w:rFonts w:ascii="Arial Narrow" w:eastAsia="Adobe Fangsong Std R" w:hAnsi="Arial Narrow" w:cs="Arial"/>
          <w:lang w:val="mk-MK"/>
        </w:rPr>
        <w:t xml:space="preserve"> часот.</w:t>
      </w:r>
    </w:p>
    <w:p w:rsidR="00C274DC" w:rsidRPr="00C274DC" w:rsidRDefault="00AA6791" w:rsidP="002426F2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b/>
          <w:lang w:val="mk-MK"/>
        </w:rPr>
      </w:pPr>
      <w:r w:rsidRPr="00B34CAC">
        <w:rPr>
          <w:rFonts w:ascii="Arial Narrow" w:eastAsia="Adobe Fangsong Std R" w:hAnsi="Arial Narrow" w:cs="Arial"/>
          <w:lang w:val="mk-MK"/>
        </w:rPr>
        <w:t>Конкурсната комисија ќ</w:t>
      </w:r>
      <w:r w:rsidR="00240367" w:rsidRPr="00B34CAC">
        <w:rPr>
          <w:rFonts w:ascii="Arial Narrow" w:eastAsia="Adobe Fangsong Std R" w:hAnsi="Arial Narrow" w:cs="Arial"/>
          <w:lang w:val="mk-MK"/>
        </w:rPr>
        <w:t>е ја завр</w:t>
      </w:r>
      <w:r w:rsidR="00633D16" w:rsidRPr="00B34CAC">
        <w:rPr>
          <w:rFonts w:ascii="Arial Narrow" w:eastAsia="Adobe Fangsong Std R" w:hAnsi="Arial Narrow" w:cs="Arial"/>
          <w:lang w:val="mk-MK"/>
        </w:rPr>
        <w:t>ш</w:t>
      </w:r>
      <w:r w:rsidR="00240367" w:rsidRPr="00B34CAC">
        <w:rPr>
          <w:rFonts w:ascii="Arial Narrow" w:eastAsia="Adobe Fangsong Std R" w:hAnsi="Arial Narrow" w:cs="Arial"/>
          <w:lang w:val="mk-MK"/>
        </w:rPr>
        <w:t>и својата работа со објавување на резултатите од конкурсот најдоцна во рок од 30 (триесет) дена од денот на предавањето на трудовите</w:t>
      </w:r>
      <w:r w:rsidR="00C274DC">
        <w:rPr>
          <w:rFonts w:ascii="Arial Narrow" w:eastAsia="Adobe Fangsong Std R" w:hAnsi="Arial Narrow" w:cs="Arial"/>
          <w:lang w:val="mk-MK"/>
        </w:rPr>
        <w:t>.</w:t>
      </w:r>
    </w:p>
    <w:p w:rsidR="00222538" w:rsidRPr="00C274DC" w:rsidRDefault="00222538" w:rsidP="002426F2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b/>
          <w:lang w:val="mk-MK"/>
        </w:rPr>
      </w:pPr>
    </w:p>
    <w:p w:rsidR="00C274DC" w:rsidRDefault="00C274DC" w:rsidP="002426F2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b/>
          <w:lang w:val="mk-MK"/>
        </w:rPr>
      </w:pPr>
      <w:r w:rsidRPr="000F63A9">
        <w:rPr>
          <w:rFonts w:ascii="Arial Narrow" w:eastAsia="Adobe Fangsong Std R" w:hAnsi="Arial Narrow" w:cs="Arial"/>
          <w:b/>
          <w:lang w:val="mk-MK"/>
        </w:rPr>
        <w:t>10.</w:t>
      </w:r>
      <w:r w:rsidR="000F63A9">
        <w:rPr>
          <w:rFonts w:ascii="Arial Narrow" w:eastAsia="Adobe Fangsong Std R" w:hAnsi="Arial Narrow" w:cs="Arial"/>
          <w:b/>
          <w:lang w:val="mk-MK"/>
        </w:rPr>
        <w:t xml:space="preserve"> </w:t>
      </w:r>
      <w:r w:rsidRPr="000F63A9">
        <w:rPr>
          <w:rFonts w:ascii="Arial Narrow" w:eastAsia="Adobe Fangsong Std R" w:hAnsi="Arial Narrow" w:cs="Arial"/>
          <w:b/>
          <w:lang w:val="mk-MK"/>
        </w:rPr>
        <w:t>ДОПОЛНИТЕЛНИ ИНФОРМАЦИИ</w:t>
      </w:r>
    </w:p>
    <w:p w:rsidR="00E2517C" w:rsidRPr="000F63A9" w:rsidRDefault="00E2517C" w:rsidP="002426F2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b/>
          <w:lang w:val="mk-MK"/>
        </w:rPr>
      </w:pPr>
    </w:p>
    <w:p w:rsidR="00C274DC" w:rsidRDefault="00C274DC" w:rsidP="002426F2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lang w:val="mk-MK"/>
        </w:rPr>
      </w:pPr>
      <w:r w:rsidRPr="00227CF6">
        <w:rPr>
          <w:rFonts w:ascii="Arial Narrow" w:eastAsia="Adobe Fangsong Std R" w:hAnsi="Arial Narrow" w:cs="Arial"/>
          <w:lang w:val="mk-MK"/>
        </w:rPr>
        <w:t>Дополнителни информации во врска со Проектната задача заинтересираните кандидати можат да добијат кај лицето за контакт:Ванчо Колевски-Помошник Раководител на сектор за уредување и располагање со градежни земјиште.</w:t>
      </w:r>
      <w:r w:rsidR="008B336F">
        <w:rPr>
          <w:rFonts w:ascii="Arial Narrow" w:eastAsia="Adobe Fangsong Std R" w:hAnsi="Arial Narrow" w:cs="Arial"/>
          <w:lang w:val="mk-MK"/>
        </w:rPr>
        <w:t xml:space="preserve">Документацијата се подига директно од ЕСЈН, побарање од контакт лицето на наведената елктронска пошта или од Веб страната на Општина Кавадарци </w:t>
      </w:r>
      <w:hyperlink r:id="rId5" w:history="1">
        <w:r w:rsidR="008B336F" w:rsidRPr="00A23416">
          <w:rPr>
            <w:rStyle w:val="Hyperlink"/>
            <w:rFonts w:ascii="Arial Narrow" w:eastAsia="Adobe Fangsong Std R" w:hAnsi="Arial Narrow" w:cs="Arial"/>
          </w:rPr>
          <w:t>www.kavadarci.gov.mk</w:t>
        </w:r>
      </w:hyperlink>
      <w:r w:rsidR="008B336F">
        <w:rPr>
          <w:rFonts w:ascii="Arial Narrow" w:eastAsia="Adobe Fangsong Std R" w:hAnsi="Arial Narrow" w:cs="Arial"/>
        </w:rPr>
        <w:t>.</w:t>
      </w:r>
      <w:r w:rsidR="008B336F">
        <w:rPr>
          <w:rFonts w:ascii="Arial Narrow" w:eastAsia="Adobe Fangsong Std R" w:hAnsi="Arial Narrow" w:cs="Arial"/>
          <w:lang w:val="mk-MK"/>
        </w:rPr>
        <w:t xml:space="preserve"> Документацијата е бесплатна.</w:t>
      </w:r>
    </w:p>
    <w:p w:rsidR="00347387" w:rsidRDefault="00347387" w:rsidP="00347387">
      <w:pPr>
        <w:pStyle w:val="ListParagraph"/>
        <w:rPr>
          <w:rFonts w:ascii="Arial Narrow" w:eastAsia="Adobe Fangsong Std R" w:hAnsi="Arial Narrow" w:cs="Arial"/>
          <w:lang w:val="mk-MK"/>
        </w:rPr>
      </w:pPr>
    </w:p>
    <w:p w:rsidR="00347387" w:rsidRPr="00347387" w:rsidRDefault="00347387" w:rsidP="00347387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lang w:val="mk-MK"/>
        </w:rPr>
      </w:pPr>
      <w:r w:rsidRPr="00347387">
        <w:rPr>
          <w:rFonts w:ascii="Arial Narrow" w:eastAsia="Adobe Fangsong Std R" w:hAnsi="Arial Narrow" w:cs="Arial"/>
          <w:lang w:val="mk-MK"/>
        </w:rPr>
        <w:t>За целите на ова идејно решение е предвидена посета на локација:</w:t>
      </w:r>
    </w:p>
    <w:p w:rsidR="00347387" w:rsidRPr="00347387" w:rsidRDefault="00347387" w:rsidP="00347387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lang w:val="mk-MK"/>
        </w:rPr>
      </w:pPr>
      <w:r w:rsidRPr="00347387">
        <w:rPr>
          <w:rFonts w:ascii="Arial Narrow" w:eastAsia="Adobe Fangsong Std R" w:hAnsi="Arial Narrow" w:cs="Arial"/>
          <w:lang w:val="mk-MK"/>
        </w:rPr>
        <w:lastRenderedPageBreak/>
        <w:t>Посета на локацијата се предвидува со присуство на претставник</w:t>
      </w:r>
      <w:r>
        <w:rPr>
          <w:rFonts w:ascii="Arial Narrow" w:eastAsia="Adobe Fangsong Std R" w:hAnsi="Arial Narrow" w:cs="Arial"/>
          <w:lang w:val="mk-MK"/>
        </w:rPr>
        <w:t>на Општина Кавадарци</w:t>
      </w:r>
      <w:r w:rsidRPr="00347387">
        <w:rPr>
          <w:rFonts w:ascii="Arial Narrow" w:eastAsia="Adobe Fangsong Std R" w:hAnsi="Arial Narrow" w:cs="Arial"/>
          <w:lang w:val="mk-MK"/>
        </w:rPr>
        <w:t xml:space="preserve"> </w:t>
      </w:r>
      <w:r>
        <w:rPr>
          <w:rFonts w:ascii="Arial Narrow" w:eastAsia="Adobe Fangsong Std R" w:hAnsi="Arial Narrow" w:cs="Arial"/>
          <w:lang w:val="mk-MK"/>
        </w:rPr>
        <w:t>по претходна најава</w:t>
      </w:r>
      <w:r w:rsidRPr="00347387">
        <w:rPr>
          <w:rFonts w:ascii="Arial Narrow" w:eastAsia="Adobe Fangsong Std R" w:hAnsi="Arial Narrow" w:cs="Arial"/>
          <w:lang w:val="mk-MK"/>
        </w:rPr>
        <w:t>.</w:t>
      </w:r>
    </w:p>
    <w:p w:rsidR="00347387" w:rsidRDefault="00347387" w:rsidP="00347387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lang w:val="mk-MK"/>
        </w:rPr>
      </w:pPr>
      <w:r w:rsidRPr="00347387">
        <w:rPr>
          <w:rFonts w:ascii="Arial Narrow" w:eastAsia="Adobe Fangsong Std R" w:hAnsi="Arial Narrow" w:cs="Arial"/>
          <w:lang w:val="mk-MK"/>
        </w:rPr>
        <w:t>Заинтересираните кандидати за посета на локацијата потребн</w:t>
      </w:r>
      <w:r>
        <w:rPr>
          <w:rFonts w:ascii="Arial Narrow" w:eastAsia="Adobe Fangsong Std R" w:hAnsi="Arial Narrow" w:cs="Arial"/>
          <w:lang w:val="mk-MK"/>
        </w:rPr>
        <w:t>о е претходно да се најават во сектор за уредување и располагање со градежно земјиште</w:t>
      </w:r>
      <w:r w:rsidRPr="00347387">
        <w:rPr>
          <w:rFonts w:ascii="Arial Narrow" w:eastAsia="Adobe Fangsong Std R" w:hAnsi="Arial Narrow" w:cs="Arial"/>
          <w:lang w:val="mk-MK"/>
        </w:rPr>
        <w:t>, тел.за контакт:</w:t>
      </w:r>
      <w:r>
        <w:rPr>
          <w:rFonts w:ascii="Arial Narrow" w:eastAsia="Adobe Fangsong Std R" w:hAnsi="Arial Narrow" w:cs="Arial"/>
          <w:lang w:val="mk-MK"/>
        </w:rPr>
        <w:t xml:space="preserve"> 043 416 130</w:t>
      </w:r>
      <w:r w:rsidRPr="00347387">
        <w:rPr>
          <w:rFonts w:ascii="Arial Narrow" w:eastAsia="Adobe Fangsong Std R" w:hAnsi="Arial Narrow" w:cs="Arial"/>
          <w:lang w:val="mk-MK"/>
        </w:rPr>
        <w:t>, за да ги договорат деталите за посетата.</w:t>
      </w:r>
    </w:p>
    <w:p w:rsidR="00E2517C" w:rsidRPr="00227CF6" w:rsidRDefault="00E2517C" w:rsidP="002426F2">
      <w:pPr>
        <w:numPr>
          <w:ilvl w:val="1"/>
          <w:numId w:val="2"/>
        </w:numPr>
        <w:jc w:val="both"/>
        <w:rPr>
          <w:rFonts w:ascii="Arial Narrow" w:eastAsia="Adobe Fangsong Std R" w:hAnsi="Arial Narrow" w:cs="Arial"/>
          <w:lang w:val="mk-MK"/>
        </w:rPr>
      </w:pPr>
    </w:p>
    <w:p w:rsidR="00222538" w:rsidRPr="00B34CAC" w:rsidRDefault="00D04854" w:rsidP="00222538">
      <w:pPr>
        <w:rPr>
          <w:rFonts w:ascii="Arial Narrow" w:eastAsia="Adobe Fangsong Std R" w:hAnsi="Arial Narrow" w:cs="Arial"/>
          <w:b/>
          <w:lang w:val="mk-MK"/>
        </w:rPr>
      </w:pPr>
      <w:r w:rsidRPr="00B34CAC">
        <w:rPr>
          <w:rFonts w:ascii="Arial Narrow" w:eastAsia="Adobe Fangsong Std R" w:hAnsi="Arial Narrow" w:cs="Arial"/>
          <w:b/>
          <w:lang w:val="mk-MK"/>
        </w:rPr>
        <w:t xml:space="preserve">       </w:t>
      </w:r>
      <w:r w:rsidR="0076474B" w:rsidRPr="00B34CAC">
        <w:rPr>
          <w:rFonts w:ascii="Arial Narrow" w:eastAsia="Adobe Fangsong Std R" w:hAnsi="Arial Narrow" w:cs="Arial"/>
          <w:b/>
          <w:lang w:val="mk-MK"/>
        </w:rPr>
        <w:t>1</w:t>
      </w:r>
      <w:r w:rsidR="00C274DC">
        <w:rPr>
          <w:rFonts w:ascii="Arial Narrow" w:eastAsia="Adobe Fangsong Std R" w:hAnsi="Arial Narrow" w:cs="Arial"/>
          <w:b/>
          <w:lang w:val="mk-MK"/>
        </w:rPr>
        <w:t>1</w:t>
      </w:r>
      <w:r w:rsidR="00240367" w:rsidRPr="00B34CAC">
        <w:rPr>
          <w:rFonts w:ascii="Arial Narrow" w:eastAsia="Adobe Fangsong Std R" w:hAnsi="Arial Narrow" w:cs="Arial"/>
          <w:b/>
          <w:lang w:val="mk-MK"/>
        </w:rPr>
        <w:t>.</w:t>
      </w:r>
      <w:r w:rsidR="00240367" w:rsidRPr="00B34CAC">
        <w:rPr>
          <w:rFonts w:ascii="Arial Narrow" w:eastAsia="Adobe Fangsong Std R" w:hAnsi="Arial Narrow" w:cs="Arial"/>
          <w:b/>
          <w:lang w:val="mk-MK"/>
        </w:rPr>
        <w:tab/>
      </w:r>
      <w:r w:rsidR="00F0545B" w:rsidRPr="00B34CAC">
        <w:rPr>
          <w:rFonts w:ascii="Arial Narrow" w:eastAsia="Adobe Fangsong Std R" w:hAnsi="Arial Narrow" w:cs="Arial"/>
          <w:b/>
          <w:lang w:val="mk-MK"/>
        </w:rPr>
        <w:t>ЗАВРШНИ</w:t>
      </w:r>
      <w:r w:rsidR="00240367" w:rsidRPr="00B34CAC">
        <w:rPr>
          <w:rFonts w:ascii="Arial Narrow" w:eastAsia="Adobe Fangsong Std R" w:hAnsi="Arial Narrow" w:cs="Arial"/>
          <w:b/>
          <w:lang w:val="mk-MK"/>
        </w:rPr>
        <w:t xml:space="preserve"> ОДРЕДБИ</w:t>
      </w:r>
    </w:p>
    <w:p w:rsidR="00222538" w:rsidRPr="00B34CAC" w:rsidRDefault="00222538" w:rsidP="00222538">
      <w:pPr>
        <w:rPr>
          <w:rFonts w:ascii="Arial Narrow" w:eastAsia="Adobe Fangsong Std R" w:hAnsi="Arial Narrow" w:cs="Arial"/>
          <w:b/>
          <w:lang w:val="mk-MK"/>
        </w:rPr>
      </w:pPr>
    </w:p>
    <w:p w:rsidR="006B18D3" w:rsidRPr="00B34CAC" w:rsidRDefault="00240367" w:rsidP="00151353">
      <w:pPr>
        <w:numPr>
          <w:ilvl w:val="1"/>
          <w:numId w:val="3"/>
        </w:numPr>
        <w:tabs>
          <w:tab w:val="clear" w:pos="1080"/>
          <w:tab w:val="num" w:pos="1260"/>
        </w:tabs>
        <w:ind w:left="1260" w:hanging="540"/>
        <w:rPr>
          <w:rFonts w:ascii="Arial Narrow" w:eastAsia="Adobe Fangsong Std R" w:hAnsi="Arial Narrow" w:cs="Arial"/>
          <w:lang w:val="mk-MK"/>
        </w:rPr>
      </w:pPr>
      <w:r w:rsidRPr="00B34CAC">
        <w:rPr>
          <w:rFonts w:ascii="Arial Narrow" w:eastAsia="Adobe Fangsong Std R" w:hAnsi="Arial Narrow" w:cs="Arial"/>
          <w:lang w:val="mk-MK"/>
        </w:rPr>
        <w:t>Со предавањето на конкурсн</w:t>
      </w:r>
      <w:r w:rsidR="00633D16" w:rsidRPr="00B34CAC">
        <w:rPr>
          <w:rFonts w:ascii="Arial Narrow" w:eastAsia="Adobe Fangsong Std R" w:hAnsi="Arial Narrow" w:cs="Arial"/>
          <w:lang w:val="mk-MK"/>
        </w:rPr>
        <w:t>иот труд секој учесник ги прифаќ</w:t>
      </w:r>
      <w:r w:rsidR="006B18D3" w:rsidRPr="00B34CAC">
        <w:rPr>
          <w:rFonts w:ascii="Arial Narrow" w:eastAsia="Adobe Fangsong Std R" w:hAnsi="Arial Narrow" w:cs="Arial"/>
          <w:lang w:val="mk-MK"/>
        </w:rPr>
        <w:t>а</w:t>
      </w:r>
      <w:r w:rsidRPr="00B34CAC">
        <w:rPr>
          <w:rFonts w:ascii="Arial Narrow" w:eastAsia="Adobe Fangsong Std R" w:hAnsi="Arial Narrow" w:cs="Arial"/>
          <w:lang w:val="mk-MK"/>
        </w:rPr>
        <w:t xml:space="preserve"> пропозициите на конкурсот,</w:t>
      </w:r>
    </w:p>
    <w:p w:rsidR="006B18D3" w:rsidRPr="00B34CAC" w:rsidRDefault="006B18D3" w:rsidP="006B18D3">
      <w:pPr>
        <w:ind w:left="1260"/>
        <w:rPr>
          <w:rFonts w:ascii="Arial Narrow" w:eastAsia="Adobe Fangsong Std R" w:hAnsi="Arial Narrow" w:cs="Arial"/>
          <w:lang w:val="mk-MK"/>
        </w:rPr>
      </w:pPr>
    </w:p>
    <w:p w:rsidR="006B18D3" w:rsidRPr="00B34CAC" w:rsidRDefault="00240367" w:rsidP="00151353">
      <w:pPr>
        <w:numPr>
          <w:ilvl w:val="1"/>
          <w:numId w:val="3"/>
        </w:numPr>
        <w:tabs>
          <w:tab w:val="clear" w:pos="1080"/>
          <w:tab w:val="num" w:pos="1260"/>
        </w:tabs>
        <w:ind w:left="1260" w:hanging="540"/>
        <w:rPr>
          <w:rFonts w:ascii="Arial Narrow" w:eastAsia="Adobe Fangsong Std R" w:hAnsi="Arial Narrow" w:cs="Arial"/>
          <w:lang w:val="mk-MK"/>
        </w:rPr>
      </w:pPr>
      <w:r w:rsidRPr="00B34CAC">
        <w:rPr>
          <w:rFonts w:ascii="Arial Narrow" w:eastAsia="Adobe Fangsong Std R" w:hAnsi="Arial Narrow" w:cs="Arial"/>
          <w:lang w:val="mk-MK"/>
        </w:rPr>
        <w:t>Распи</w:t>
      </w:r>
      <w:r w:rsidR="00633D16" w:rsidRPr="00B34CAC">
        <w:rPr>
          <w:rFonts w:ascii="Arial Narrow" w:eastAsia="Adobe Fangsong Std R" w:hAnsi="Arial Narrow" w:cs="Arial"/>
          <w:lang w:val="mk-MK"/>
        </w:rPr>
        <w:t>шу</w:t>
      </w:r>
      <w:r w:rsidRPr="00B34CAC">
        <w:rPr>
          <w:rFonts w:ascii="Arial Narrow" w:eastAsia="Adobe Fangsong Std R" w:hAnsi="Arial Narrow" w:cs="Arial"/>
          <w:lang w:val="mk-MK"/>
        </w:rPr>
        <w:t>вачот на конкурсот</w:t>
      </w:r>
      <w:r w:rsidR="006B18D3" w:rsidRPr="00B34CAC">
        <w:rPr>
          <w:rFonts w:ascii="Arial Narrow" w:eastAsia="Adobe Fangsong Std R" w:hAnsi="Arial Narrow" w:cs="Arial"/>
          <w:lang w:val="mk-MK"/>
        </w:rPr>
        <w:t xml:space="preserve"> со доделување на наградата </w:t>
      </w:r>
      <w:r w:rsidRPr="00B34CAC">
        <w:rPr>
          <w:rFonts w:ascii="Arial Narrow" w:eastAsia="Adobe Fangsong Std R" w:hAnsi="Arial Narrow" w:cs="Arial"/>
          <w:lang w:val="mk-MK"/>
        </w:rPr>
        <w:t>г</w:t>
      </w:r>
      <w:r w:rsidR="00F33D95">
        <w:rPr>
          <w:rFonts w:ascii="Arial Narrow" w:eastAsia="Adobe Fangsong Std R" w:hAnsi="Arial Narrow" w:cs="Arial"/>
          <w:lang w:val="mk-MK"/>
        </w:rPr>
        <w:t>о откупува авторското право</w:t>
      </w:r>
      <w:r w:rsidRPr="00B34CAC">
        <w:rPr>
          <w:rFonts w:ascii="Arial Narrow" w:eastAsia="Adobe Fangsong Std R" w:hAnsi="Arial Narrow" w:cs="Arial"/>
          <w:lang w:val="mk-MK"/>
        </w:rPr>
        <w:t>,</w:t>
      </w:r>
    </w:p>
    <w:p w:rsidR="006B18D3" w:rsidRPr="00B34CAC" w:rsidRDefault="006B18D3" w:rsidP="006B18D3">
      <w:pPr>
        <w:ind w:left="1260"/>
        <w:rPr>
          <w:rFonts w:ascii="Arial Narrow" w:eastAsia="Adobe Fangsong Std R" w:hAnsi="Arial Narrow" w:cs="Arial"/>
          <w:lang w:val="mk-MK"/>
        </w:rPr>
      </w:pPr>
    </w:p>
    <w:p w:rsidR="006B18D3" w:rsidRPr="00B34CAC" w:rsidRDefault="006B18D3" w:rsidP="00151353">
      <w:pPr>
        <w:numPr>
          <w:ilvl w:val="1"/>
          <w:numId w:val="3"/>
        </w:numPr>
        <w:tabs>
          <w:tab w:val="clear" w:pos="1080"/>
          <w:tab w:val="num" w:pos="1260"/>
        </w:tabs>
        <w:ind w:left="1260" w:hanging="540"/>
        <w:rPr>
          <w:rFonts w:ascii="Arial Narrow" w:eastAsia="Adobe Fangsong Std R" w:hAnsi="Arial Narrow" w:cs="Arial"/>
          <w:lang w:val="mk-MK"/>
        </w:rPr>
      </w:pPr>
      <w:r w:rsidRPr="00B34CAC">
        <w:rPr>
          <w:rFonts w:ascii="Arial Narrow" w:eastAsia="Adobe Fangsong Std R" w:hAnsi="Arial Narrow" w:cs="Arial"/>
          <w:lang w:val="mk-MK"/>
        </w:rPr>
        <w:t>Распишувачот го задржува правото да</w:t>
      </w:r>
      <w:r w:rsidR="00E151AF" w:rsidRPr="00B34CAC">
        <w:rPr>
          <w:rFonts w:ascii="Arial Narrow" w:eastAsia="Adobe Fangsong Std R" w:hAnsi="Arial Narrow" w:cs="Arial"/>
        </w:rPr>
        <w:t xml:space="preserve"> </w:t>
      </w:r>
      <w:r w:rsidRPr="00B34CAC">
        <w:rPr>
          <w:rFonts w:ascii="Arial Narrow" w:eastAsia="Adobe Fangsong Std R" w:hAnsi="Arial Narrow" w:cs="Arial"/>
          <w:lang w:val="mk-MK"/>
        </w:rPr>
        <w:t>врши</w:t>
      </w:r>
      <w:r w:rsidR="00DD1B3D" w:rsidRPr="00B34CAC">
        <w:rPr>
          <w:rFonts w:ascii="Arial Narrow" w:eastAsia="Adobe Fangsong Std R" w:hAnsi="Arial Narrow" w:cs="Arial"/>
          <w:lang w:val="mk-MK"/>
        </w:rPr>
        <w:t xml:space="preserve"> измени во идејното</w:t>
      </w:r>
      <w:r w:rsidRPr="00B34CAC">
        <w:rPr>
          <w:rFonts w:ascii="Arial Narrow" w:eastAsia="Adobe Fangsong Std R" w:hAnsi="Arial Narrow" w:cs="Arial"/>
          <w:lang w:val="mk-MK"/>
        </w:rPr>
        <w:t xml:space="preserve"> решение</w:t>
      </w:r>
      <w:r w:rsidR="00E151AF" w:rsidRPr="00B34CAC">
        <w:rPr>
          <w:rFonts w:ascii="Arial Narrow" w:eastAsia="Adobe Fangsong Std R" w:hAnsi="Arial Narrow" w:cs="Arial"/>
        </w:rPr>
        <w:t>,</w:t>
      </w:r>
    </w:p>
    <w:p w:rsidR="006B18D3" w:rsidRPr="00B34CAC" w:rsidRDefault="006B18D3" w:rsidP="006B18D3">
      <w:pPr>
        <w:ind w:left="1260"/>
        <w:rPr>
          <w:rFonts w:ascii="Arial Narrow" w:eastAsia="Adobe Fangsong Std R" w:hAnsi="Arial Narrow" w:cs="Arial"/>
          <w:lang w:val="mk-MK"/>
        </w:rPr>
      </w:pPr>
    </w:p>
    <w:p w:rsidR="00273922" w:rsidRPr="00B34CAC" w:rsidRDefault="00240367" w:rsidP="00151353">
      <w:pPr>
        <w:numPr>
          <w:ilvl w:val="1"/>
          <w:numId w:val="3"/>
        </w:numPr>
        <w:tabs>
          <w:tab w:val="clear" w:pos="1080"/>
          <w:tab w:val="num" w:pos="1260"/>
        </w:tabs>
        <w:ind w:left="1260" w:hanging="540"/>
        <w:rPr>
          <w:rFonts w:ascii="Arial Narrow" w:eastAsia="Adobe Fangsong Std R" w:hAnsi="Arial Narrow" w:cs="Arial"/>
          <w:lang w:val="mk-MK"/>
        </w:rPr>
      </w:pPr>
      <w:r w:rsidRPr="00B34CAC">
        <w:rPr>
          <w:rFonts w:ascii="Arial Narrow" w:eastAsia="Adobe Fangsong Std R" w:hAnsi="Arial Narrow" w:cs="Arial"/>
          <w:lang w:val="mk-MK"/>
        </w:rPr>
        <w:t>Оценувачката комисија нема да ги разг</w:t>
      </w:r>
      <w:r w:rsidR="0021326E" w:rsidRPr="00B34CAC">
        <w:rPr>
          <w:rFonts w:ascii="Arial Narrow" w:eastAsia="Adobe Fangsong Std R" w:hAnsi="Arial Narrow" w:cs="Arial"/>
          <w:lang w:val="mk-MK"/>
        </w:rPr>
        <w:t xml:space="preserve">ледува оние конкурсни трудови </w:t>
      </w:r>
      <w:r w:rsidRPr="00B34CAC">
        <w:rPr>
          <w:rFonts w:ascii="Arial Narrow" w:eastAsia="Adobe Fangsong Std R" w:hAnsi="Arial Narrow" w:cs="Arial"/>
          <w:lang w:val="mk-MK"/>
        </w:rPr>
        <w:t xml:space="preserve"> кои </w:t>
      </w:r>
      <w:r w:rsidR="00633D16" w:rsidRPr="00B34CAC">
        <w:rPr>
          <w:rFonts w:ascii="Arial Narrow" w:eastAsia="Adobe Fangsong Std R" w:hAnsi="Arial Narrow" w:cs="Arial"/>
          <w:lang w:val="mk-MK"/>
        </w:rPr>
        <w:t>ш</w:t>
      </w:r>
      <w:r w:rsidR="0021326E" w:rsidRPr="00B34CAC">
        <w:rPr>
          <w:rFonts w:ascii="Arial Narrow" w:eastAsia="Adobe Fangsong Std R" w:hAnsi="Arial Narrow" w:cs="Arial"/>
          <w:lang w:val="mk-MK"/>
        </w:rPr>
        <w:t>то ќ</w:t>
      </w:r>
      <w:r w:rsidRPr="00B34CAC">
        <w:rPr>
          <w:rFonts w:ascii="Arial Narrow" w:eastAsia="Adobe Fangsong Std R" w:hAnsi="Arial Narrow" w:cs="Arial"/>
          <w:lang w:val="mk-MK"/>
        </w:rPr>
        <w:t>е пристигнат по предвидениот рок или не се изработени според у</w:t>
      </w:r>
      <w:r w:rsidR="006B18D3" w:rsidRPr="00B34CAC">
        <w:rPr>
          <w:rFonts w:ascii="Arial Narrow" w:eastAsia="Adobe Fangsong Std R" w:hAnsi="Arial Narrow" w:cs="Arial"/>
          <w:lang w:val="mk-MK"/>
        </w:rPr>
        <w:t>словите и расписот на конкурсот.</w:t>
      </w:r>
    </w:p>
    <w:p w:rsidR="00273922" w:rsidRPr="0076474B" w:rsidRDefault="00273922" w:rsidP="00273922">
      <w:pPr>
        <w:rPr>
          <w:rFonts w:ascii="Arial Narrow" w:eastAsia="Adobe Fangsong Std R" w:hAnsi="Arial Narrow" w:cs="Arial"/>
          <w:color w:val="FF0000"/>
        </w:rPr>
      </w:pPr>
    </w:p>
    <w:p w:rsidR="00376F76" w:rsidRDefault="00376F76" w:rsidP="00FC5F60">
      <w:pPr>
        <w:ind w:left="5040" w:hanging="4935"/>
        <w:rPr>
          <w:rFonts w:ascii="Arial Narrow" w:eastAsia="Adobe Fangsong Std R" w:hAnsi="Arial Narrow" w:cs="Arial"/>
          <w:lang w:val="mk-MK"/>
        </w:rPr>
      </w:pPr>
    </w:p>
    <w:p w:rsidR="00376F76" w:rsidRDefault="00376F76" w:rsidP="00FC5F60">
      <w:pPr>
        <w:ind w:left="5040" w:hanging="4935"/>
        <w:rPr>
          <w:rFonts w:ascii="Arial Narrow" w:eastAsia="Adobe Fangsong Std R" w:hAnsi="Arial Narrow" w:cs="Arial"/>
          <w:lang w:val="mk-MK"/>
        </w:rPr>
      </w:pPr>
    </w:p>
    <w:p w:rsidR="00F0545B" w:rsidRDefault="00FC5F60" w:rsidP="00FC5F60">
      <w:pPr>
        <w:ind w:left="5040" w:hanging="4935"/>
        <w:rPr>
          <w:rFonts w:ascii="Arial Narrow" w:eastAsia="Adobe Fangsong Std R" w:hAnsi="Arial Narrow" w:cs="Arial"/>
          <w:lang w:val="mk-MK"/>
        </w:rPr>
      </w:pPr>
      <w:r>
        <w:rPr>
          <w:rFonts w:ascii="Arial Narrow" w:eastAsia="Adobe Fangsong Std R" w:hAnsi="Arial Narrow" w:cs="Arial"/>
          <w:lang w:val="mk-MK"/>
        </w:rPr>
        <w:t>Кавадарци, Февруари 2018</w:t>
      </w:r>
      <w:r w:rsidR="00112A2C">
        <w:rPr>
          <w:rFonts w:ascii="Arial Narrow" w:eastAsia="Adobe Fangsong Std R" w:hAnsi="Arial Narrow" w:cs="Arial"/>
          <w:lang w:val="mk-MK"/>
        </w:rPr>
        <w:t xml:space="preserve"> година                                         </w:t>
      </w:r>
      <w:r w:rsidR="00240367" w:rsidRPr="00C31F53">
        <w:rPr>
          <w:rFonts w:ascii="Arial Narrow" w:eastAsia="Adobe Fangsong Std R" w:hAnsi="Arial Narrow" w:cs="Arial"/>
          <w:lang w:val="mk-MK"/>
        </w:rPr>
        <w:t>ОП</w:t>
      </w:r>
      <w:r w:rsidR="00633D16" w:rsidRPr="00C31F53">
        <w:rPr>
          <w:rFonts w:ascii="Arial Narrow" w:eastAsia="Adobe Fangsong Std R" w:hAnsi="Arial Narrow" w:cs="Arial"/>
          <w:lang w:val="mk-MK"/>
        </w:rPr>
        <w:t>Ш</w:t>
      </w:r>
      <w:r w:rsidR="00240367" w:rsidRPr="00C31F53">
        <w:rPr>
          <w:rFonts w:ascii="Arial Narrow" w:eastAsia="Adobe Fangsong Std R" w:hAnsi="Arial Narrow" w:cs="Arial"/>
          <w:lang w:val="mk-MK"/>
        </w:rPr>
        <w:t xml:space="preserve">ТИНА </w:t>
      </w:r>
      <w:r w:rsidR="00112A2C">
        <w:rPr>
          <w:rFonts w:ascii="Arial Narrow" w:eastAsia="Adobe Fangsong Std R" w:hAnsi="Arial Narrow" w:cs="Arial"/>
          <w:lang w:val="mk-MK"/>
        </w:rPr>
        <w:t>КАВАДАРЦИ</w:t>
      </w:r>
      <w:r w:rsidR="00112A2C">
        <w:rPr>
          <w:rFonts w:ascii="Arial Narrow" w:eastAsia="Adobe Fangsong Std R" w:hAnsi="Arial Narrow" w:cs="Arial"/>
          <w:lang w:val="mk-MK"/>
        </w:rPr>
        <w:br/>
      </w:r>
      <w:r>
        <w:rPr>
          <w:rFonts w:ascii="Arial Narrow" w:eastAsia="Adobe Fangsong Std R" w:hAnsi="Arial Narrow" w:cs="Arial"/>
          <w:lang w:val="mk-MK"/>
        </w:rPr>
        <w:t xml:space="preserve">              Жири Комисија</w:t>
      </w:r>
    </w:p>
    <w:p w:rsidR="00FC5F60" w:rsidRDefault="00FC5F60" w:rsidP="00FC5F60">
      <w:pPr>
        <w:ind w:left="5040" w:firstLine="720"/>
        <w:rPr>
          <w:rFonts w:ascii="Arial Narrow" w:eastAsia="Adobe Fangsong Std R" w:hAnsi="Arial Narrow" w:cs="Arial"/>
          <w:lang w:val="mk-MK"/>
        </w:rPr>
      </w:pPr>
      <w:r>
        <w:rPr>
          <w:rFonts w:ascii="Arial Narrow" w:eastAsia="Adobe Fangsong Std R" w:hAnsi="Arial Narrow" w:cs="Arial"/>
          <w:lang w:val="mk-MK"/>
        </w:rPr>
        <w:t xml:space="preserve"> Претседател</w:t>
      </w:r>
    </w:p>
    <w:p w:rsidR="00CE5672" w:rsidRPr="00500AD5" w:rsidRDefault="00FC5F60" w:rsidP="00C2648A">
      <w:pPr>
        <w:ind w:left="4320" w:firstLine="720"/>
        <w:rPr>
          <w:rFonts w:ascii="Arial Narrow" w:hAnsi="Arial Narrow" w:cs="Arial"/>
          <w:lang w:val="mk-MK"/>
        </w:rPr>
      </w:pPr>
      <w:r>
        <w:rPr>
          <w:rFonts w:ascii="Arial Narrow" w:eastAsia="Adobe Fangsong Std R" w:hAnsi="Arial Narrow" w:cs="Arial"/>
          <w:lang w:val="mk-MK"/>
        </w:rPr>
        <w:t xml:space="preserve">       Дипл.арх.инг.Трајче Грков</w:t>
      </w:r>
    </w:p>
    <w:sectPr w:rsidR="00CE5672" w:rsidRPr="00500AD5" w:rsidSect="001F3064">
      <w:pgSz w:w="12240" w:h="15840"/>
      <w:pgMar w:top="1701" w:right="160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dobe Fangsong Std R">
    <w:altName w:val="MS Mincho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/>
      </w:rPr>
    </w:lvl>
  </w:abstractNum>
  <w:abstractNum w:abstractNumId="9" w15:restartNumberingAfterBreak="0">
    <w:nsid w:val="015079AE"/>
    <w:multiLevelType w:val="hybridMultilevel"/>
    <w:tmpl w:val="CE369606"/>
    <w:lvl w:ilvl="0" w:tplc="96F6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DC60AE"/>
    <w:multiLevelType w:val="hybridMultilevel"/>
    <w:tmpl w:val="838AA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1B55EA"/>
    <w:multiLevelType w:val="hybridMultilevel"/>
    <w:tmpl w:val="9372FCA4"/>
    <w:lvl w:ilvl="0" w:tplc="E15E5B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F4D2A4">
      <w:numFmt w:val="none"/>
      <w:lvlText w:val=""/>
      <w:lvlJc w:val="left"/>
      <w:pPr>
        <w:tabs>
          <w:tab w:val="num" w:pos="360"/>
        </w:tabs>
      </w:pPr>
    </w:lvl>
    <w:lvl w:ilvl="2" w:tplc="78A48682">
      <w:numFmt w:val="none"/>
      <w:lvlText w:val=""/>
      <w:lvlJc w:val="left"/>
      <w:pPr>
        <w:tabs>
          <w:tab w:val="num" w:pos="360"/>
        </w:tabs>
      </w:pPr>
    </w:lvl>
    <w:lvl w:ilvl="3" w:tplc="BEFA1260">
      <w:numFmt w:val="none"/>
      <w:lvlText w:val=""/>
      <w:lvlJc w:val="left"/>
      <w:pPr>
        <w:tabs>
          <w:tab w:val="num" w:pos="360"/>
        </w:tabs>
      </w:pPr>
    </w:lvl>
    <w:lvl w:ilvl="4" w:tplc="3E34B9F8">
      <w:numFmt w:val="none"/>
      <w:lvlText w:val=""/>
      <w:lvlJc w:val="left"/>
      <w:pPr>
        <w:tabs>
          <w:tab w:val="num" w:pos="360"/>
        </w:tabs>
      </w:pPr>
    </w:lvl>
    <w:lvl w:ilvl="5" w:tplc="FE78FDF4">
      <w:numFmt w:val="none"/>
      <w:lvlText w:val=""/>
      <w:lvlJc w:val="left"/>
      <w:pPr>
        <w:tabs>
          <w:tab w:val="num" w:pos="360"/>
        </w:tabs>
      </w:pPr>
    </w:lvl>
    <w:lvl w:ilvl="6" w:tplc="2716FF72">
      <w:numFmt w:val="none"/>
      <w:lvlText w:val=""/>
      <w:lvlJc w:val="left"/>
      <w:pPr>
        <w:tabs>
          <w:tab w:val="num" w:pos="360"/>
        </w:tabs>
      </w:pPr>
    </w:lvl>
    <w:lvl w:ilvl="7" w:tplc="84947FCA">
      <w:numFmt w:val="none"/>
      <w:lvlText w:val=""/>
      <w:lvlJc w:val="left"/>
      <w:pPr>
        <w:tabs>
          <w:tab w:val="num" w:pos="360"/>
        </w:tabs>
      </w:pPr>
    </w:lvl>
    <w:lvl w:ilvl="8" w:tplc="0B983B6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DB92092"/>
    <w:multiLevelType w:val="multilevel"/>
    <w:tmpl w:val="05062B1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D76564"/>
    <w:multiLevelType w:val="hybridMultilevel"/>
    <w:tmpl w:val="D152D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ED04E2"/>
    <w:multiLevelType w:val="multilevel"/>
    <w:tmpl w:val="F42857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6" w15:restartNumberingAfterBreak="0">
    <w:nsid w:val="249346F0"/>
    <w:multiLevelType w:val="hybridMultilevel"/>
    <w:tmpl w:val="A67EBCBA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0F5A"/>
    <w:multiLevelType w:val="hybridMultilevel"/>
    <w:tmpl w:val="57B2ACA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950C7"/>
    <w:multiLevelType w:val="singleLevel"/>
    <w:tmpl w:val="8C16BD6E"/>
    <w:lvl w:ilvl="0">
      <w:start w:val="1"/>
      <w:numFmt w:val="bullet"/>
      <w:pStyle w:val="NormalWeb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352330CA"/>
    <w:multiLevelType w:val="hybridMultilevel"/>
    <w:tmpl w:val="FDB6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0ACB"/>
    <w:multiLevelType w:val="hybridMultilevel"/>
    <w:tmpl w:val="E794B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977DA"/>
    <w:multiLevelType w:val="hybridMultilevel"/>
    <w:tmpl w:val="5CBCF7C2"/>
    <w:lvl w:ilvl="0" w:tplc="6568D914">
      <w:start w:val="20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C0067AC"/>
    <w:multiLevelType w:val="hybridMultilevel"/>
    <w:tmpl w:val="A09618D4"/>
    <w:lvl w:ilvl="0" w:tplc="DA300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E28FE"/>
    <w:multiLevelType w:val="hybridMultilevel"/>
    <w:tmpl w:val="9B0A69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711C7"/>
    <w:multiLevelType w:val="hybridMultilevel"/>
    <w:tmpl w:val="14D8F62C"/>
    <w:lvl w:ilvl="0" w:tplc="0F14B0EE"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E6D480A"/>
    <w:multiLevelType w:val="hybridMultilevel"/>
    <w:tmpl w:val="321489D2"/>
    <w:lvl w:ilvl="0" w:tplc="D7D48B66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EE00A46"/>
    <w:multiLevelType w:val="hybridMultilevel"/>
    <w:tmpl w:val="2314247C"/>
    <w:lvl w:ilvl="0" w:tplc="630E78D0"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9D85236"/>
    <w:multiLevelType w:val="hybridMultilevel"/>
    <w:tmpl w:val="3F82C4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22FBA"/>
    <w:multiLevelType w:val="hybridMultilevel"/>
    <w:tmpl w:val="401CC1D2"/>
    <w:lvl w:ilvl="0" w:tplc="2928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ECA8AC">
      <w:numFmt w:val="none"/>
      <w:lvlText w:val=""/>
      <w:lvlJc w:val="left"/>
      <w:pPr>
        <w:tabs>
          <w:tab w:val="num" w:pos="360"/>
        </w:tabs>
      </w:pPr>
    </w:lvl>
    <w:lvl w:ilvl="2" w:tplc="3D3801D8">
      <w:numFmt w:val="none"/>
      <w:lvlText w:val=""/>
      <w:lvlJc w:val="left"/>
      <w:pPr>
        <w:tabs>
          <w:tab w:val="num" w:pos="360"/>
        </w:tabs>
      </w:pPr>
    </w:lvl>
    <w:lvl w:ilvl="3" w:tplc="158E6404">
      <w:numFmt w:val="none"/>
      <w:lvlText w:val=""/>
      <w:lvlJc w:val="left"/>
      <w:pPr>
        <w:tabs>
          <w:tab w:val="num" w:pos="360"/>
        </w:tabs>
      </w:pPr>
    </w:lvl>
    <w:lvl w:ilvl="4" w:tplc="66345F9E">
      <w:numFmt w:val="none"/>
      <w:lvlText w:val=""/>
      <w:lvlJc w:val="left"/>
      <w:pPr>
        <w:tabs>
          <w:tab w:val="num" w:pos="360"/>
        </w:tabs>
      </w:pPr>
    </w:lvl>
    <w:lvl w:ilvl="5" w:tplc="BE601606">
      <w:numFmt w:val="none"/>
      <w:lvlText w:val=""/>
      <w:lvlJc w:val="left"/>
      <w:pPr>
        <w:tabs>
          <w:tab w:val="num" w:pos="360"/>
        </w:tabs>
      </w:pPr>
    </w:lvl>
    <w:lvl w:ilvl="6" w:tplc="67268144">
      <w:numFmt w:val="none"/>
      <w:lvlText w:val=""/>
      <w:lvlJc w:val="left"/>
      <w:pPr>
        <w:tabs>
          <w:tab w:val="num" w:pos="360"/>
        </w:tabs>
      </w:pPr>
    </w:lvl>
    <w:lvl w:ilvl="7" w:tplc="AD703256">
      <w:numFmt w:val="none"/>
      <w:lvlText w:val=""/>
      <w:lvlJc w:val="left"/>
      <w:pPr>
        <w:tabs>
          <w:tab w:val="num" w:pos="360"/>
        </w:tabs>
      </w:pPr>
    </w:lvl>
    <w:lvl w:ilvl="8" w:tplc="9174AA8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EFF5B7F"/>
    <w:multiLevelType w:val="hybridMultilevel"/>
    <w:tmpl w:val="C20A8C0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18"/>
  </w:num>
  <w:num w:numId="5">
    <w:abstractNumId w:val="23"/>
  </w:num>
  <w:num w:numId="6">
    <w:abstractNumId w:val="13"/>
  </w:num>
  <w:num w:numId="7">
    <w:abstractNumId w:val="16"/>
  </w:num>
  <w:num w:numId="8">
    <w:abstractNumId w:val="22"/>
  </w:num>
  <w:num w:numId="9">
    <w:abstractNumId w:val="6"/>
  </w:num>
  <w:num w:numId="10">
    <w:abstractNumId w:val="8"/>
  </w:num>
  <w:num w:numId="11">
    <w:abstractNumId w:val="17"/>
  </w:num>
  <w:num w:numId="12">
    <w:abstractNumId w:val="25"/>
  </w:num>
  <w:num w:numId="13">
    <w:abstractNumId w:val="7"/>
  </w:num>
  <w:num w:numId="14">
    <w:abstractNumId w:val="20"/>
  </w:num>
  <w:num w:numId="15">
    <w:abstractNumId w:val="15"/>
  </w:num>
  <w:num w:numId="16">
    <w:abstractNumId w:val="21"/>
  </w:num>
  <w:num w:numId="17">
    <w:abstractNumId w:val="26"/>
  </w:num>
  <w:num w:numId="18">
    <w:abstractNumId w:val="24"/>
  </w:num>
  <w:num w:numId="19">
    <w:abstractNumId w:val="19"/>
  </w:num>
  <w:num w:numId="20">
    <w:abstractNumId w:val="10"/>
  </w:num>
  <w:num w:numId="21">
    <w:abstractNumId w:val="29"/>
  </w:num>
  <w:num w:numId="22">
    <w:abstractNumId w:val="14"/>
  </w:num>
  <w:num w:numId="23">
    <w:abstractNumId w:val="9"/>
  </w:num>
  <w:num w:numId="24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4A"/>
    <w:rsid w:val="0001389E"/>
    <w:rsid w:val="0001775A"/>
    <w:rsid w:val="00020553"/>
    <w:rsid w:val="00025E57"/>
    <w:rsid w:val="00032A9C"/>
    <w:rsid w:val="00055194"/>
    <w:rsid w:val="00071EA7"/>
    <w:rsid w:val="00081743"/>
    <w:rsid w:val="00096116"/>
    <w:rsid w:val="000A6DBE"/>
    <w:rsid w:val="000C578C"/>
    <w:rsid w:val="000C6E65"/>
    <w:rsid w:val="000D40D5"/>
    <w:rsid w:val="000D4996"/>
    <w:rsid w:val="000E0574"/>
    <w:rsid w:val="000E129D"/>
    <w:rsid w:val="000F5C63"/>
    <w:rsid w:val="000F63A9"/>
    <w:rsid w:val="00101AEC"/>
    <w:rsid w:val="00112A2C"/>
    <w:rsid w:val="00135D15"/>
    <w:rsid w:val="00151353"/>
    <w:rsid w:val="0016303F"/>
    <w:rsid w:val="0019335F"/>
    <w:rsid w:val="001B2ACD"/>
    <w:rsid w:val="001B5A96"/>
    <w:rsid w:val="001D2C0C"/>
    <w:rsid w:val="001D4AE8"/>
    <w:rsid w:val="001F3064"/>
    <w:rsid w:val="001F6813"/>
    <w:rsid w:val="00203F02"/>
    <w:rsid w:val="0021326E"/>
    <w:rsid w:val="002178D6"/>
    <w:rsid w:val="00220C32"/>
    <w:rsid w:val="00221A3E"/>
    <w:rsid w:val="00222538"/>
    <w:rsid w:val="00227CF6"/>
    <w:rsid w:val="00230031"/>
    <w:rsid w:val="0023274C"/>
    <w:rsid w:val="00234B9A"/>
    <w:rsid w:val="00240367"/>
    <w:rsid w:val="002426F2"/>
    <w:rsid w:val="00243158"/>
    <w:rsid w:val="00261C6F"/>
    <w:rsid w:val="0026443A"/>
    <w:rsid w:val="0026444A"/>
    <w:rsid w:val="00265334"/>
    <w:rsid w:val="00273922"/>
    <w:rsid w:val="00275567"/>
    <w:rsid w:val="00297B34"/>
    <w:rsid w:val="002B5545"/>
    <w:rsid w:val="002C1F58"/>
    <w:rsid w:val="002C3398"/>
    <w:rsid w:val="002D6123"/>
    <w:rsid w:val="002D7AD6"/>
    <w:rsid w:val="002E0A51"/>
    <w:rsid w:val="00324061"/>
    <w:rsid w:val="00324C5F"/>
    <w:rsid w:val="00326408"/>
    <w:rsid w:val="00345465"/>
    <w:rsid w:val="00347387"/>
    <w:rsid w:val="0035064F"/>
    <w:rsid w:val="003538A7"/>
    <w:rsid w:val="00356CAB"/>
    <w:rsid w:val="003662C8"/>
    <w:rsid w:val="00372DCA"/>
    <w:rsid w:val="00376F76"/>
    <w:rsid w:val="0038412D"/>
    <w:rsid w:val="00384A51"/>
    <w:rsid w:val="0038627B"/>
    <w:rsid w:val="00386309"/>
    <w:rsid w:val="00392EE6"/>
    <w:rsid w:val="003971A7"/>
    <w:rsid w:val="003A127B"/>
    <w:rsid w:val="003A135F"/>
    <w:rsid w:val="003A5EE6"/>
    <w:rsid w:val="003A7A1A"/>
    <w:rsid w:val="003B2E4C"/>
    <w:rsid w:val="003B5272"/>
    <w:rsid w:val="003D21B3"/>
    <w:rsid w:val="003D56B6"/>
    <w:rsid w:val="003D757F"/>
    <w:rsid w:val="004104B3"/>
    <w:rsid w:val="004217E2"/>
    <w:rsid w:val="0042588F"/>
    <w:rsid w:val="00431F5D"/>
    <w:rsid w:val="0043760F"/>
    <w:rsid w:val="0044540D"/>
    <w:rsid w:val="00466783"/>
    <w:rsid w:val="00466A24"/>
    <w:rsid w:val="004702AE"/>
    <w:rsid w:val="0047551B"/>
    <w:rsid w:val="004A0945"/>
    <w:rsid w:val="004D1C34"/>
    <w:rsid w:val="004E13C8"/>
    <w:rsid w:val="004F017B"/>
    <w:rsid w:val="004F0877"/>
    <w:rsid w:val="004F284F"/>
    <w:rsid w:val="004F3056"/>
    <w:rsid w:val="004F7774"/>
    <w:rsid w:val="00500375"/>
    <w:rsid w:val="00500AD5"/>
    <w:rsid w:val="00506BDD"/>
    <w:rsid w:val="005166CE"/>
    <w:rsid w:val="00524C6C"/>
    <w:rsid w:val="00524D5B"/>
    <w:rsid w:val="00525E6E"/>
    <w:rsid w:val="005348E0"/>
    <w:rsid w:val="00547BB9"/>
    <w:rsid w:val="00571279"/>
    <w:rsid w:val="0058255D"/>
    <w:rsid w:val="005827B2"/>
    <w:rsid w:val="005925F9"/>
    <w:rsid w:val="0059556F"/>
    <w:rsid w:val="0059557E"/>
    <w:rsid w:val="00596ED2"/>
    <w:rsid w:val="0059709B"/>
    <w:rsid w:val="005B0F73"/>
    <w:rsid w:val="005B152F"/>
    <w:rsid w:val="005B2ABF"/>
    <w:rsid w:val="005D3536"/>
    <w:rsid w:val="005D4C09"/>
    <w:rsid w:val="005D545D"/>
    <w:rsid w:val="005F049D"/>
    <w:rsid w:val="005F1546"/>
    <w:rsid w:val="005F651C"/>
    <w:rsid w:val="00604B35"/>
    <w:rsid w:val="0060599A"/>
    <w:rsid w:val="00613A21"/>
    <w:rsid w:val="00633D16"/>
    <w:rsid w:val="0064260D"/>
    <w:rsid w:val="00642907"/>
    <w:rsid w:val="00675536"/>
    <w:rsid w:val="00676561"/>
    <w:rsid w:val="00683B38"/>
    <w:rsid w:val="00686EB9"/>
    <w:rsid w:val="00692E42"/>
    <w:rsid w:val="006A3A12"/>
    <w:rsid w:val="006B18D3"/>
    <w:rsid w:val="006C31F0"/>
    <w:rsid w:val="006D16FD"/>
    <w:rsid w:val="006D1F85"/>
    <w:rsid w:val="006E223D"/>
    <w:rsid w:val="006E6888"/>
    <w:rsid w:val="006F29EB"/>
    <w:rsid w:val="006F731D"/>
    <w:rsid w:val="007142ED"/>
    <w:rsid w:val="00723A87"/>
    <w:rsid w:val="007268E3"/>
    <w:rsid w:val="00742304"/>
    <w:rsid w:val="00744CFA"/>
    <w:rsid w:val="00745A67"/>
    <w:rsid w:val="007527EB"/>
    <w:rsid w:val="0076474B"/>
    <w:rsid w:val="007725FF"/>
    <w:rsid w:val="0079026E"/>
    <w:rsid w:val="007A0FF9"/>
    <w:rsid w:val="007B6979"/>
    <w:rsid w:val="007D068B"/>
    <w:rsid w:val="0080164D"/>
    <w:rsid w:val="0080794D"/>
    <w:rsid w:val="008148AD"/>
    <w:rsid w:val="00821382"/>
    <w:rsid w:val="00837F2B"/>
    <w:rsid w:val="008536D4"/>
    <w:rsid w:val="00855955"/>
    <w:rsid w:val="0087193E"/>
    <w:rsid w:val="00880550"/>
    <w:rsid w:val="008925D8"/>
    <w:rsid w:val="008B05D6"/>
    <w:rsid w:val="008B336F"/>
    <w:rsid w:val="008C175B"/>
    <w:rsid w:val="008C229C"/>
    <w:rsid w:val="008D7395"/>
    <w:rsid w:val="008E066B"/>
    <w:rsid w:val="008E5F2C"/>
    <w:rsid w:val="008F7E1A"/>
    <w:rsid w:val="00922A59"/>
    <w:rsid w:val="00922FAC"/>
    <w:rsid w:val="00924F59"/>
    <w:rsid w:val="00925D22"/>
    <w:rsid w:val="00934ECA"/>
    <w:rsid w:val="00947742"/>
    <w:rsid w:val="00953E23"/>
    <w:rsid w:val="0097182D"/>
    <w:rsid w:val="00973858"/>
    <w:rsid w:val="00984455"/>
    <w:rsid w:val="00995E9A"/>
    <w:rsid w:val="009B2BCA"/>
    <w:rsid w:val="009B51F9"/>
    <w:rsid w:val="009C2E6E"/>
    <w:rsid w:val="009C338A"/>
    <w:rsid w:val="009D7E51"/>
    <w:rsid w:val="009E0348"/>
    <w:rsid w:val="009E0B9A"/>
    <w:rsid w:val="009F2BE0"/>
    <w:rsid w:val="00A000B0"/>
    <w:rsid w:val="00A02FDB"/>
    <w:rsid w:val="00A15855"/>
    <w:rsid w:val="00A16DAB"/>
    <w:rsid w:val="00A21A12"/>
    <w:rsid w:val="00A31256"/>
    <w:rsid w:val="00A443FB"/>
    <w:rsid w:val="00A47805"/>
    <w:rsid w:val="00A52150"/>
    <w:rsid w:val="00A64895"/>
    <w:rsid w:val="00A81A25"/>
    <w:rsid w:val="00A826CC"/>
    <w:rsid w:val="00A905D5"/>
    <w:rsid w:val="00AA6791"/>
    <w:rsid w:val="00AA7117"/>
    <w:rsid w:val="00AB63F3"/>
    <w:rsid w:val="00AB7DA0"/>
    <w:rsid w:val="00AC67B1"/>
    <w:rsid w:val="00AD0337"/>
    <w:rsid w:val="00AD38D1"/>
    <w:rsid w:val="00AD5459"/>
    <w:rsid w:val="00AD662F"/>
    <w:rsid w:val="00AD6E6A"/>
    <w:rsid w:val="00AE3E29"/>
    <w:rsid w:val="00AE6D16"/>
    <w:rsid w:val="00B122B3"/>
    <w:rsid w:val="00B237F1"/>
    <w:rsid w:val="00B271E2"/>
    <w:rsid w:val="00B34CAC"/>
    <w:rsid w:val="00B363E0"/>
    <w:rsid w:val="00B3679C"/>
    <w:rsid w:val="00B37F0B"/>
    <w:rsid w:val="00B52BD1"/>
    <w:rsid w:val="00B564BD"/>
    <w:rsid w:val="00B713B4"/>
    <w:rsid w:val="00B76FC8"/>
    <w:rsid w:val="00B825C6"/>
    <w:rsid w:val="00B8698D"/>
    <w:rsid w:val="00B91C0E"/>
    <w:rsid w:val="00B9562B"/>
    <w:rsid w:val="00BA6CFD"/>
    <w:rsid w:val="00BA7802"/>
    <w:rsid w:val="00BB624B"/>
    <w:rsid w:val="00BC6898"/>
    <w:rsid w:val="00BF24E2"/>
    <w:rsid w:val="00BF3608"/>
    <w:rsid w:val="00C02111"/>
    <w:rsid w:val="00C03F53"/>
    <w:rsid w:val="00C1223F"/>
    <w:rsid w:val="00C226F9"/>
    <w:rsid w:val="00C239B3"/>
    <w:rsid w:val="00C26057"/>
    <w:rsid w:val="00C2648A"/>
    <w:rsid w:val="00C274DC"/>
    <w:rsid w:val="00C31F53"/>
    <w:rsid w:val="00C44DEE"/>
    <w:rsid w:val="00C5463B"/>
    <w:rsid w:val="00C7574E"/>
    <w:rsid w:val="00C851F1"/>
    <w:rsid w:val="00C8574F"/>
    <w:rsid w:val="00C97341"/>
    <w:rsid w:val="00CC4070"/>
    <w:rsid w:val="00CD6CF0"/>
    <w:rsid w:val="00CE5672"/>
    <w:rsid w:val="00CE57DE"/>
    <w:rsid w:val="00CF5DEA"/>
    <w:rsid w:val="00CF606C"/>
    <w:rsid w:val="00D04854"/>
    <w:rsid w:val="00D05B4E"/>
    <w:rsid w:val="00D23A4A"/>
    <w:rsid w:val="00D4097A"/>
    <w:rsid w:val="00D47749"/>
    <w:rsid w:val="00D5225E"/>
    <w:rsid w:val="00D527EE"/>
    <w:rsid w:val="00D60E7B"/>
    <w:rsid w:val="00D729D8"/>
    <w:rsid w:val="00D8058B"/>
    <w:rsid w:val="00D90DDF"/>
    <w:rsid w:val="00D936D7"/>
    <w:rsid w:val="00D96374"/>
    <w:rsid w:val="00DA1980"/>
    <w:rsid w:val="00DB3862"/>
    <w:rsid w:val="00DC3495"/>
    <w:rsid w:val="00DD1B3D"/>
    <w:rsid w:val="00DF5F58"/>
    <w:rsid w:val="00DF677B"/>
    <w:rsid w:val="00DF762D"/>
    <w:rsid w:val="00E048C4"/>
    <w:rsid w:val="00E12DCF"/>
    <w:rsid w:val="00E14B90"/>
    <w:rsid w:val="00E151AF"/>
    <w:rsid w:val="00E2517C"/>
    <w:rsid w:val="00E2690F"/>
    <w:rsid w:val="00E3683C"/>
    <w:rsid w:val="00E45E41"/>
    <w:rsid w:val="00E727E6"/>
    <w:rsid w:val="00E87F8A"/>
    <w:rsid w:val="00E930AA"/>
    <w:rsid w:val="00E93E52"/>
    <w:rsid w:val="00E959E1"/>
    <w:rsid w:val="00EA0718"/>
    <w:rsid w:val="00EA1B58"/>
    <w:rsid w:val="00EB56A6"/>
    <w:rsid w:val="00EB7410"/>
    <w:rsid w:val="00EC406A"/>
    <w:rsid w:val="00ED11FB"/>
    <w:rsid w:val="00ED5D0C"/>
    <w:rsid w:val="00EE00E4"/>
    <w:rsid w:val="00EE57D4"/>
    <w:rsid w:val="00EF0002"/>
    <w:rsid w:val="00EF45D9"/>
    <w:rsid w:val="00EF4C0F"/>
    <w:rsid w:val="00F00BF3"/>
    <w:rsid w:val="00F040D6"/>
    <w:rsid w:val="00F0545B"/>
    <w:rsid w:val="00F066B1"/>
    <w:rsid w:val="00F0739D"/>
    <w:rsid w:val="00F11C94"/>
    <w:rsid w:val="00F1268E"/>
    <w:rsid w:val="00F1761F"/>
    <w:rsid w:val="00F21527"/>
    <w:rsid w:val="00F23E8E"/>
    <w:rsid w:val="00F246B2"/>
    <w:rsid w:val="00F27819"/>
    <w:rsid w:val="00F33D95"/>
    <w:rsid w:val="00F42461"/>
    <w:rsid w:val="00F45588"/>
    <w:rsid w:val="00F57CE3"/>
    <w:rsid w:val="00F65D0E"/>
    <w:rsid w:val="00F81A01"/>
    <w:rsid w:val="00F83D78"/>
    <w:rsid w:val="00F93012"/>
    <w:rsid w:val="00F96EF1"/>
    <w:rsid w:val="00FA1C71"/>
    <w:rsid w:val="00FA2830"/>
    <w:rsid w:val="00FA28F9"/>
    <w:rsid w:val="00FA7A80"/>
    <w:rsid w:val="00FB3454"/>
    <w:rsid w:val="00FC3386"/>
    <w:rsid w:val="00FC5770"/>
    <w:rsid w:val="00FC5F60"/>
    <w:rsid w:val="00FD1511"/>
    <w:rsid w:val="00FD5915"/>
    <w:rsid w:val="00FE1A97"/>
    <w:rsid w:val="00FE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0DFC1"/>
  <w15:docId w15:val="{E87F79DB-DBAD-40AA-98C9-C2A1288F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3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65D0E"/>
    <w:pPr>
      <w:ind w:left="1440"/>
      <w:jc w:val="center"/>
    </w:pPr>
    <w:rPr>
      <w:rFonts w:ascii="MAC C Times" w:hAnsi="MAC C Times"/>
    </w:rPr>
  </w:style>
  <w:style w:type="character" w:customStyle="1" w:styleId="BodyTextIndentChar">
    <w:name w:val="Body Text Indent Char"/>
    <w:basedOn w:val="DefaultParagraphFont"/>
    <w:link w:val="BodyTextIndent"/>
    <w:rsid w:val="00F65D0E"/>
    <w:rPr>
      <w:rFonts w:ascii="MAC C Times" w:hAnsi="MAC C Times"/>
      <w:sz w:val="24"/>
      <w:szCs w:val="24"/>
    </w:rPr>
  </w:style>
  <w:style w:type="paragraph" w:styleId="NormalWeb">
    <w:name w:val="Normal (Web)"/>
    <w:basedOn w:val="Normal"/>
    <w:rsid w:val="00F65D0E"/>
    <w:pPr>
      <w:numPr>
        <w:numId w:val="4"/>
      </w:numPr>
      <w:tabs>
        <w:tab w:val="clear" w:pos="360"/>
      </w:tabs>
      <w:spacing w:before="100" w:beforeAutospacing="1" w:after="100" w:afterAutospacing="1"/>
      <w:ind w:left="0" w:firstLine="0"/>
    </w:pPr>
    <w:rPr>
      <w:color w:val="000000"/>
      <w:lang w:val="de-DE" w:eastAsia="de-DE"/>
    </w:rPr>
  </w:style>
  <w:style w:type="paragraph" w:customStyle="1" w:styleId="StyleHeading1TimesNewRoman11ptCentered">
    <w:name w:val="Style Heading 1 + Times New Roman 11 pt Centered"/>
    <w:basedOn w:val="Heading1"/>
    <w:rsid w:val="00EF45D9"/>
    <w:pPr>
      <w:keepLines w:val="0"/>
      <w:suppressAutoHyphens/>
      <w:spacing w:before="0"/>
      <w:jc w:val="center"/>
      <w:outlineLvl w:val="9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EF4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4A0945"/>
    <w:rPr>
      <w:color w:val="0000FF"/>
      <w:u w:val="single"/>
    </w:rPr>
  </w:style>
  <w:style w:type="paragraph" w:customStyle="1" w:styleId="StyleHeading3Right005cm">
    <w:name w:val="Style Heading 3 + Right:  005 cm"/>
    <w:basedOn w:val="Heading3"/>
    <w:rsid w:val="004A0945"/>
    <w:pPr>
      <w:keepLines w:val="0"/>
      <w:suppressAutoHyphens/>
      <w:spacing w:before="240" w:after="60"/>
      <w:ind w:right="26"/>
    </w:pPr>
    <w:rPr>
      <w:rFonts w:ascii="Times New Roman" w:eastAsia="Times New Roman" w:hAnsi="Times New Roman" w:cs="Times New Roman"/>
      <w:color w:val="auto"/>
      <w:szCs w:val="20"/>
      <w:lang w:val="en-GB" w:eastAsia="ar-SA"/>
    </w:rPr>
  </w:style>
  <w:style w:type="paragraph" w:customStyle="1" w:styleId="2">
    <w:name w:val="Булет 2"/>
    <w:basedOn w:val="Normal"/>
    <w:rsid w:val="004A0945"/>
    <w:pPr>
      <w:keepNext/>
      <w:keepLines/>
      <w:widowControl w:val="0"/>
      <w:numPr>
        <w:numId w:val="6"/>
      </w:numPr>
      <w:jc w:val="both"/>
    </w:pPr>
    <w:rPr>
      <w:rFonts w:ascii="Arial" w:hAnsi="Arial"/>
      <w:bCs/>
      <w:sz w:val="22"/>
      <w:lang w:val="mk-MK"/>
    </w:rPr>
  </w:style>
  <w:style w:type="character" w:customStyle="1" w:styleId="Heading3Char">
    <w:name w:val="Heading 3 Char"/>
    <w:basedOn w:val="DefaultParagraphFont"/>
    <w:link w:val="Heading3"/>
    <w:semiHidden/>
    <w:rsid w:val="004A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3z0">
    <w:name w:val="WW8Num3z0"/>
    <w:rsid w:val="00CE5672"/>
    <w:rPr>
      <w:rFonts w:ascii="Symbol" w:hAnsi="Symbol" w:cs="Times New Roman"/>
    </w:rPr>
  </w:style>
  <w:style w:type="table" w:styleId="TableGrid">
    <w:name w:val="Table Grid"/>
    <w:basedOn w:val="TableNormal"/>
    <w:rsid w:val="00F066B1"/>
    <w:pPr>
      <w:suppressAutoHyphens/>
    </w:pPr>
    <w:rPr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3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23E8E"/>
    <w:pPr>
      <w:autoSpaceDE w:val="0"/>
      <w:autoSpaceDN w:val="0"/>
      <w:adjustRightInd w:val="0"/>
    </w:pPr>
    <w:rPr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vadarci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OP[TINA CENTAR</vt:lpstr>
    </vt:vector>
  </TitlesOfParts>
  <Company>arh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OP[TINA CENTAR</dc:title>
  <dc:creator>Vlado</dc:creator>
  <cp:lastModifiedBy>Elena.Trajkova@opstina.local</cp:lastModifiedBy>
  <cp:revision>37</cp:revision>
  <cp:lastPrinted>2013-09-12T10:42:00Z</cp:lastPrinted>
  <dcterms:created xsi:type="dcterms:W3CDTF">2018-02-05T21:45:00Z</dcterms:created>
  <dcterms:modified xsi:type="dcterms:W3CDTF">2018-02-07T13:49:00Z</dcterms:modified>
</cp:coreProperties>
</file>