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Зацелитенареконструкцијанапостојнаталокалнапатнаинфраструктура (урбаните/руралните</w:t>
      </w:r>
      <w:r>
        <w:rPr>
          <w:sz w:val="20"/>
          <w:szCs w:val="20"/>
        </w:rPr>
        <w:t xml:space="preserve">улици, </w:t>
      </w:r>
      <w:r w:rsidRPr="00613282">
        <w:rPr>
          <w:sz w:val="20"/>
          <w:szCs w:val="20"/>
        </w:rPr>
        <w:t>регионалните и локалнитепатишта), пешачкит</w:t>
      </w:r>
      <w:r>
        <w:rPr>
          <w:sz w:val="20"/>
          <w:szCs w:val="20"/>
        </w:rPr>
        <w:t xml:space="preserve">епатеки, уличнотоосветлување, </w:t>
      </w:r>
      <w:r w:rsidRPr="00613282">
        <w:rPr>
          <w:sz w:val="20"/>
          <w:szCs w:val="20"/>
        </w:rPr>
        <w:t>одводнувањето и градењетонакапацитетитенаопштинск</w:t>
      </w:r>
      <w:r>
        <w:rPr>
          <w:sz w:val="20"/>
          <w:szCs w:val="20"/>
        </w:rPr>
        <w:t xml:space="preserve">иотперсонал, инвестицијаод 70 </w:t>
      </w:r>
      <w:r w:rsidRPr="00613282">
        <w:rPr>
          <w:sz w:val="20"/>
          <w:szCs w:val="20"/>
        </w:rPr>
        <w:t>милиониевра</w:t>
      </w:r>
      <w:r w:rsidRPr="00613282">
        <w:rPr>
          <w:sz w:val="20"/>
          <w:szCs w:val="20"/>
          <w:lang w:val="mk-MK"/>
        </w:rPr>
        <w:t xml:space="preserve">е </w:t>
      </w:r>
      <w:r w:rsidRPr="00613282">
        <w:rPr>
          <w:sz w:val="20"/>
          <w:szCs w:val="20"/>
        </w:rPr>
        <w:t>обезбедена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>Министерствотоза</w:t>
      </w:r>
      <w:r w:rsidRPr="00613282">
        <w:rPr>
          <w:sz w:val="20"/>
          <w:szCs w:val="20"/>
        </w:rPr>
        <w:t>транспорт и врски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r w:rsidRPr="00613282">
        <w:rPr>
          <w:sz w:val="20"/>
          <w:szCs w:val="20"/>
        </w:rPr>
        <w:t>спроведувањенаПроектотзаповрзувањеналокалнитепатишта</w:t>
      </w:r>
      <w:r w:rsidRPr="00613282">
        <w:rPr>
          <w:sz w:val="20"/>
          <w:szCs w:val="20"/>
        </w:rPr>
        <w:br/>
        <w:t>(ППЛП).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Проектот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r w:rsidRPr="00613282">
        <w:rPr>
          <w:sz w:val="20"/>
          <w:szCs w:val="20"/>
        </w:rPr>
        <w:t>има</w:t>
      </w:r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>позитивновлијаниеврз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>, особеново</w:t>
      </w:r>
      <w:r w:rsidRPr="00613282">
        <w:rPr>
          <w:sz w:val="20"/>
          <w:szCs w:val="20"/>
          <w:lang w:val="mk-MK"/>
        </w:rPr>
        <w:t xml:space="preserve">подобрување на </w:t>
      </w:r>
      <w:r w:rsidRPr="00613282">
        <w:rPr>
          <w:sz w:val="20"/>
          <w:szCs w:val="20"/>
        </w:rPr>
        <w:t>економијатаназаедницата, животнатасредина</w:t>
      </w:r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>ќеовозможипобрз и посигуренпристапдоситеместавоопштината, штоќеимапозитивновлијаниеврз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>затранспорт, земјоделство и врздругитеекономскисекториворазвојврзшто</w:t>
      </w:r>
      <w:r w:rsidRPr="00613282">
        <w:rPr>
          <w:sz w:val="20"/>
          <w:szCs w:val="20"/>
          <w:lang w:val="mk-MK"/>
        </w:rPr>
        <w:t xml:space="preserve">пак </w:t>
      </w:r>
      <w:r w:rsidRPr="00613282">
        <w:rPr>
          <w:sz w:val="20"/>
          <w:szCs w:val="20"/>
        </w:rPr>
        <w:t>сетемели</w:t>
      </w:r>
      <w:r w:rsidRPr="00613282">
        <w:rPr>
          <w:sz w:val="20"/>
          <w:szCs w:val="20"/>
          <w:lang w:val="mk-MK"/>
        </w:rPr>
        <w:t xml:space="preserve">целокупниот иден </w:t>
      </w:r>
      <w:r w:rsidRPr="00613282">
        <w:rPr>
          <w:sz w:val="20"/>
          <w:szCs w:val="20"/>
        </w:rPr>
        <w:t>економскиразвојнаопштината, ноистотакаќеимозвозможинажителитеподобарпристапдолокалнитеуслуги, какоштосездравственатанега, образовнитеинституции, центритезасоцијалнаработакоијапокривааттериторијатанаопштината.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ЕИП ворамкитенаМТВрсогласнополитиките и барањатаводелотнаживотнасредина и социјалниаспектинаСветскаБанка, односноРамкатазаживотнасредина и социјалниаспекти – Стандардзаживотнасредина и социјалниапскети 10, воведеМеханизамзажалби и поплакисокојќесеобезбедиодговорнаситежалби и поплаки, особеноназасегнатите и заинтересиранистрани и заедницатасевкупно.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Вклучувањето и континуиранатаинтеракцијасоразличнитегрупиназасегнати</w:t>
      </w:r>
      <w:r w:rsidRPr="00613282">
        <w:rPr>
          <w:sz w:val="20"/>
          <w:szCs w:val="20"/>
          <w:lang w:val="mk-MK"/>
        </w:rPr>
        <w:t xml:space="preserve">и заинтересирани </w:t>
      </w:r>
      <w:r w:rsidRPr="00613282">
        <w:rPr>
          <w:sz w:val="20"/>
          <w:szCs w:val="20"/>
        </w:rPr>
        <w:t>страни е клучнозазголемувањенаприфаќањетонапланиранитемерки</w:t>
      </w:r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занивноуспешноспроведување. Целтанапроцесотна</w:t>
      </w:r>
      <w:r w:rsidRPr="00613282">
        <w:rPr>
          <w:sz w:val="20"/>
          <w:szCs w:val="20"/>
          <w:lang w:val="mk-MK"/>
        </w:rPr>
        <w:t xml:space="preserve">информирање и </w:t>
      </w:r>
      <w:r w:rsidRPr="00613282">
        <w:rPr>
          <w:sz w:val="20"/>
          <w:szCs w:val="20"/>
        </w:rPr>
        <w:t>консултација е дасеизвестијавностазапланираната</w:t>
      </w:r>
      <w:r w:rsidRPr="00613282">
        <w:rPr>
          <w:sz w:val="20"/>
          <w:szCs w:val="20"/>
          <w:lang w:val="mk-MK"/>
        </w:rPr>
        <w:t>реконструкција/</w:t>
      </w:r>
      <w:r w:rsidRPr="00613282">
        <w:rPr>
          <w:sz w:val="20"/>
          <w:szCs w:val="20"/>
        </w:rPr>
        <w:t>рехабилитација и даседобиеповратнаинформацијаодпретставницитеналокалнатасамоуправа, жителите, а особеноодзасегнатите</w:t>
      </w:r>
      <w:r w:rsidRPr="00613282">
        <w:rPr>
          <w:sz w:val="20"/>
          <w:szCs w:val="20"/>
          <w:lang w:val="mk-MK"/>
        </w:rPr>
        <w:t xml:space="preserve">и заинтересирани </w:t>
      </w:r>
      <w:r w:rsidRPr="00613282">
        <w:rPr>
          <w:sz w:val="20"/>
          <w:szCs w:val="20"/>
        </w:rPr>
        <w:t>страни (нивнитепотреби, гледишта и мислењаповрзанисо</w:t>
      </w:r>
      <w:r w:rsidRPr="00613282">
        <w:rPr>
          <w:sz w:val="20"/>
          <w:szCs w:val="20"/>
          <w:lang w:val="mk-MK"/>
        </w:rPr>
        <w:t>П</w:t>
      </w:r>
      <w:r w:rsidRPr="00613282">
        <w:rPr>
          <w:sz w:val="20"/>
          <w:szCs w:val="20"/>
        </w:rPr>
        <w:t xml:space="preserve">роектот). </w:t>
      </w:r>
    </w:p>
    <w:p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Јавноста, а особено</w:t>
      </w:r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>засегнатитестрани, ќеможедајаискористатпостапкатаза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r w:rsidRPr="00613282">
        <w:rPr>
          <w:sz w:val="20"/>
          <w:szCs w:val="20"/>
        </w:rPr>
        <w:t>поплаки</w:t>
      </w:r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  <w:t>Соцелдобивање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>одзасегнатите</w:t>
      </w:r>
      <w:r w:rsidRPr="00613282">
        <w:rPr>
          <w:sz w:val="20"/>
          <w:szCs w:val="20"/>
          <w:lang w:val="mk-MK"/>
        </w:rPr>
        <w:t xml:space="preserve">и заинтересирани </w:t>
      </w:r>
      <w:r w:rsidRPr="00613282">
        <w:rPr>
          <w:sz w:val="20"/>
          <w:szCs w:val="20"/>
        </w:rPr>
        <w:t>страни,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воспоставипостапкана</w:t>
      </w:r>
      <w:r w:rsidRPr="00613282">
        <w:rPr>
          <w:sz w:val="20"/>
          <w:szCs w:val="20"/>
          <w:lang w:val="mk-MK"/>
        </w:rPr>
        <w:t>М</w:t>
      </w:r>
      <w:r w:rsidRPr="00613282">
        <w:rPr>
          <w:sz w:val="20"/>
          <w:szCs w:val="20"/>
        </w:rPr>
        <w:t>еханизамзажалби и поплакикојвклучува</w:t>
      </w:r>
      <w:r w:rsidRPr="00613282">
        <w:rPr>
          <w:sz w:val="20"/>
          <w:szCs w:val="20"/>
          <w:lang w:val="mk-MK"/>
        </w:rPr>
        <w:t>О</w:t>
      </w:r>
      <w:r w:rsidRPr="00613282">
        <w:rPr>
          <w:sz w:val="20"/>
          <w:szCs w:val="20"/>
        </w:rPr>
        <w:t>бразецза</w:t>
      </w:r>
      <w:r w:rsidRPr="00613282">
        <w:rPr>
          <w:sz w:val="20"/>
          <w:szCs w:val="20"/>
          <w:lang w:val="mk-MK"/>
        </w:rPr>
        <w:t xml:space="preserve">жалби и </w:t>
      </w:r>
      <w:r w:rsidRPr="00613282">
        <w:rPr>
          <w:sz w:val="20"/>
          <w:szCs w:val="20"/>
        </w:rPr>
        <w:t>поплаки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r w:rsidRPr="00613282">
        <w:rPr>
          <w:sz w:val="20"/>
          <w:szCs w:val="20"/>
        </w:rPr>
        <w:t>за</w:t>
      </w:r>
      <w:r w:rsidRPr="00613282">
        <w:rPr>
          <w:sz w:val="20"/>
          <w:szCs w:val="20"/>
          <w:lang w:val="mk-MK"/>
        </w:rPr>
        <w:t xml:space="preserve">време на </w:t>
      </w:r>
      <w:r w:rsidRPr="00613282">
        <w:rPr>
          <w:sz w:val="20"/>
          <w:szCs w:val="20"/>
        </w:rPr>
        <w:t>градежнатафазаприреализацијана</w:t>
      </w:r>
      <w:r w:rsidRPr="00613282">
        <w:rPr>
          <w:sz w:val="20"/>
          <w:szCs w:val="20"/>
          <w:lang w:val="mk-MK"/>
        </w:rPr>
        <w:t>Проектот.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>
        <w:rPr>
          <w:sz w:val="20"/>
          <w:szCs w:val="20"/>
        </w:rPr>
        <w:t>ќебидедостапенво</w:t>
      </w:r>
      <w:r w:rsidRPr="00613282">
        <w:rPr>
          <w:sz w:val="20"/>
          <w:szCs w:val="20"/>
        </w:rPr>
        <w:t>електронскаформанавеб-странатана М</w:t>
      </w:r>
      <w:r w:rsidR="002F20B7">
        <w:rPr>
          <w:sz w:val="20"/>
          <w:szCs w:val="20"/>
          <w:lang w:val="mk-MK"/>
        </w:rPr>
        <w:t xml:space="preserve">инистерството за </w:t>
      </w:r>
      <w:r w:rsidR="002F20B7">
        <w:rPr>
          <w:sz w:val="20"/>
          <w:szCs w:val="20"/>
        </w:rPr>
        <w:t xml:space="preserve">транспорт и врски и </w:t>
      </w:r>
      <w:r w:rsidR="002F20B7">
        <w:rPr>
          <w:sz w:val="20"/>
          <w:szCs w:val="20"/>
          <w:lang w:val="mk-MK"/>
        </w:rPr>
        <w:t xml:space="preserve">официјалната </w:t>
      </w:r>
      <w:r w:rsidR="002F20B7">
        <w:rPr>
          <w:sz w:val="20"/>
          <w:szCs w:val="20"/>
        </w:rPr>
        <w:t>веб-страна</w:t>
      </w:r>
      <w:r w:rsidRPr="00613282">
        <w:rPr>
          <w:sz w:val="20"/>
          <w:szCs w:val="20"/>
        </w:rPr>
        <w:t>наОпштината.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Образецотза</w:t>
      </w:r>
      <w:r w:rsidRPr="00613282">
        <w:rPr>
          <w:sz w:val="20"/>
          <w:szCs w:val="20"/>
          <w:lang w:val="mk-MK"/>
        </w:rPr>
        <w:t xml:space="preserve">жалби и </w:t>
      </w:r>
      <w:r w:rsidRPr="00613282">
        <w:rPr>
          <w:sz w:val="20"/>
          <w:szCs w:val="20"/>
        </w:rPr>
        <w:t>поплакикојможедасекористиприизведувањенаградежнитеработи е подготвензалокалнотонаселение (доколкусеслучи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r w:rsidRPr="00613282">
        <w:rPr>
          <w:sz w:val="20"/>
          <w:szCs w:val="20"/>
        </w:rPr>
        <w:t xml:space="preserve">инцидентилиоштетувањенаприватнасопственост). 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lastRenderedPageBreak/>
        <w:t>ЛокалнотонаселениеќесезапознаесоовааможностпрекуИнформациитеобјавенинаИнформативнататаблаворамкитена</w:t>
      </w:r>
      <w:r w:rsidRPr="00613282">
        <w:rPr>
          <w:sz w:val="20"/>
          <w:szCs w:val="20"/>
          <w:lang w:val="mk-MK"/>
        </w:rPr>
        <w:t xml:space="preserve"> единицата на </w:t>
      </w:r>
      <w:r w:rsidRPr="00613282">
        <w:rPr>
          <w:sz w:val="20"/>
          <w:szCs w:val="20"/>
        </w:rPr>
        <w:t>локалнатазаедница, веб-страницатанаопштината и прекулокалнорадиоилилокална ТВ станица</w:t>
      </w:r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ќеобезбедиМеханизмотза</w:t>
      </w:r>
      <w:r w:rsidRPr="00613282">
        <w:rPr>
          <w:sz w:val="20"/>
          <w:szCs w:val="20"/>
          <w:lang w:val="mk-MK"/>
        </w:rPr>
        <w:t xml:space="preserve">жалби и </w:t>
      </w:r>
      <w:r w:rsidRPr="00613282">
        <w:rPr>
          <w:sz w:val="20"/>
          <w:szCs w:val="20"/>
        </w:rPr>
        <w:t>поплакидаможедаодговоринасите</w:t>
      </w:r>
      <w:r w:rsidRPr="00613282">
        <w:rPr>
          <w:sz w:val="20"/>
          <w:szCs w:val="20"/>
          <w:lang w:val="mk-MK"/>
        </w:rPr>
        <w:t xml:space="preserve">добиени </w:t>
      </w:r>
      <w:r w:rsidRPr="00613282">
        <w:rPr>
          <w:sz w:val="20"/>
          <w:szCs w:val="20"/>
        </w:rPr>
        <w:t>жалби и поплаки, особеноодзасегнатитестрани и ранливитегрупи</w:t>
      </w:r>
      <w:r>
        <w:rPr>
          <w:sz w:val="20"/>
          <w:szCs w:val="20"/>
        </w:rPr>
        <w:t>.</w:t>
      </w:r>
    </w:p>
    <w:p w:rsidR="009A5E96" w:rsidRDefault="00613282" w:rsidP="009A5E96">
      <w:pPr>
        <w:rPr>
          <w:sz w:val="20"/>
          <w:szCs w:val="20"/>
        </w:rPr>
      </w:pPr>
      <w:r w:rsidRPr="002F20B7">
        <w:rPr>
          <w:sz w:val="20"/>
          <w:szCs w:val="20"/>
        </w:rPr>
        <w:t>Задафункционираоваапостапка, требадасепревзематследнивечекоризадасеобезбедицелоснофункционирањенаМеханизмотзажалби и поплаки:</w:t>
      </w:r>
      <w:r w:rsidRPr="002F20B7">
        <w:rPr>
          <w:sz w:val="20"/>
          <w:szCs w:val="20"/>
        </w:rPr>
        <w:br/>
        <w:t>Чекор 1: ЕвиденцијазаприменипоплакиворегистаротнаМеханизмотзажалби и поплаки;</w:t>
      </w:r>
      <w:r w:rsidRPr="002F20B7">
        <w:rPr>
          <w:sz w:val="20"/>
          <w:szCs w:val="20"/>
        </w:rPr>
        <w:br/>
        <w:t>Чекор 2: Издавањепотврданалицетокоејаподнеложалбатазаприемотнаистатаво</w:t>
      </w:r>
      <w:r w:rsidR="002F20B7" w:rsidRPr="002F20B7">
        <w:rPr>
          <w:sz w:val="20"/>
          <w:szCs w:val="20"/>
        </w:rPr>
        <w:t>рокод 5 дена;</w:t>
      </w:r>
      <w:r w:rsidR="002F20B7" w:rsidRPr="002F20B7">
        <w:rPr>
          <w:sz w:val="20"/>
          <w:szCs w:val="20"/>
        </w:rPr>
        <w:br/>
        <w:t>Чекор</w:t>
      </w:r>
      <w:r w:rsidRPr="002F20B7">
        <w:rPr>
          <w:sz w:val="20"/>
          <w:szCs w:val="20"/>
        </w:rPr>
        <w:t>3: Истражувањенажалбата и поплаката;</w:t>
      </w:r>
      <w:r w:rsidRPr="002F20B7">
        <w:rPr>
          <w:sz w:val="20"/>
          <w:szCs w:val="20"/>
        </w:rPr>
        <w:br/>
        <w:t>Чекор 4: Решавањенажалбатаипоплакатаворокод 15 денаодприемотнаистата;</w:t>
      </w:r>
      <w:r w:rsidRPr="002F20B7">
        <w:rPr>
          <w:sz w:val="20"/>
          <w:szCs w:val="20"/>
        </w:rPr>
        <w:br/>
        <w:t>Чекор 5: Дасеследи, мониторира.</w:t>
      </w:r>
    </w:p>
    <w:p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  <w:t>Вослучаикога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>не ецелоснопополнетаилине е доволнојасна,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ќепомогне и ќедавасоветизаформулирање / дополнувањенаподнесенатажалба</w:t>
      </w:r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>, задаможеистатадастанејасна,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>задаможе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дадонесеодлука, којаќебидевонајдобаринтересналицатазасегнатиод</w:t>
      </w:r>
      <w:r w:rsidRPr="00613282">
        <w:rPr>
          <w:sz w:val="20"/>
          <w:szCs w:val="20"/>
          <w:lang w:val="mk-MK"/>
        </w:rPr>
        <w:t xml:space="preserve">реализацијата на </w:t>
      </w:r>
      <w:r w:rsidRPr="00613282">
        <w:rPr>
          <w:sz w:val="20"/>
          <w:szCs w:val="20"/>
        </w:rPr>
        <w:t xml:space="preserve">Проектот.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Доколку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не е воможностданајдекраткорочнорешениенапроблемот</w:t>
      </w:r>
      <w:r>
        <w:rPr>
          <w:sz w:val="20"/>
          <w:szCs w:val="20"/>
        </w:rPr>
        <w:t>, тогашќесе</w:t>
      </w:r>
      <w:r w:rsidRPr="00613282">
        <w:rPr>
          <w:sz w:val="20"/>
          <w:szCs w:val="20"/>
        </w:rPr>
        <w:t xml:space="preserve">изнајдатдолгорочникорективнимеркизарешавањенаистите.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Подносителотнапријаватаќе</w:t>
      </w:r>
      <w:r w:rsidRPr="00613282">
        <w:rPr>
          <w:sz w:val="20"/>
          <w:szCs w:val="20"/>
        </w:rPr>
        <w:br/>
        <w:t>бидеинформиранзапредложенитекорективниактивности и занивнотоследењеворокод 25 календарскиденапопризнавањетона</w:t>
      </w:r>
      <w:r w:rsidRPr="00613282">
        <w:rPr>
          <w:sz w:val="20"/>
          <w:szCs w:val="20"/>
          <w:lang w:val="mk-MK"/>
        </w:rPr>
        <w:t xml:space="preserve">жалбата и </w:t>
      </w:r>
      <w:r w:rsidRPr="00613282">
        <w:rPr>
          <w:sz w:val="20"/>
          <w:szCs w:val="20"/>
        </w:rPr>
        <w:t>поплаката. Воситуацијакога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неможедагорешиконкретниотпроблемпреку</w:t>
      </w:r>
      <w:r w:rsidRPr="00613282">
        <w:rPr>
          <w:sz w:val="20"/>
          <w:szCs w:val="20"/>
          <w:lang w:val="mk-MK"/>
        </w:rPr>
        <w:t>М</w:t>
      </w:r>
      <w:r w:rsidRPr="00613282">
        <w:rPr>
          <w:sz w:val="20"/>
          <w:szCs w:val="20"/>
        </w:rPr>
        <w:t>еханизмотза</w:t>
      </w:r>
      <w:r w:rsidRPr="00613282">
        <w:rPr>
          <w:sz w:val="20"/>
          <w:szCs w:val="20"/>
          <w:lang w:val="mk-MK"/>
        </w:rPr>
        <w:t xml:space="preserve">жалби и </w:t>
      </w:r>
      <w:r w:rsidRPr="00613282">
        <w:rPr>
          <w:sz w:val="20"/>
          <w:szCs w:val="20"/>
        </w:rPr>
        <w:t xml:space="preserve">поплакиилидоколкунемапотребаодникакводејствување, тогашќеобезбедидеталнообјаснување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>затоазоштоне е решенопрашањето. Одговорот, истотака, ќесодржиобјаснувањезатоакаколицето / организацијаташтојапокреналажалбата</w:t>
      </w:r>
      <w:r w:rsidRPr="00613282">
        <w:rPr>
          <w:sz w:val="20"/>
          <w:szCs w:val="20"/>
          <w:lang w:val="mk-MK"/>
        </w:rPr>
        <w:t xml:space="preserve">и поплаката </w:t>
      </w:r>
      <w:r w:rsidRPr="00613282">
        <w:rPr>
          <w:sz w:val="20"/>
          <w:szCs w:val="20"/>
        </w:rPr>
        <w:t>можедапокрене</w:t>
      </w:r>
      <w:r w:rsidRPr="00613282">
        <w:rPr>
          <w:sz w:val="20"/>
          <w:szCs w:val="20"/>
          <w:lang w:val="mk-MK"/>
        </w:rPr>
        <w:t xml:space="preserve">повторно </w:t>
      </w:r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кавослучајисходотданебиде</w:t>
      </w:r>
      <w:r w:rsidRPr="00613282">
        <w:rPr>
          <w:sz w:val="20"/>
          <w:szCs w:val="20"/>
          <w:lang w:val="mk-MK"/>
        </w:rPr>
        <w:t>з</w:t>
      </w:r>
      <w:r w:rsidRPr="00613282">
        <w:rPr>
          <w:sz w:val="20"/>
          <w:szCs w:val="20"/>
        </w:rPr>
        <w:t xml:space="preserve">адоволителен.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Восекоевреме, жалителитеможатда</w:t>
      </w:r>
      <w:r>
        <w:rPr>
          <w:sz w:val="20"/>
          <w:szCs w:val="20"/>
        </w:rPr>
        <w:t>бараатдругиправнирешенијаво</w:t>
      </w:r>
      <w:r w:rsidRPr="00613282">
        <w:rPr>
          <w:sz w:val="20"/>
          <w:szCs w:val="20"/>
        </w:rPr>
        <w:t>согласностсозаконскаталегислативанаРепубликаСевернаМакедонија, вклучув</w:t>
      </w:r>
      <w:r>
        <w:rPr>
          <w:sz w:val="20"/>
          <w:szCs w:val="20"/>
        </w:rPr>
        <w:t xml:space="preserve">ајќи и </w:t>
      </w:r>
      <w:r w:rsidRPr="00613282">
        <w:rPr>
          <w:sz w:val="20"/>
          <w:szCs w:val="20"/>
        </w:rPr>
        <w:t>формалнасудскажалба.</w:t>
      </w:r>
    </w:p>
    <w:p w:rsidR="00613282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Поплакитеможедасепополнатуснопрекутелефон, вописменаформа (попоштаили e-mail) илисопополнувањена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поплаки. </w:t>
      </w:r>
    </w:p>
    <w:p w:rsidR="009A5E96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Образецотза</w:t>
      </w:r>
      <w:r w:rsidRPr="00613282">
        <w:rPr>
          <w:sz w:val="20"/>
          <w:szCs w:val="20"/>
          <w:lang w:val="mk-MK"/>
        </w:rPr>
        <w:t xml:space="preserve">жалби и </w:t>
      </w:r>
      <w:r>
        <w:rPr>
          <w:sz w:val="20"/>
          <w:szCs w:val="20"/>
        </w:rPr>
        <w:t>поплакиќебиде</w:t>
      </w:r>
      <w:r w:rsidRPr="00613282">
        <w:rPr>
          <w:sz w:val="20"/>
          <w:szCs w:val="20"/>
        </w:rPr>
        <w:t>достапеннавеб-страницатана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>заспроведувањезаедносојасниинформа</w:t>
      </w:r>
      <w:r>
        <w:rPr>
          <w:sz w:val="20"/>
          <w:szCs w:val="20"/>
        </w:rPr>
        <w:t>циизатоа</w:t>
      </w:r>
      <w:r w:rsidRPr="00613282">
        <w:rPr>
          <w:sz w:val="20"/>
          <w:szCs w:val="20"/>
        </w:rPr>
        <w:t>какоповратниинформации, прашања, коментари, загриж</w:t>
      </w:r>
      <w:r>
        <w:rPr>
          <w:sz w:val="20"/>
          <w:szCs w:val="20"/>
        </w:rPr>
        <w:t>ености и поплакиможатдабидат</w:t>
      </w:r>
      <w:r w:rsidRPr="00613282">
        <w:rPr>
          <w:sz w:val="20"/>
          <w:szCs w:val="20"/>
        </w:rPr>
        <w:t>доставениодкојабилозаинтересиранастрана и информациивоврскасоуправувањетосоМеханизмотзапоплакиод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>П и воодноснапостапката и роковите.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  <w:t>Соцелдасе</w:t>
      </w:r>
      <w:r w:rsidRPr="00613282">
        <w:rPr>
          <w:sz w:val="20"/>
          <w:szCs w:val="20"/>
          <w:lang w:val="mk-MK"/>
        </w:rPr>
        <w:t xml:space="preserve">архивираат и </w:t>
      </w:r>
      <w:r w:rsidRPr="00613282">
        <w:rPr>
          <w:sz w:val="20"/>
          <w:szCs w:val="20"/>
        </w:rPr>
        <w:t>проследат</w:t>
      </w:r>
      <w:r w:rsidRPr="00613282">
        <w:rPr>
          <w:sz w:val="20"/>
          <w:szCs w:val="20"/>
          <w:lang w:val="mk-MK"/>
        </w:rPr>
        <w:t xml:space="preserve">добиените жалби и </w:t>
      </w:r>
      <w:r w:rsidRPr="00613282">
        <w:rPr>
          <w:sz w:val="20"/>
          <w:szCs w:val="20"/>
        </w:rPr>
        <w:t>поплакидобиениворамкитена</w:t>
      </w:r>
      <w:r w:rsidRPr="00613282">
        <w:rPr>
          <w:sz w:val="20"/>
          <w:szCs w:val="20"/>
          <w:lang w:val="mk-MK"/>
        </w:rPr>
        <w:t>П</w:t>
      </w:r>
      <w:r w:rsidRPr="00613282">
        <w:rPr>
          <w:sz w:val="20"/>
          <w:szCs w:val="20"/>
        </w:rPr>
        <w:t xml:space="preserve">роектот,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>регистарнаМеханизмотза</w:t>
      </w:r>
      <w:r w:rsidRPr="00613282">
        <w:rPr>
          <w:sz w:val="20"/>
          <w:szCs w:val="20"/>
          <w:lang w:val="mk-MK"/>
        </w:rPr>
        <w:t xml:space="preserve">жалби и </w:t>
      </w:r>
      <w:r w:rsidRPr="00613282">
        <w:rPr>
          <w:sz w:val="20"/>
          <w:szCs w:val="20"/>
        </w:rPr>
        <w:t xml:space="preserve">поплаки. 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Специјалнономиниранитечленови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>ќеводатзаписиза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>Оваќевклучува: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lastRenderedPageBreak/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:rsidR="00824724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Ситедобиенижалби и поплакиќегиобработиКомисијакојаќебидесоставенаоднајмалкутрилица:  претставникна ЕИП, претставникна</w:t>
      </w:r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локалнатасамоуправа и </w:t>
      </w:r>
      <w:r w:rsidR="002F20B7">
        <w:rPr>
          <w:sz w:val="20"/>
          <w:szCs w:val="20"/>
          <w:lang w:val="mk-MK"/>
        </w:rPr>
        <w:t>П</w:t>
      </w:r>
      <w:r w:rsidRPr="00613282">
        <w:rPr>
          <w:sz w:val="20"/>
          <w:szCs w:val="20"/>
        </w:rPr>
        <w:t xml:space="preserve">ретставникналокалнотонаселение, </w:t>
      </w:r>
      <w:r w:rsidRPr="00613282">
        <w:rPr>
          <w:sz w:val="20"/>
          <w:szCs w:val="20"/>
          <w:lang w:val="mk-MK"/>
        </w:rPr>
        <w:t xml:space="preserve">односно </w:t>
      </w:r>
      <w:r w:rsidRPr="00613282">
        <w:rPr>
          <w:sz w:val="20"/>
          <w:szCs w:val="20"/>
        </w:rPr>
        <w:t xml:space="preserve">претседателнамесназаедница.  </w:t>
      </w:r>
    </w:p>
    <w:p w:rsidR="00824724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Имињата и информациитезаконтактнанаведенитепретставници и општинатаќебидатнаведени и натаблитекоисепоставуваатпредпочетокотнаградежнитеактивности</w:t>
      </w:r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:rsidR="003971CB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Локалнитежителиќеможатдагидоставатсвоитекоментари</w:t>
      </w:r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поплакидоназначенолице</w:t>
      </w:r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КакоделодКомисијата, тоалицеистотакатребадаинформиразатекотнапостапкатазажалби и поплаки. </w:t>
      </w:r>
    </w:p>
    <w:p w:rsidR="00613282" w:rsidRPr="00613282" w:rsidRDefault="00613282" w:rsidP="00613282">
      <w:pPr>
        <w:rPr>
          <w:sz w:val="20"/>
          <w:szCs w:val="20"/>
        </w:rPr>
      </w:pPr>
    </w:p>
    <w:p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:rsidR="002F20B7" w:rsidRDefault="003971CB" w:rsidP="002F20B7">
      <w:pPr>
        <w:rPr>
          <w:b/>
        </w:rPr>
      </w:pPr>
      <w:r w:rsidRPr="003971CB">
        <w:rPr>
          <w:b/>
        </w:rPr>
        <w:t>Г-ѓаСашкаБогдановаАјцева</w:t>
      </w:r>
    </w:p>
    <w:p w:rsidR="003971CB" w:rsidRPr="002F20B7" w:rsidRDefault="002F20B7" w:rsidP="003971CB">
      <w:pPr>
        <w:rPr>
          <w:b/>
          <w:lang w:val="mk-MK"/>
        </w:rPr>
      </w:pPr>
      <w:r w:rsidRPr="003971CB">
        <w:rPr>
          <w:b/>
          <w:lang w:val="mk-MK"/>
        </w:rPr>
        <w:t>Консултант за животна средина и социјални аспекти</w:t>
      </w:r>
    </w:p>
    <w:p w:rsidR="003971CB" w:rsidRPr="00EF3BC8" w:rsidRDefault="002F20B7" w:rsidP="003971CB">
      <w:pPr>
        <w:rPr>
          <w:b/>
          <w:lang w:val="mk-MK"/>
        </w:rPr>
      </w:pPr>
      <w:r>
        <w:rPr>
          <w:b/>
        </w:rPr>
        <w:t xml:space="preserve">Тел: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531</w:t>
      </w:r>
    </w:p>
    <w:p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</w:p>
    <w:p w:rsidR="003971CB" w:rsidRPr="003971CB" w:rsidRDefault="003971CB" w:rsidP="003971CB">
      <w:r w:rsidRPr="003971CB">
        <w:t xml:space="preserve">Адреса: </w:t>
      </w:r>
      <w:r w:rsidR="002F20B7">
        <w:rPr>
          <w:lang w:val="mk-MK"/>
        </w:rPr>
        <w:t>Министертсво за т</w:t>
      </w:r>
      <w:bookmarkStart w:id="0" w:name="_GoBack"/>
      <w:bookmarkEnd w:id="0"/>
      <w:r w:rsidR="002F20B7">
        <w:rPr>
          <w:lang w:val="mk-MK"/>
        </w:rPr>
        <w:t>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3971CB" w:rsidRPr="003971CB">
        <w:t>ДамеГруев</w:t>
      </w:r>
      <w:r>
        <w:t>”</w:t>
      </w:r>
      <w:r>
        <w:rPr>
          <w:lang w:val="mk-MK"/>
        </w:rPr>
        <w:t xml:space="preserve">бр. </w:t>
      </w:r>
      <w:r>
        <w:t>6</w:t>
      </w:r>
    </w:p>
    <w:p w:rsidR="003971CB" w:rsidRPr="003971CB" w:rsidRDefault="003971CB" w:rsidP="003971CB">
      <w:r w:rsidRPr="003971CB">
        <w:rPr>
          <w:lang w:val="mk-MK"/>
        </w:rPr>
        <w:t xml:space="preserve">1000 </w:t>
      </w:r>
      <w:r w:rsidRPr="003971CB">
        <w:t>Скопје</w:t>
      </w:r>
    </w:p>
    <w:p w:rsidR="003971CB" w:rsidRPr="003971CB" w:rsidRDefault="003971CB" w:rsidP="003971CB">
      <w:r w:rsidRPr="003971CB">
        <w:t>РепубликаСевернаМакедонија</w:t>
      </w:r>
    </w:p>
    <w:p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</w:p>
    <w:p w:rsidR="003971CB" w:rsidRPr="003971CB" w:rsidRDefault="003971CB" w:rsidP="003971CB">
      <w:pPr>
        <w:rPr>
          <w:lang w:val="mk-MK"/>
        </w:rPr>
      </w:pPr>
    </w:p>
    <w:p w:rsidR="003971CB" w:rsidRPr="000B1632" w:rsidRDefault="003971CB" w:rsidP="003971CB">
      <w:pPr>
        <w:rPr>
          <w:b/>
          <w:highlight w:val="cyan"/>
          <w:lang w:val="mk-MK"/>
        </w:rPr>
      </w:pPr>
      <w:r w:rsidRPr="002F20B7">
        <w:rPr>
          <w:b/>
          <w:highlight w:val="cyan"/>
          <w:lang w:val="mk-MK"/>
        </w:rPr>
        <w:t>Контакт лице од општина</w:t>
      </w:r>
      <w:r w:rsidR="000B1632">
        <w:rPr>
          <w:b/>
          <w:highlight w:val="cyan"/>
        </w:rPr>
        <w:t xml:space="preserve"> - </w:t>
      </w:r>
      <w:r w:rsidR="000B1632">
        <w:rPr>
          <w:b/>
          <w:highlight w:val="cyan"/>
        </w:rPr>
        <w:tab/>
        <w:t xml:space="preserve">Наталија Славева Тодорова </w:t>
      </w:r>
    </w:p>
    <w:p w:rsidR="003971CB" w:rsidRPr="000B1632" w:rsidRDefault="003971CB" w:rsidP="003971CB">
      <w:pPr>
        <w:rPr>
          <w:b/>
          <w:highlight w:val="cyan"/>
          <w:lang w:val="mk-MK"/>
        </w:rPr>
      </w:pPr>
      <w:r w:rsidRPr="002F20B7">
        <w:rPr>
          <w:b/>
          <w:highlight w:val="cyan"/>
        </w:rPr>
        <w:t xml:space="preserve">Тел: </w:t>
      </w:r>
      <w:r w:rsidR="000B1632">
        <w:rPr>
          <w:b/>
          <w:highlight w:val="cyan"/>
          <w:lang w:val="mk-MK"/>
        </w:rPr>
        <w:t>075-947-848</w:t>
      </w:r>
    </w:p>
    <w:p w:rsidR="003971CB" w:rsidRPr="000B1632" w:rsidRDefault="003971CB" w:rsidP="003971CB">
      <w:pPr>
        <w:rPr>
          <w:b/>
          <w:highlight w:val="cyan"/>
          <w:lang w:val="mk-MK"/>
        </w:rPr>
      </w:pPr>
      <w:r w:rsidRPr="002F20B7">
        <w:rPr>
          <w:b/>
          <w:highlight w:val="cyan"/>
        </w:rPr>
        <w:t xml:space="preserve"> e-mail: </w:t>
      </w:r>
      <w:hyperlink r:id="rId7" w:history="1">
        <w:r w:rsidR="00324C5C" w:rsidRPr="00600A92">
          <w:rPr>
            <w:rStyle w:val="Hyperlink"/>
            <w:b/>
          </w:rPr>
          <w:t>nstodorova@kavadarci.gov.mk</w:t>
        </w:r>
      </w:hyperlink>
      <w:r w:rsidR="00324C5C">
        <w:rPr>
          <w:b/>
          <w:highlight w:val="cyan"/>
        </w:rPr>
        <w:t xml:space="preserve"> </w:t>
      </w:r>
    </w:p>
    <w:p w:rsidR="003971CB" w:rsidRPr="002F20B7" w:rsidRDefault="003971CB" w:rsidP="003971CB">
      <w:pPr>
        <w:rPr>
          <w:highlight w:val="cyan"/>
          <w:lang w:val="mk-MK"/>
        </w:rPr>
      </w:pPr>
      <w:r w:rsidRPr="002F20B7">
        <w:rPr>
          <w:highlight w:val="cyan"/>
          <w:lang w:val="mk-MK"/>
        </w:rPr>
        <w:t>Адреса:</w:t>
      </w:r>
    </w:p>
    <w:p w:rsidR="003971CB" w:rsidRPr="00D60A05" w:rsidRDefault="003971CB" w:rsidP="003971CB">
      <w:pPr>
        <w:rPr>
          <w:highlight w:val="cyan"/>
        </w:rPr>
      </w:pPr>
      <w:r w:rsidRPr="00D60A05">
        <w:rPr>
          <w:highlight w:val="cyan"/>
        </w:rPr>
        <w:t>РепубликаСевернаМакедонија</w:t>
      </w:r>
    </w:p>
    <w:p w:rsidR="003971CB" w:rsidRPr="000B1632" w:rsidRDefault="00D60A05" w:rsidP="003971CB">
      <w:pPr>
        <w:rPr>
          <w:highlight w:val="cyan"/>
          <w:lang w:val="mk-MK"/>
        </w:rPr>
      </w:pPr>
      <w:r w:rsidRPr="00D60A05">
        <w:rPr>
          <w:highlight w:val="cyan"/>
        </w:rPr>
        <w:t>web:</w:t>
      </w:r>
      <w:r w:rsidR="000B1632">
        <w:rPr>
          <w:highlight w:val="cyan"/>
          <w:lang w:val="mk-MK"/>
        </w:rPr>
        <w:t xml:space="preserve"> </w:t>
      </w: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  <w:lang w:val="mk-MK"/>
        </w:rPr>
        <w:lastRenderedPageBreak/>
        <w:t xml:space="preserve">Контакт лице, претседател на месна заедница Љубаш- Слободан Ангелковски </w:t>
      </w: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</w:rPr>
        <w:t xml:space="preserve">Тел: </w:t>
      </w:r>
      <w:r>
        <w:rPr>
          <w:b/>
          <w:highlight w:val="cyan"/>
          <w:lang w:val="mk-MK"/>
        </w:rPr>
        <w:t>075-075-277-998</w:t>
      </w:r>
    </w:p>
    <w:p w:rsidR="00324C5C" w:rsidRDefault="00324C5C" w:rsidP="00324C5C">
      <w:pPr>
        <w:rPr>
          <w:b/>
          <w:highlight w:val="cyan"/>
          <w:lang w:val="en-GB"/>
        </w:rPr>
      </w:pPr>
      <w:r>
        <w:rPr>
          <w:b/>
          <w:highlight w:val="cyan"/>
        </w:rPr>
        <w:t xml:space="preserve"> e-mail: </w:t>
      </w:r>
      <w:r>
        <w:rPr>
          <w:b/>
          <w:highlight w:val="cyan"/>
          <w:lang w:val="en-GB"/>
        </w:rPr>
        <w:t>slobodanangelkovski@hotmail.com</w:t>
      </w:r>
    </w:p>
    <w:p w:rsidR="00324C5C" w:rsidRDefault="00324C5C" w:rsidP="00324C5C">
      <w:pPr>
        <w:rPr>
          <w:b/>
          <w:highlight w:val="cyan"/>
        </w:rPr>
      </w:pPr>
      <w:r>
        <w:rPr>
          <w:b/>
          <w:highlight w:val="cyan"/>
        </w:rPr>
        <w:t>Адреса:</w:t>
      </w:r>
    </w:p>
    <w:p w:rsidR="00324C5C" w:rsidRDefault="00324C5C" w:rsidP="00324C5C">
      <w:r>
        <w:rPr>
          <w:highlight w:val="cyan"/>
        </w:rPr>
        <w:t>РепубликаСевернаМакедонија</w:t>
      </w:r>
    </w:p>
    <w:p w:rsidR="00324C5C" w:rsidRDefault="00324C5C" w:rsidP="00324C5C"/>
    <w:p w:rsidR="00324C5C" w:rsidRDefault="00324C5C" w:rsidP="00324C5C"/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  <w:lang w:val="mk-MK"/>
        </w:rPr>
        <w:t>Контакт лице, претседател на месна заедница</w:t>
      </w:r>
      <w:r>
        <w:rPr>
          <w:b/>
          <w:highlight w:val="cyan"/>
        </w:rPr>
        <w:t xml:space="preserve"> K</w:t>
      </w:r>
      <w:r>
        <w:rPr>
          <w:b/>
          <w:highlight w:val="cyan"/>
          <w:lang w:val="mk-MK"/>
        </w:rPr>
        <w:t xml:space="preserve">ула – Ванчо Тасев </w:t>
      </w: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</w:rPr>
        <w:t xml:space="preserve">Тел: </w:t>
      </w:r>
      <w:r>
        <w:rPr>
          <w:b/>
          <w:highlight w:val="cyan"/>
          <w:lang w:val="mk-MK"/>
        </w:rPr>
        <w:t>072-219-191</w:t>
      </w:r>
    </w:p>
    <w:p w:rsidR="00324C5C" w:rsidRDefault="00324C5C" w:rsidP="00324C5C">
      <w:pPr>
        <w:rPr>
          <w:b/>
          <w:highlight w:val="cyan"/>
          <w:lang w:val="en-GB"/>
        </w:rPr>
      </w:pPr>
      <w:r>
        <w:rPr>
          <w:b/>
          <w:highlight w:val="cyan"/>
        </w:rPr>
        <w:t xml:space="preserve"> e-mail: </w:t>
      </w:r>
      <w:r>
        <w:rPr>
          <w:b/>
          <w:highlight w:val="cyan"/>
          <w:lang w:val="en-GB"/>
        </w:rPr>
        <w:t>vance_tasev@hotmail.com</w:t>
      </w: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</w:rPr>
        <w:t xml:space="preserve">Адреса: </w:t>
      </w:r>
      <w:r>
        <w:rPr>
          <w:b/>
          <w:highlight w:val="cyan"/>
          <w:lang w:val="mk-MK"/>
        </w:rPr>
        <w:t>Блажо Димов бр.26</w:t>
      </w:r>
    </w:p>
    <w:p w:rsidR="00324C5C" w:rsidRDefault="00324C5C" w:rsidP="00324C5C">
      <w:r>
        <w:rPr>
          <w:highlight w:val="cyan"/>
        </w:rPr>
        <w:t>РепубликаСевернаМакедонија</w:t>
      </w:r>
    </w:p>
    <w:p w:rsidR="00324C5C" w:rsidRDefault="00324C5C" w:rsidP="00324C5C">
      <w:pPr>
        <w:rPr>
          <w:b/>
          <w:highlight w:val="cyan"/>
          <w:lang w:val="mk-MK"/>
        </w:rPr>
      </w:pP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  <w:lang w:val="mk-MK"/>
        </w:rPr>
        <w:t xml:space="preserve">Контакт лице, претседател на месна заедница Браќа Џунови- Томе Крстевски </w:t>
      </w: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</w:rPr>
        <w:t xml:space="preserve">Тел: </w:t>
      </w:r>
      <w:r>
        <w:rPr>
          <w:b/>
          <w:highlight w:val="cyan"/>
          <w:lang w:val="mk-MK"/>
        </w:rPr>
        <w:t>070-265-602</w:t>
      </w:r>
    </w:p>
    <w:p w:rsidR="00324C5C" w:rsidRDefault="00324C5C" w:rsidP="00324C5C">
      <w:pPr>
        <w:rPr>
          <w:b/>
          <w:highlight w:val="cyan"/>
          <w:lang w:val="en-GB"/>
        </w:rPr>
      </w:pPr>
      <w:r>
        <w:rPr>
          <w:b/>
          <w:highlight w:val="cyan"/>
        </w:rPr>
        <w:t xml:space="preserve"> e-mail: </w:t>
      </w:r>
      <w:r>
        <w:rPr>
          <w:b/>
          <w:highlight w:val="cyan"/>
          <w:lang w:val="en-GB"/>
        </w:rPr>
        <w:t>tomekrstevski1971@yahoo.com</w:t>
      </w:r>
    </w:p>
    <w:p w:rsidR="00324C5C" w:rsidRDefault="00324C5C" w:rsidP="00324C5C">
      <w:pPr>
        <w:rPr>
          <w:b/>
          <w:highlight w:val="cyan"/>
          <w:lang w:val="mk-MK"/>
        </w:rPr>
      </w:pPr>
      <w:r>
        <w:rPr>
          <w:b/>
          <w:highlight w:val="cyan"/>
        </w:rPr>
        <w:t>Адреса:</w:t>
      </w:r>
      <w:r>
        <w:rPr>
          <w:b/>
          <w:highlight w:val="cyan"/>
          <w:lang w:val="mk-MK"/>
        </w:rPr>
        <w:t xml:space="preserve"> Киро Спанџов бр.85 </w:t>
      </w:r>
    </w:p>
    <w:p w:rsidR="00324C5C" w:rsidRDefault="00324C5C" w:rsidP="00324C5C">
      <w:r>
        <w:rPr>
          <w:highlight w:val="cyan"/>
        </w:rPr>
        <w:t>РепубликаСевернаМакедонија</w:t>
      </w:r>
    </w:p>
    <w:p w:rsidR="00AE20B4" w:rsidRDefault="00AE20B4"/>
    <w:sectPr w:rsidR="00AE20B4" w:rsidSect="0008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71CB"/>
    <w:rsid w:val="00086B84"/>
    <w:rsid w:val="000B1632"/>
    <w:rsid w:val="002F20B7"/>
    <w:rsid w:val="00324C5C"/>
    <w:rsid w:val="003971CB"/>
    <w:rsid w:val="003C2621"/>
    <w:rsid w:val="00535FF9"/>
    <w:rsid w:val="00552424"/>
    <w:rsid w:val="005A6321"/>
    <w:rsid w:val="00613282"/>
    <w:rsid w:val="009A5E96"/>
    <w:rsid w:val="00AE20B4"/>
    <w:rsid w:val="00D60A05"/>
    <w:rsid w:val="00EF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84"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todorova@kavadarci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5" Type="http://schemas.openxmlformats.org/officeDocument/2006/relationships/hyperlink" Target="mailto:saska.bogdanova.ajceva.piu@mtc.gov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Pc</cp:lastModifiedBy>
  <cp:revision>7</cp:revision>
  <dcterms:created xsi:type="dcterms:W3CDTF">2021-01-11T09:52:00Z</dcterms:created>
  <dcterms:modified xsi:type="dcterms:W3CDTF">2021-01-13T15:25:00Z</dcterms:modified>
</cp:coreProperties>
</file>