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009A4A" w14:textId="77777777" w:rsidR="00B5557B" w:rsidRDefault="0011633D" w:rsidP="00CB6EBB">
      <w:pPr>
        <w:spacing w:after="0"/>
        <w:jc w:val="center"/>
        <w:rPr>
          <w:rFonts w:cstheme="minorHAnsi"/>
          <w:b/>
          <w:i/>
          <w:noProof/>
          <w:sz w:val="24"/>
          <w:szCs w:val="24"/>
          <w:lang w:val="en-GB"/>
        </w:rPr>
      </w:pPr>
      <w:r w:rsidRPr="002A3568">
        <w:rPr>
          <w:rFonts w:cstheme="minorHAnsi"/>
          <w:b/>
          <w:i/>
          <w:noProof/>
          <w:sz w:val="24"/>
          <w:szCs w:val="24"/>
        </w:rPr>
        <w:drawing>
          <wp:anchor distT="0" distB="0" distL="114300" distR="114300" simplePos="0" relativeHeight="251664384" behindDoc="0" locked="0" layoutInCell="1" allowOverlap="1" wp14:anchorId="69EB0C02" wp14:editId="1FC37DA0">
            <wp:simplePos x="0" y="0"/>
            <wp:positionH relativeFrom="margin">
              <wp:align>center</wp:align>
            </wp:positionH>
            <wp:positionV relativeFrom="margin">
              <wp:posOffset>-838835</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2394" t="24227" r="18919" b="30927"/>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0658">
        <w:rPr>
          <w:noProof/>
        </w:rPr>
        <mc:AlternateContent>
          <mc:Choice Requires="wps">
            <w:drawing>
              <wp:anchor distT="0" distB="0" distL="114300" distR="114300" simplePos="0" relativeHeight="251665408" behindDoc="0" locked="0" layoutInCell="1" allowOverlap="1" wp14:anchorId="48CC28FB" wp14:editId="5D504B74">
                <wp:simplePos x="0" y="0"/>
                <wp:positionH relativeFrom="margin">
                  <wp:align>center</wp:align>
                </wp:positionH>
                <wp:positionV relativeFrom="paragraph">
                  <wp:posOffset>-150302</wp:posOffset>
                </wp:positionV>
                <wp:extent cx="3392170" cy="34544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2170" cy="345440"/>
                        </a:xfrm>
                        <a:prstGeom prst="rect">
                          <a:avLst/>
                        </a:prstGeom>
                        <a:solidFill>
                          <a:schemeClr val="lt1"/>
                        </a:solidFill>
                        <a:ln w="6350">
                          <a:noFill/>
                        </a:ln>
                      </wps:spPr>
                      <wps:txbx>
                        <w:txbxContent>
                          <w:p w14:paraId="78B7A92D" w14:textId="6E5EE375" w:rsidR="004A1125" w:rsidRPr="0029624C" w:rsidRDefault="0029624C" w:rsidP="0011633D">
                            <w:pPr>
                              <w:ind w:left="142"/>
                              <w:jc w:val="center"/>
                              <w:rPr>
                                <w:rFonts w:cstheme="minorHAnsi"/>
                                <w:b/>
                                <w:i/>
                                <w:lang w:val="mk-MK"/>
                              </w:rPr>
                            </w:pPr>
                            <w:r>
                              <w:rPr>
                                <w:rFonts w:cstheme="minorHAnsi"/>
                                <w:b/>
                                <w:i/>
                                <w:lang w:val="mk-MK"/>
                              </w:rPr>
                              <w:t>ПРОЕКТ ЗА ПОВРЗУВАЊЕ НА ЛОКАЛНИ ПАТИШТА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CC28FB" id="_x0000_t202" coordsize="21600,21600" o:spt="202" path="m,l,21600r21600,l21600,xe">
                <v:stroke joinstyle="miter"/>
                <v:path gradientshapeok="t" o:connecttype="rect"/>
              </v:shapetype>
              <v:shape id="Text Box 12" o:spid="_x0000_s1026" type="#_x0000_t202" style="position:absolute;left:0;text-align:left;margin-left:0;margin-top:-11.85pt;width:267.1pt;height:27.2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" fillcolor="white [3201]" stroked="f" strokeweight=".5pt">
                <v:textbox>
                  <w:txbxContent>
                    <w:p w14:paraId="78B7A92D" w14:textId="6E5EE375" w:rsidR="004A1125" w:rsidRPr="0029624C" w:rsidRDefault="0029624C" w:rsidP="0011633D">
                      <w:pPr>
                        <w:ind w:left="142"/>
                        <w:jc w:val="center"/>
                        <w:rPr>
                          <w:rFonts w:cstheme="minorHAnsi"/>
                          <w:b/>
                          <w:i/>
                          <w:lang w:val="mk-MK"/>
                        </w:rPr>
                      </w:pPr>
                      <w:r>
                        <w:rPr>
                          <w:rFonts w:cstheme="minorHAnsi"/>
                          <w:b/>
                          <w:i/>
                          <w:lang w:val="mk-MK"/>
                        </w:rPr>
                        <w:t>ПРОЕКТ ЗА ПОВРЗУВАЊЕ НА ЛОКАЛНИ ПАТИШТА</w:t>
                      </w:r>
                    </w:p>
                  </w:txbxContent>
                </v:textbox>
                <w10:wrap anchorx="margin"/>
              </v:shape>
            </w:pict>
          </mc:Fallback>
        </mc:AlternateContent>
      </w:r>
      <w:r w:rsidR="003307B7">
        <w:rPr>
          <w:rFonts w:cstheme="minorHAnsi"/>
          <w:b/>
          <w:i/>
          <w:noProof/>
          <w:sz w:val="24"/>
          <w:szCs w:val="24"/>
          <w:lang w:val="en-GB"/>
        </w:rPr>
        <w:t xml:space="preserve">   </w:t>
      </w:r>
    </w:p>
    <w:p w14:paraId="38E20FD8" w14:textId="77777777" w:rsidR="00D57C01" w:rsidRPr="00CB6EBB" w:rsidRDefault="0080138B" w:rsidP="00B5557B">
      <w:pPr>
        <w:spacing w:after="0"/>
        <w:rPr>
          <w:rFonts w:cstheme="minorHAnsi"/>
          <w:b/>
          <w:i/>
          <w:sz w:val="24"/>
          <w:szCs w:val="24"/>
          <w:lang w:val="en-GB"/>
        </w:rPr>
      </w:pPr>
      <w:r>
        <w:rPr>
          <w:rFonts w:ascii="Arial Narrow" w:hAnsi="Arial Narrow" w:cs="Arial"/>
          <w:noProof/>
        </w:rPr>
        <w:drawing>
          <wp:anchor distT="0" distB="0" distL="114300" distR="114300" simplePos="0" relativeHeight="251674624" behindDoc="1" locked="0" layoutInCell="1" allowOverlap="1" wp14:anchorId="2BCC13AB" wp14:editId="370F07BE">
            <wp:simplePos x="0" y="0"/>
            <wp:positionH relativeFrom="margin">
              <wp:align>center</wp:align>
            </wp:positionH>
            <wp:positionV relativeFrom="paragraph">
              <wp:posOffset>170032</wp:posOffset>
            </wp:positionV>
            <wp:extent cx="881380" cy="900430"/>
            <wp:effectExtent l="0" t="0" r="0" b="0"/>
            <wp:wrapTight wrapText="bothSides">
              <wp:wrapPolygon edited="0">
                <wp:start x="9337" y="0"/>
                <wp:lineTo x="5135" y="914"/>
                <wp:lineTo x="934" y="4570"/>
                <wp:lineTo x="467" y="9597"/>
                <wp:lineTo x="934" y="16908"/>
                <wp:lineTo x="8403" y="21021"/>
                <wp:lineTo x="12138" y="21021"/>
                <wp:lineTo x="15406" y="21021"/>
                <wp:lineTo x="15873" y="21021"/>
                <wp:lineTo x="19608" y="14623"/>
                <wp:lineTo x="21009" y="10511"/>
                <wp:lineTo x="20075" y="4570"/>
                <wp:lineTo x="15406" y="457"/>
                <wp:lineTo x="11205" y="0"/>
                <wp:lineTo x="9337"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1380" cy="900430"/>
                    </a:xfrm>
                    <a:prstGeom prst="rect">
                      <a:avLst/>
                    </a:prstGeom>
                  </pic:spPr>
                </pic:pic>
              </a:graphicData>
            </a:graphic>
            <wp14:sizeRelH relativeFrom="margin">
              <wp14:pctWidth>0</wp14:pctWidth>
            </wp14:sizeRelH>
            <wp14:sizeRelV relativeFrom="margin">
              <wp14:pctHeight>0</wp14:pctHeight>
            </wp14:sizeRelV>
          </wp:anchor>
        </w:drawing>
      </w:r>
      <w:r w:rsidR="00B5557B">
        <w:rPr>
          <w:rFonts w:cstheme="minorHAnsi"/>
          <w:b/>
          <w:i/>
          <w:noProof/>
          <w:sz w:val="24"/>
          <w:szCs w:val="24"/>
          <w:lang w:val="en-GB"/>
        </w:rPr>
        <w:t xml:space="preserve">                                              </w:t>
      </w:r>
    </w:p>
    <w:p w14:paraId="5386ABE8" w14:textId="77777777" w:rsidR="007F477B" w:rsidRPr="005D31A2" w:rsidRDefault="007F477B" w:rsidP="00D57C01">
      <w:pPr>
        <w:jc w:val="center"/>
        <w:rPr>
          <w:rFonts w:cstheme="minorHAnsi"/>
          <w:noProof/>
          <w:lang w:val="mk-MK"/>
        </w:rPr>
      </w:pPr>
    </w:p>
    <w:p w14:paraId="707DC655" w14:textId="77777777" w:rsidR="00562C56" w:rsidRDefault="00562C56" w:rsidP="007F477B">
      <w:pPr>
        <w:rPr>
          <w:rFonts w:cstheme="minorHAnsi"/>
          <w:noProof/>
          <w:lang w:val="en-GB"/>
        </w:rPr>
      </w:pPr>
    </w:p>
    <w:p w14:paraId="242EB007" w14:textId="77777777" w:rsidR="00562C56" w:rsidRDefault="00562C56" w:rsidP="007F477B">
      <w:pPr>
        <w:rPr>
          <w:rFonts w:cstheme="minorHAnsi"/>
          <w:noProof/>
          <w:lang w:val="en-GB"/>
        </w:rPr>
      </w:pPr>
    </w:p>
    <w:p w14:paraId="2E23CDD7" w14:textId="77777777" w:rsidR="007F477B" w:rsidRPr="002A3568" w:rsidRDefault="007F477B" w:rsidP="007F477B">
      <w:pPr>
        <w:rPr>
          <w:rFonts w:cstheme="minorHAnsi"/>
          <w:noProof/>
          <w:lang w:val="en-GB"/>
        </w:rPr>
      </w:pPr>
    </w:p>
    <w:p w14:paraId="2E9C8E05" w14:textId="77777777" w:rsidR="007F477B" w:rsidRPr="002A3568" w:rsidRDefault="0080138B" w:rsidP="007F477B">
      <w:pPr>
        <w:rPr>
          <w:rFonts w:eastAsia="Calibri" w:cstheme="minorHAnsi"/>
          <w:noProof/>
        </w:rPr>
      </w:pPr>
      <w:r>
        <w:rPr>
          <w:noProof/>
        </w:rPr>
        <mc:AlternateContent>
          <mc:Choice Requires="wps">
            <w:drawing>
              <wp:anchor distT="0" distB="0" distL="114300" distR="114300" simplePos="0" relativeHeight="251668480" behindDoc="0" locked="0" layoutInCell="1" allowOverlap="1" wp14:anchorId="7AAF44F3" wp14:editId="72EC093E">
                <wp:simplePos x="0" y="0"/>
                <wp:positionH relativeFrom="margin">
                  <wp:align>center</wp:align>
                </wp:positionH>
                <wp:positionV relativeFrom="paragraph">
                  <wp:posOffset>184785</wp:posOffset>
                </wp:positionV>
                <wp:extent cx="4618355" cy="6103088"/>
                <wp:effectExtent l="0" t="0" r="10795" b="1206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8355" cy="6103088"/>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CCCF20D" id="Rectangle 4" o:spid="_x0000_s1026" style="position:absolute;margin-left:0;margin-top:14.55pt;width:363.65pt;height:480.5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" filled="f" strokeweight="1.5pt">
                <v:path arrowok="t"/>
                <w10:wrap anchorx="margin"/>
              </v:rect>
            </w:pict>
          </mc:Fallback>
        </mc:AlternateContent>
      </w:r>
      <w:r>
        <w:rPr>
          <w:noProof/>
        </w:rPr>
        <mc:AlternateContent>
          <mc:Choice Requires="wps">
            <w:drawing>
              <wp:anchor distT="0" distB="0" distL="114300" distR="114300" simplePos="0" relativeHeight="251669504" behindDoc="0" locked="0" layoutInCell="1" allowOverlap="1" wp14:anchorId="0E9F8749" wp14:editId="1BB68C3E">
                <wp:simplePos x="0" y="0"/>
                <wp:positionH relativeFrom="margin">
                  <wp:posOffset>848390</wp:posOffset>
                </wp:positionH>
                <wp:positionV relativeFrom="page">
                  <wp:posOffset>2645292</wp:posOffset>
                </wp:positionV>
                <wp:extent cx="3904363" cy="2894271"/>
                <wp:effectExtent l="19050" t="19050" r="20320" b="20955"/>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4363" cy="2894271"/>
                        </a:xfrm>
                        <a:prstGeom prst="rect">
                          <a:avLst/>
                        </a:prstGeom>
                        <a:solidFill>
                          <a:srgbClr val="CC99FF">
                            <a:alpha val="80000"/>
                          </a:srgbClr>
                        </a:solidFill>
                        <a:ln w="28575">
                          <a:solidFill>
                            <a:srgbClr val="800080"/>
                          </a:solidFill>
                        </a:ln>
                      </wps:spPr>
                      <wps:style>
                        <a:lnRef idx="1">
                          <a:schemeClr val="accent6"/>
                        </a:lnRef>
                        <a:fillRef idx="3">
                          <a:schemeClr val="accent6"/>
                        </a:fillRef>
                        <a:effectRef idx="2">
                          <a:schemeClr val="accent6"/>
                        </a:effectRef>
                        <a:fontRef idx="minor">
                          <a:schemeClr val="lt1"/>
                        </a:fontRef>
                      </wps:style>
                      <wps:txbx>
                        <w:txbxContent>
                          <w:p w14:paraId="1097E102" w14:textId="77777777" w:rsidR="0029624C" w:rsidRDefault="0029624C" w:rsidP="00C03E1F">
                            <w:pPr>
                              <w:spacing w:after="0" w:line="276" w:lineRule="auto"/>
                              <w:jc w:val="center"/>
                              <w:rPr>
                                <w:rFonts w:eastAsiaTheme="majorEastAsia" w:cstheme="minorHAnsi"/>
                                <w:b/>
                                <w:bCs/>
                                <w:noProof/>
                                <w:color w:val="FFFFFF" w:themeColor="background1"/>
                                <w:sz w:val="28"/>
                                <w:szCs w:val="36"/>
                                <w:lang w:val="mk-MK"/>
                              </w:rPr>
                            </w:pPr>
                          </w:p>
                          <w:p w14:paraId="410B9A66" w14:textId="2971DF7F" w:rsidR="004A1125" w:rsidRPr="0029624C" w:rsidRDefault="0029624C" w:rsidP="00C03E1F">
                            <w:pPr>
                              <w:spacing w:after="0" w:line="276" w:lineRule="auto"/>
                              <w:jc w:val="center"/>
                              <w:rPr>
                                <w:rFonts w:eastAsiaTheme="majorEastAsia" w:cstheme="minorHAnsi"/>
                                <w:b/>
                                <w:bCs/>
                                <w:noProof/>
                                <w:color w:val="FFFFFF" w:themeColor="background1"/>
                                <w:sz w:val="28"/>
                                <w:szCs w:val="36"/>
                                <w:lang w:val="mk-MK"/>
                              </w:rPr>
                            </w:pPr>
                            <w:r w:rsidRPr="0029624C">
                              <w:rPr>
                                <w:rFonts w:eastAsiaTheme="majorEastAsia" w:cstheme="minorHAnsi"/>
                                <w:b/>
                                <w:bCs/>
                                <w:noProof/>
                                <w:color w:val="FFFFFF" w:themeColor="background1"/>
                                <w:sz w:val="28"/>
                                <w:szCs w:val="36"/>
                                <w:lang w:val="mk-MK"/>
                              </w:rPr>
                              <w:t>КОНТРОЛНА ЛИСТА НА ПЛАН ЗА УПРАВУВАЊЕ СО ЖИВОТНАТА СРЕДИНА И СОЦИЈАЛНИТЕ АСПЕКТИ (ПУЖССА)</w:t>
                            </w:r>
                          </w:p>
                          <w:p w14:paraId="752F0634" w14:textId="77777777" w:rsidR="004A1125" w:rsidRPr="00FE568E" w:rsidRDefault="004A1125" w:rsidP="00C03E1F">
                            <w:pPr>
                              <w:spacing w:after="0" w:line="240" w:lineRule="auto"/>
                              <w:jc w:val="center"/>
                              <w:rPr>
                                <w:rFonts w:eastAsiaTheme="majorEastAsia" w:cstheme="minorHAnsi"/>
                                <w:noProof/>
                                <w:color w:val="FFFFFF" w:themeColor="background1"/>
                                <w:sz w:val="32"/>
                                <w:szCs w:val="40"/>
                                <w:lang w:val="mk-MK"/>
                              </w:rPr>
                            </w:pPr>
                          </w:p>
                          <w:p w14:paraId="280E0037" w14:textId="1E65260F" w:rsidR="004A1125" w:rsidRDefault="0029624C" w:rsidP="0080138B">
                            <w:pPr>
                              <w:spacing w:after="0" w:line="276" w:lineRule="auto"/>
                              <w:jc w:val="center"/>
                              <w:rPr>
                                <w:rFonts w:eastAsiaTheme="majorEastAsia" w:cstheme="minorHAnsi"/>
                                <w:noProof/>
                                <w:color w:val="FFFFFF" w:themeColor="background1"/>
                                <w:sz w:val="32"/>
                                <w:szCs w:val="40"/>
                                <w:u w:val="single"/>
                              </w:rPr>
                            </w:pPr>
                            <w:r>
                              <w:rPr>
                                <w:rFonts w:eastAsiaTheme="majorEastAsia" w:cstheme="minorHAnsi"/>
                                <w:noProof/>
                                <w:color w:val="FFFFFF" w:themeColor="background1"/>
                                <w:sz w:val="32"/>
                                <w:szCs w:val="40"/>
                                <w:u w:val="single"/>
                                <w:lang w:val="mk-MK"/>
                              </w:rPr>
                              <w:t>Реконструкција на локални улици „Вељко Влаховиќ“, „Слога“, „Димката Ангелов – Габерот</w:t>
                            </w:r>
                            <w:r w:rsidR="004A1125">
                              <w:rPr>
                                <w:rFonts w:eastAsiaTheme="majorEastAsia" w:cstheme="minorHAnsi"/>
                                <w:noProof/>
                                <w:color w:val="FFFFFF" w:themeColor="background1"/>
                                <w:sz w:val="32"/>
                                <w:szCs w:val="40"/>
                                <w:u w:val="single"/>
                              </w:rPr>
                              <w:t>”</w:t>
                            </w:r>
                            <w:r>
                              <w:rPr>
                                <w:rFonts w:eastAsiaTheme="majorEastAsia" w:cstheme="minorHAnsi"/>
                                <w:noProof/>
                                <w:color w:val="FFFFFF" w:themeColor="background1"/>
                                <w:sz w:val="32"/>
                                <w:szCs w:val="40"/>
                                <w:u w:val="single"/>
                                <w:lang w:val="mk-MK"/>
                              </w:rPr>
                              <w:t xml:space="preserve"> и „Максим Горки“ во Општина Кавадарци</w:t>
                            </w:r>
                            <w:r w:rsidR="004A1125">
                              <w:rPr>
                                <w:rFonts w:eastAsiaTheme="majorEastAsia" w:cstheme="minorHAnsi"/>
                                <w:noProof/>
                                <w:color w:val="FFFFFF" w:themeColor="background1"/>
                                <w:sz w:val="32"/>
                                <w:szCs w:val="40"/>
                                <w:u w:val="single"/>
                              </w:rPr>
                              <w:t xml:space="preserve"> </w:t>
                            </w:r>
                          </w:p>
                          <w:p w14:paraId="3C2AF341" w14:textId="77777777" w:rsidR="004A1125" w:rsidRDefault="004A1125" w:rsidP="00A37BF3">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9F8749" id="Rectangle 467" o:spid="_x0000_s1027" style="position:absolute;margin-left:66.8pt;margin-top:208.3pt;width:307.45pt;height:227.9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" fillcolor="#c9f" strokecolor="purple" strokeweight="2.25pt">
                <v:fill opacity="52428f"/>
                <v:path arrowok="t"/>
                <v:textbox inset="14.4pt,14.4pt,14.4pt,28.8pt">
                  <w:txbxContent>
                    <w:p w14:paraId="1097E102" w14:textId="77777777" w:rsidR="0029624C" w:rsidRDefault="0029624C" w:rsidP="00C03E1F">
                      <w:pPr>
                        <w:spacing w:after="0" w:line="276" w:lineRule="auto"/>
                        <w:jc w:val="center"/>
                        <w:rPr>
                          <w:rFonts w:eastAsiaTheme="majorEastAsia" w:cstheme="minorHAnsi"/>
                          <w:b/>
                          <w:bCs/>
                          <w:noProof/>
                          <w:color w:val="FFFFFF" w:themeColor="background1"/>
                          <w:sz w:val="28"/>
                          <w:szCs w:val="36"/>
                          <w:lang w:val="mk-MK"/>
                        </w:rPr>
                      </w:pPr>
                    </w:p>
                    <w:p w14:paraId="410B9A66" w14:textId="2971DF7F" w:rsidR="004A1125" w:rsidRPr="0029624C" w:rsidRDefault="0029624C" w:rsidP="00C03E1F">
                      <w:pPr>
                        <w:spacing w:after="0" w:line="276" w:lineRule="auto"/>
                        <w:jc w:val="center"/>
                        <w:rPr>
                          <w:rFonts w:eastAsiaTheme="majorEastAsia" w:cstheme="minorHAnsi"/>
                          <w:b/>
                          <w:bCs/>
                          <w:noProof/>
                          <w:color w:val="FFFFFF" w:themeColor="background1"/>
                          <w:sz w:val="28"/>
                          <w:szCs w:val="36"/>
                          <w:lang w:val="mk-MK"/>
                        </w:rPr>
                      </w:pPr>
                      <w:r w:rsidRPr="0029624C">
                        <w:rPr>
                          <w:rFonts w:eastAsiaTheme="majorEastAsia" w:cstheme="minorHAnsi"/>
                          <w:b/>
                          <w:bCs/>
                          <w:noProof/>
                          <w:color w:val="FFFFFF" w:themeColor="background1"/>
                          <w:sz w:val="28"/>
                          <w:szCs w:val="36"/>
                          <w:lang w:val="mk-MK"/>
                        </w:rPr>
                        <w:t>КОНТРОЛНА ЛИСТА НА ПЛАН ЗА УПРАВУВАЊЕ СО ЖИВОТНАТА СРЕДИНА И СОЦИЈАЛНИТЕ АСПЕКТИ (ПУЖССА)</w:t>
                      </w:r>
                    </w:p>
                    <w:p w14:paraId="752F0634" w14:textId="77777777" w:rsidR="004A1125" w:rsidRPr="00FE568E" w:rsidRDefault="004A1125" w:rsidP="00C03E1F">
                      <w:pPr>
                        <w:spacing w:after="0" w:line="240" w:lineRule="auto"/>
                        <w:jc w:val="center"/>
                        <w:rPr>
                          <w:rFonts w:eastAsiaTheme="majorEastAsia" w:cstheme="minorHAnsi"/>
                          <w:noProof/>
                          <w:color w:val="FFFFFF" w:themeColor="background1"/>
                          <w:sz w:val="32"/>
                          <w:szCs w:val="40"/>
                          <w:lang w:val="mk-MK"/>
                        </w:rPr>
                      </w:pPr>
                    </w:p>
                    <w:p w14:paraId="280E0037" w14:textId="1E65260F" w:rsidR="004A1125" w:rsidRDefault="0029624C" w:rsidP="0080138B">
                      <w:pPr>
                        <w:spacing w:after="0" w:line="276" w:lineRule="auto"/>
                        <w:jc w:val="center"/>
                        <w:rPr>
                          <w:rFonts w:eastAsiaTheme="majorEastAsia" w:cstheme="minorHAnsi"/>
                          <w:noProof/>
                          <w:color w:val="FFFFFF" w:themeColor="background1"/>
                          <w:sz w:val="32"/>
                          <w:szCs w:val="40"/>
                          <w:u w:val="single"/>
                        </w:rPr>
                      </w:pPr>
                      <w:r>
                        <w:rPr>
                          <w:rFonts w:eastAsiaTheme="majorEastAsia" w:cstheme="minorHAnsi"/>
                          <w:noProof/>
                          <w:color w:val="FFFFFF" w:themeColor="background1"/>
                          <w:sz w:val="32"/>
                          <w:szCs w:val="40"/>
                          <w:u w:val="single"/>
                          <w:lang w:val="mk-MK"/>
                        </w:rPr>
                        <w:t>Реконструкција на локални улици „Вељко Влаховиќ“, „Слога“, „Димката Ангелов – Габерот</w:t>
                      </w:r>
                      <w:r w:rsidR="004A1125">
                        <w:rPr>
                          <w:rFonts w:eastAsiaTheme="majorEastAsia" w:cstheme="minorHAnsi"/>
                          <w:noProof/>
                          <w:color w:val="FFFFFF" w:themeColor="background1"/>
                          <w:sz w:val="32"/>
                          <w:szCs w:val="40"/>
                          <w:u w:val="single"/>
                        </w:rPr>
                        <w:t>”</w:t>
                      </w:r>
                      <w:r>
                        <w:rPr>
                          <w:rFonts w:eastAsiaTheme="majorEastAsia" w:cstheme="minorHAnsi"/>
                          <w:noProof/>
                          <w:color w:val="FFFFFF" w:themeColor="background1"/>
                          <w:sz w:val="32"/>
                          <w:szCs w:val="40"/>
                          <w:u w:val="single"/>
                          <w:lang w:val="mk-MK"/>
                        </w:rPr>
                        <w:t xml:space="preserve"> и „Максим Горки“ во Општина Кавадарци</w:t>
                      </w:r>
                      <w:r w:rsidR="004A1125">
                        <w:rPr>
                          <w:rFonts w:eastAsiaTheme="majorEastAsia" w:cstheme="minorHAnsi"/>
                          <w:noProof/>
                          <w:color w:val="FFFFFF" w:themeColor="background1"/>
                          <w:sz w:val="32"/>
                          <w:szCs w:val="40"/>
                          <w:u w:val="single"/>
                        </w:rPr>
                        <w:t xml:space="preserve"> </w:t>
                      </w:r>
                    </w:p>
                    <w:p w14:paraId="3C2AF341" w14:textId="77777777" w:rsidR="004A1125" w:rsidRDefault="004A1125" w:rsidP="00A37BF3">
                      <w:pPr>
                        <w:spacing w:before="240"/>
                        <w:jc w:val="center"/>
                        <w:rPr>
                          <w:color w:val="FFFFFF" w:themeColor="background1"/>
                        </w:rPr>
                      </w:pPr>
                    </w:p>
                  </w:txbxContent>
                </v:textbox>
                <w10:wrap anchorx="margin" anchory="page"/>
              </v:rect>
            </w:pict>
          </mc:Fallback>
        </mc:AlternateContent>
      </w:r>
    </w:p>
    <w:p w14:paraId="56C2E412" w14:textId="77777777" w:rsidR="00C81023" w:rsidRDefault="00C81023" w:rsidP="00A37BF3">
      <w:pPr>
        <w:spacing w:after="0"/>
        <w:jc w:val="center"/>
        <w:rPr>
          <w:sz w:val="32"/>
          <w:szCs w:val="32"/>
          <w:lang w:val="mk-MK"/>
        </w:rPr>
      </w:pPr>
    </w:p>
    <w:p w14:paraId="0DB4701E" w14:textId="77777777" w:rsidR="00562C56" w:rsidRDefault="00562C56" w:rsidP="00562C56">
      <w:pPr>
        <w:spacing w:after="0"/>
        <w:jc w:val="center"/>
        <w:rPr>
          <w:rFonts w:cstheme="minorHAnsi"/>
          <w:noProof/>
          <w:lang w:val="en-GB"/>
        </w:rPr>
      </w:pPr>
    </w:p>
    <w:p w14:paraId="5E3DDFC0" w14:textId="77777777" w:rsidR="00562C56" w:rsidRDefault="00562C56" w:rsidP="00562C56">
      <w:pPr>
        <w:spacing w:after="0"/>
        <w:jc w:val="center"/>
        <w:rPr>
          <w:rFonts w:cstheme="minorHAnsi"/>
          <w:noProof/>
          <w:lang w:val="en-GB"/>
        </w:rPr>
      </w:pPr>
    </w:p>
    <w:p w14:paraId="06BDB314" w14:textId="77777777" w:rsidR="00562C56" w:rsidRDefault="00562C56" w:rsidP="00562C56">
      <w:pPr>
        <w:spacing w:after="0"/>
        <w:jc w:val="center"/>
        <w:rPr>
          <w:rFonts w:cstheme="minorHAnsi"/>
          <w:noProof/>
          <w:lang w:val="en-GB"/>
        </w:rPr>
      </w:pPr>
    </w:p>
    <w:p w14:paraId="368BB014" w14:textId="77777777" w:rsidR="00562C56" w:rsidRDefault="00562C56" w:rsidP="00562C56">
      <w:pPr>
        <w:spacing w:after="0"/>
        <w:jc w:val="center"/>
        <w:rPr>
          <w:rFonts w:cstheme="minorHAnsi"/>
          <w:noProof/>
          <w:lang w:val="en-GB"/>
        </w:rPr>
      </w:pPr>
    </w:p>
    <w:p w14:paraId="27EEB061" w14:textId="77777777" w:rsidR="00562C56" w:rsidRDefault="00562C56" w:rsidP="00562C56">
      <w:pPr>
        <w:spacing w:after="0"/>
        <w:jc w:val="center"/>
        <w:rPr>
          <w:rFonts w:cstheme="minorHAnsi"/>
          <w:noProof/>
          <w:lang w:val="en-GB"/>
        </w:rPr>
      </w:pPr>
    </w:p>
    <w:p w14:paraId="0AF14D29" w14:textId="77777777" w:rsidR="00562C56" w:rsidRDefault="00562C56" w:rsidP="00562C56">
      <w:pPr>
        <w:spacing w:after="0"/>
        <w:jc w:val="center"/>
        <w:rPr>
          <w:rFonts w:cstheme="minorHAnsi"/>
          <w:noProof/>
          <w:lang w:val="en-GB"/>
        </w:rPr>
      </w:pPr>
    </w:p>
    <w:p w14:paraId="6629E227" w14:textId="77777777" w:rsidR="00562C56" w:rsidRDefault="00562C56" w:rsidP="00562C56">
      <w:pPr>
        <w:spacing w:after="0"/>
        <w:jc w:val="center"/>
        <w:rPr>
          <w:rFonts w:cstheme="minorHAnsi"/>
          <w:noProof/>
          <w:lang w:val="en-GB"/>
        </w:rPr>
      </w:pPr>
    </w:p>
    <w:p w14:paraId="6FD5DE36" w14:textId="77777777" w:rsidR="00562C56" w:rsidRDefault="00562C56" w:rsidP="00562C56">
      <w:pPr>
        <w:spacing w:after="0"/>
        <w:jc w:val="center"/>
        <w:rPr>
          <w:rFonts w:cstheme="minorHAnsi"/>
          <w:noProof/>
          <w:lang w:val="en-GB"/>
        </w:rPr>
      </w:pPr>
    </w:p>
    <w:p w14:paraId="7ABABAF8" w14:textId="77777777" w:rsidR="00562C56" w:rsidRDefault="00562C56" w:rsidP="00562C56">
      <w:pPr>
        <w:spacing w:after="0"/>
        <w:jc w:val="center"/>
        <w:rPr>
          <w:rFonts w:cstheme="minorHAnsi"/>
          <w:noProof/>
          <w:lang w:val="en-GB"/>
        </w:rPr>
      </w:pPr>
    </w:p>
    <w:p w14:paraId="68A3B7F3" w14:textId="77777777" w:rsidR="00C03E1F" w:rsidRDefault="00C03E1F" w:rsidP="00562C56">
      <w:pPr>
        <w:spacing w:after="0"/>
        <w:jc w:val="center"/>
        <w:rPr>
          <w:rFonts w:cstheme="minorHAnsi"/>
          <w:noProof/>
          <w:lang w:val="en-GB"/>
        </w:rPr>
      </w:pPr>
    </w:p>
    <w:p w14:paraId="6BD4C8DB" w14:textId="77777777" w:rsidR="00562C56" w:rsidRDefault="00562C56" w:rsidP="00562C56">
      <w:pPr>
        <w:spacing w:after="0"/>
        <w:jc w:val="center"/>
        <w:rPr>
          <w:rFonts w:cstheme="minorHAnsi"/>
          <w:noProof/>
          <w:lang w:val="en-GB"/>
        </w:rPr>
      </w:pPr>
    </w:p>
    <w:p w14:paraId="5D2A62C2" w14:textId="77777777" w:rsidR="00562C56" w:rsidRDefault="00562C56" w:rsidP="00562C56">
      <w:pPr>
        <w:spacing w:after="0"/>
        <w:jc w:val="center"/>
        <w:rPr>
          <w:rFonts w:cstheme="minorHAnsi"/>
          <w:noProof/>
          <w:lang w:val="en-GB"/>
        </w:rPr>
      </w:pPr>
    </w:p>
    <w:p w14:paraId="3E1B8737" w14:textId="77777777" w:rsidR="00562C56" w:rsidRDefault="001B0658" w:rsidP="00562C56">
      <w:pPr>
        <w:spacing w:after="0"/>
        <w:jc w:val="center"/>
        <w:rPr>
          <w:rFonts w:cstheme="minorHAnsi"/>
          <w:noProof/>
          <w:lang w:val="en-GB"/>
        </w:rPr>
      </w:pPr>
      <w:r>
        <w:rPr>
          <w:noProof/>
        </w:rPr>
        <mc:AlternateContent>
          <mc:Choice Requires="wps">
            <w:drawing>
              <wp:anchor distT="0" distB="0" distL="114300" distR="114300" simplePos="0" relativeHeight="251667456" behindDoc="0" locked="0" layoutInCell="1" allowOverlap="1" wp14:anchorId="0F9B1F77" wp14:editId="29B57805">
                <wp:simplePos x="0" y="0"/>
                <wp:positionH relativeFrom="margin">
                  <wp:align>center</wp:align>
                </wp:positionH>
                <wp:positionV relativeFrom="paragraph">
                  <wp:posOffset>7329170</wp:posOffset>
                </wp:positionV>
                <wp:extent cx="1176655" cy="40005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400050"/>
                        </a:xfrm>
                        <a:prstGeom prst="rect">
                          <a:avLst/>
                        </a:prstGeom>
                        <a:solidFill>
                          <a:schemeClr val="lt1"/>
                        </a:solidFill>
                        <a:ln w="6350">
                          <a:noFill/>
                        </a:ln>
                      </wps:spPr>
                      <wps:txbx>
                        <w:txbxContent>
                          <w:p w14:paraId="35FCE59E" w14:textId="77777777" w:rsidR="004A1125" w:rsidRPr="00566193" w:rsidRDefault="004A1125"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B1F77" id="Text Box 13" o:spid="_x0000_s1028" type="#_x0000_t202" style="position:absolute;left:0;text-align:left;margin-left:0;margin-top:577.1pt;width:92.65pt;height:31.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" fillcolor="white [3201]" stroked="f" strokeweight=".5pt">
                <v:textbox>
                  <w:txbxContent>
                    <w:p w14:paraId="35FCE59E" w14:textId="77777777" w:rsidR="004A1125" w:rsidRPr="00566193" w:rsidRDefault="004A1125"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v:textbox>
                <w10:wrap anchorx="margin"/>
              </v:shape>
            </w:pict>
          </mc:Fallback>
        </mc:AlternateContent>
      </w:r>
    </w:p>
    <w:p w14:paraId="4201A641" w14:textId="77777777" w:rsidR="00471F98" w:rsidRDefault="00471F98" w:rsidP="00990536">
      <w:pPr>
        <w:spacing w:after="0"/>
        <w:jc w:val="center"/>
        <w:rPr>
          <w:rFonts w:cstheme="minorHAnsi"/>
          <w:noProof/>
          <w:lang w:val="en-GB"/>
        </w:rPr>
      </w:pPr>
    </w:p>
    <w:p w14:paraId="5453ECDF" w14:textId="1C946523" w:rsidR="00470045" w:rsidRDefault="002015D8" w:rsidP="00990536">
      <w:pPr>
        <w:spacing w:after="0"/>
        <w:jc w:val="center"/>
        <w:rPr>
          <w:rFonts w:cstheme="minorHAnsi"/>
          <w:noProof/>
          <w:lang w:val="en-GB"/>
        </w:rPr>
      </w:pPr>
      <w:r w:rsidRPr="002015D8">
        <w:rPr>
          <w:rFonts w:ascii="Calibri" w:hAnsi="Calibri" w:cs="Calibri"/>
          <w:b/>
          <w:bCs/>
          <w:noProof/>
        </w:rPr>
        <w:drawing>
          <wp:inline distT="0" distB="0" distL="0" distR="0" wp14:anchorId="78C0B94F" wp14:editId="7EC4F077">
            <wp:extent cx="4495120" cy="3058886"/>
            <wp:effectExtent l="0" t="0" r="127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07069" cy="3067017"/>
                    </a:xfrm>
                    <a:prstGeom prst="rect">
                      <a:avLst/>
                    </a:prstGeom>
                  </pic:spPr>
                </pic:pic>
              </a:graphicData>
            </a:graphic>
          </wp:inline>
        </w:drawing>
      </w:r>
      <w:r w:rsidRPr="002015D8">
        <w:rPr>
          <w:rFonts w:ascii="Calibri" w:hAnsi="Calibri" w:cs="Calibri"/>
          <w:b/>
          <w:bCs/>
          <w:noProof/>
        </w:rPr>
        <w:t xml:space="preserve"> </w:t>
      </w:r>
    </w:p>
    <w:p w14:paraId="32B2F803" w14:textId="77777777" w:rsidR="00470045" w:rsidRDefault="00470045" w:rsidP="00990536">
      <w:pPr>
        <w:spacing w:after="0"/>
        <w:jc w:val="center"/>
        <w:rPr>
          <w:rFonts w:cstheme="minorHAnsi"/>
          <w:noProof/>
          <w:lang w:val="en-GB"/>
        </w:rPr>
      </w:pPr>
    </w:p>
    <w:p w14:paraId="679AAED6" w14:textId="77777777" w:rsidR="0080138B" w:rsidRDefault="0080138B" w:rsidP="0080138B">
      <w:pPr>
        <w:rPr>
          <w:rFonts w:cstheme="minorHAnsi"/>
          <w:lang w:val="en-GB"/>
        </w:rPr>
      </w:pPr>
    </w:p>
    <w:p w14:paraId="34323F2E" w14:textId="0C5386EC" w:rsidR="007F477B" w:rsidRPr="0029624C" w:rsidRDefault="0029624C" w:rsidP="0080138B">
      <w:pPr>
        <w:jc w:val="center"/>
        <w:rPr>
          <w:rFonts w:cstheme="minorHAnsi"/>
          <w:lang w:val="mk-MK"/>
        </w:rPr>
      </w:pPr>
      <w:r>
        <w:rPr>
          <w:rFonts w:cstheme="minorHAnsi"/>
          <w:lang w:val="mk-MK"/>
        </w:rPr>
        <w:t>Август, 2022</w:t>
      </w:r>
    </w:p>
    <w:p w14:paraId="06AE8FB9" w14:textId="6449F46C" w:rsidR="002015D8" w:rsidRDefault="002015D8">
      <w:pPr>
        <w:rPr>
          <w:rFonts w:cstheme="minorHAnsi"/>
          <w:lang w:val="en-GB"/>
        </w:rPr>
      </w:pPr>
      <w:r>
        <w:rPr>
          <w:rFonts w:cstheme="minorHAnsi"/>
          <w:lang w:val="en-GB"/>
        </w:rPr>
        <w:br w:type="page"/>
      </w:r>
    </w:p>
    <w:p w14:paraId="71CC4EAC" w14:textId="77777777" w:rsidR="007F477B" w:rsidRPr="002A3568" w:rsidRDefault="007F477B" w:rsidP="007F477B">
      <w:pPr>
        <w:jc w:val="right"/>
        <w:rPr>
          <w:rFonts w:cstheme="minorHAnsi"/>
          <w:lang w:val="en-GB"/>
        </w:rPr>
      </w:pPr>
    </w:p>
    <w:p w14:paraId="45F30B9A" w14:textId="77777777" w:rsidR="007F477B" w:rsidRPr="002A3568" w:rsidRDefault="007F477B" w:rsidP="007F477B">
      <w:pPr>
        <w:jc w:val="right"/>
        <w:rPr>
          <w:rFonts w:cstheme="minorHAnsi"/>
          <w:lang w:val="en-GB"/>
        </w:rPr>
      </w:pPr>
    </w:p>
    <w:p w14:paraId="1810FB2C" w14:textId="77777777" w:rsidR="007F477B" w:rsidRPr="002A3568" w:rsidRDefault="007F477B" w:rsidP="007F477B">
      <w:pPr>
        <w:jc w:val="right"/>
        <w:rPr>
          <w:rFonts w:cstheme="minorHAnsi"/>
          <w:lang w:val="en-GB"/>
        </w:rPr>
      </w:pPr>
    </w:p>
    <w:p w14:paraId="5E8093DC" w14:textId="77777777" w:rsidR="007F477B" w:rsidRPr="002A3568" w:rsidRDefault="007F477B" w:rsidP="007F477B">
      <w:pPr>
        <w:jc w:val="right"/>
        <w:rPr>
          <w:rFonts w:cstheme="minorHAnsi"/>
          <w:lang w:val="en-GB"/>
        </w:rPr>
      </w:pPr>
    </w:p>
    <w:p w14:paraId="05B546B4" w14:textId="77777777" w:rsidR="007F477B" w:rsidRPr="002A3568" w:rsidRDefault="007F477B" w:rsidP="007F477B">
      <w:pPr>
        <w:jc w:val="right"/>
        <w:rPr>
          <w:rFonts w:cstheme="minorHAnsi"/>
          <w:lang w:val="en-GB"/>
        </w:rPr>
      </w:pPr>
    </w:p>
    <w:p w14:paraId="16660A76" w14:textId="77777777" w:rsidR="007F477B" w:rsidRPr="002A3568" w:rsidRDefault="007F477B" w:rsidP="007F477B">
      <w:pPr>
        <w:jc w:val="right"/>
        <w:rPr>
          <w:rFonts w:cstheme="minorHAnsi"/>
          <w:lang w:val="en-GB"/>
        </w:rPr>
      </w:pPr>
    </w:p>
    <w:p w14:paraId="63AC04A4" w14:textId="77777777" w:rsidR="007F477B" w:rsidRDefault="007F477B" w:rsidP="007F477B">
      <w:pPr>
        <w:jc w:val="right"/>
        <w:rPr>
          <w:rFonts w:cstheme="minorHAnsi"/>
          <w:lang w:val="en-GB"/>
        </w:rPr>
      </w:pPr>
    </w:p>
    <w:p w14:paraId="593AF51F" w14:textId="77777777" w:rsidR="00B5557B" w:rsidRDefault="00B5557B" w:rsidP="007F477B">
      <w:pPr>
        <w:jc w:val="right"/>
        <w:rPr>
          <w:rFonts w:cstheme="minorHAnsi"/>
          <w:lang w:val="en-GB"/>
        </w:rPr>
      </w:pPr>
    </w:p>
    <w:p w14:paraId="45DA9588" w14:textId="77777777" w:rsidR="00B5557B" w:rsidRDefault="00B5557B" w:rsidP="007F477B">
      <w:pPr>
        <w:jc w:val="right"/>
        <w:rPr>
          <w:rFonts w:cstheme="minorHAnsi"/>
          <w:lang w:val="en-GB"/>
        </w:rPr>
      </w:pPr>
    </w:p>
    <w:p w14:paraId="6DA75221" w14:textId="77777777" w:rsidR="00B5557B" w:rsidRDefault="00B5557B" w:rsidP="007F477B">
      <w:pPr>
        <w:jc w:val="right"/>
        <w:rPr>
          <w:rFonts w:cstheme="minorHAnsi"/>
          <w:lang w:val="en-GB"/>
        </w:rPr>
      </w:pPr>
    </w:p>
    <w:p w14:paraId="4706A004" w14:textId="77777777" w:rsidR="00885286" w:rsidRDefault="00885286" w:rsidP="007F477B">
      <w:pPr>
        <w:jc w:val="right"/>
        <w:rPr>
          <w:rFonts w:cstheme="minorHAnsi"/>
          <w:lang w:val="en-GB"/>
        </w:rPr>
      </w:pPr>
    </w:p>
    <w:p w14:paraId="6435A62C" w14:textId="77777777" w:rsidR="00885286" w:rsidRPr="00865102" w:rsidRDefault="00885286" w:rsidP="007F477B">
      <w:pPr>
        <w:jc w:val="right"/>
        <w:rPr>
          <w:rFonts w:cstheme="minorHAnsi"/>
          <w:lang w:val="mk-MK"/>
        </w:rPr>
      </w:pPr>
    </w:p>
    <w:p w14:paraId="7934D553" w14:textId="77777777" w:rsidR="00885286" w:rsidRDefault="00885286" w:rsidP="007F477B">
      <w:pPr>
        <w:jc w:val="right"/>
        <w:rPr>
          <w:rFonts w:cstheme="minorHAnsi"/>
          <w:lang w:val="en-GB"/>
        </w:rPr>
      </w:pPr>
    </w:p>
    <w:p w14:paraId="7AE8CE34" w14:textId="77777777" w:rsidR="00885286" w:rsidRDefault="00885286" w:rsidP="007F477B">
      <w:pPr>
        <w:jc w:val="right"/>
        <w:rPr>
          <w:rFonts w:cstheme="minorHAnsi"/>
          <w:lang w:val="en-GB"/>
        </w:rPr>
      </w:pPr>
    </w:p>
    <w:p w14:paraId="503BA73D" w14:textId="77777777" w:rsidR="00885286" w:rsidRDefault="00885286" w:rsidP="007F477B">
      <w:pPr>
        <w:jc w:val="right"/>
        <w:rPr>
          <w:rFonts w:cstheme="minorHAnsi"/>
          <w:lang w:val="en-GB"/>
        </w:rPr>
      </w:pPr>
    </w:p>
    <w:p w14:paraId="1B8B9CDD" w14:textId="77777777" w:rsidR="00B5557B" w:rsidRDefault="00B5557B" w:rsidP="007F477B">
      <w:pPr>
        <w:jc w:val="right"/>
        <w:rPr>
          <w:rFonts w:cstheme="minorHAnsi"/>
          <w:lang w:val="en-GB"/>
        </w:rPr>
      </w:pPr>
    </w:p>
    <w:p w14:paraId="560D8B9F" w14:textId="77777777" w:rsidR="00B5557B" w:rsidRDefault="00B5557B" w:rsidP="007F477B">
      <w:pPr>
        <w:jc w:val="right"/>
        <w:rPr>
          <w:rFonts w:cstheme="minorHAnsi"/>
          <w:lang w:val="en-GB"/>
        </w:rPr>
      </w:pPr>
    </w:p>
    <w:p w14:paraId="60B23B96" w14:textId="77777777" w:rsidR="00B5557B" w:rsidRPr="002A3568" w:rsidRDefault="00B5557B" w:rsidP="007F477B">
      <w:pPr>
        <w:jc w:val="right"/>
        <w:rPr>
          <w:rFonts w:cstheme="minorHAnsi"/>
          <w:lang w:val="en-GB"/>
        </w:rPr>
      </w:pPr>
    </w:p>
    <w:p w14:paraId="30A4C7C1" w14:textId="77777777" w:rsidR="007F477B" w:rsidRDefault="007F477B" w:rsidP="009C4131">
      <w:pPr>
        <w:rPr>
          <w:rFonts w:cstheme="minorHAnsi"/>
          <w:lang w:val="en-GB"/>
        </w:rPr>
      </w:pPr>
    </w:p>
    <w:p w14:paraId="3C8FFDEC" w14:textId="77777777" w:rsidR="00215764" w:rsidRDefault="00215764" w:rsidP="009C4131">
      <w:pPr>
        <w:rPr>
          <w:rFonts w:cstheme="minorHAnsi"/>
          <w:lang w:val="en-GB"/>
        </w:rPr>
      </w:pPr>
    </w:p>
    <w:p w14:paraId="7B0D1328" w14:textId="77777777" w:rsidR="00215764" w:rsidRDefault="00215764" w:rsidP="009C4131">
      <w:pPr>
        <w:rPr>
          <w:rFonts w:cstheme="minorHAnsi"/>
          <w:lang w:val="en-GB"/>
        </w:rPr>
      </w:pPr>
    </w:p>
    <w:p w14:paraId="3FA4F039" w14:textId="77777777" w:rsidR="00215764" w:rsidRDefault="00215764" w:rsidP="009C4131">
      <w:pPr>
        <w:rPr>
          <w:rFonts w:cstheme="minorHAnsi"/>
          <w:lang w:val="en-GB"/>
        </w:rPr>
      </w:pPr>
    </w:p>
    <w:p w14:paraId="35A09CF0" w14:textId="77777777" w:rsidR="00215764" w:rsidRDefault="00215764" w:rsidP="009C4131">
      <w:pPr>
        <w:rPr>
          <w:rFonts w:cstheme="minorHAnsi"/>
          <w:lang w:val="en-GB"/>
        </w:rPr>
      </w:pPr>
    </w:p>
    <w:p w14:paraId="6DB1820B" w14:textId="77777777" w:rsidR="00215764" w:rsidRDefault="00215764" w:rsidP="009C4131">
      <w:pPr>
        <w:rPr>
          <w:rFonts w:cstheme="minorHAnsi"/>
          <w:lang w:val="en-GB"/>
        </w:rPr>
      </w:pPr>
    </w:p>
    <w:p w14:paraId="4DD6DE8D" w14:textId="77777777" w:rsidR="00215764" w:rsidRPr="002A3568" w:rsidRDefault="00215764" w:rsidP="009C4131">
      <w:pPr>
        <w:rPr>
          <w:rFonts w:cstheme="minorHAnsi"/>
          <w:lang w:val="en-GB"/>
        </w:rPr>
      </w:pPr>
    </w:p>
    <w:p w14:paraId="4724991F" w14:textId="77777777" w:rsidR="007F477B" w:rsidRPr="002A3568" w:rsidRDefault="007F477B" w:rsidP="007F477B">
      <w:pPr>
        <w:jc w:val="right"/>
        <w:rPr>
          <w:rFonts w:cstheme="minorHAnsi"/>
          <w:lang w:val="en-GB"/>
        </w:rPr>
      </w:pPr>
    </w:p>
    <w:p w14:paraId="0CA306B1" w14:textId="77777777" w:rsidR="0029624C" w:rsidRPr="0029624C" w:rsidRDefault="0029624C" w:rsidP="0029624C">
      <w:pPr>
        <w:jc w:val="right"/>
        <w:rPr>
          <w:rFonts w:cstheme="minorHAnsi"/>
          <w:lang w:val="en-GB"/>
        </w:rPr>
      </w:pPr>
      <w:proofErr w:type="spellStart"/>
      <w:r w:rsidRPr="0029624C">
        <w:rPr>
          <w:rFonts w:cstheme="minorHAnsi"/>
          <w:lang w:val="en-GB"/>
        </w:rPr>
        <w:t>Изработил</w:t>
      </w:r>
      <w:proofErr w:type="spellEnd"/>
      <w:r w:rsidRPr="0029624C">
        <w:rPr>
          <w:rFonts w:cstheme="minorHAnsi"/>
          <w:lang w:val="en-GB"/>
        </w:rPr>
        <w:t>:</w:t>
      </w:r>
    </w:p>
    <w:p w14:paraId="65447A0F" w14:textId="77777777" w:rsidR="0029624C" w:rsidRPr="0029624C" w:rsidRDefault="0029624C" w:rsidP="0029624C">
      <w:pPr>
        <w:jc w:val="right"/>
        <w:rPr>
          <w:rFonts w:cstheme="minorHAnsi"/>
          <w:lang w:val="en-GB"/>
        </w:rPr>
      </w:pPr>
      <w:r w:rsidRPr="0029624C">
        <w:rPr>
          <w:rFonts w:cstheme="minorHAnsi"/>
          <w:lang w:val="en-GB"/>
        </w:rPr>
        <w:t xml:space="preserve">М-р </w:t>
      </w:r>
      <w:proofErr w:type="spellStart"/>
      <w:r w:rsidRPr="0029624C">
        <w:rPr>
          <w:rFonts w:cstheme="minorHAnsi"/>
          <w:lang w:val="en-GB"/>
        </w:rPr>
        <w:t>Славјанка</w:t>
      </w:r>
      <w:proofErr w:type="spellEnd"/>
      <w:r w:rsidRPr="0029624C">
        <w:rPr>
          <w:rFonts w:cstheme="minorHAnsi"/>
          <w:lang w:val="en-GB"/>
        </w:rPr>
        <w:t xml:space="preserve"> </w:t>
      </w:r>
      <w:proofErr w:type="spellStart"/>
      <w:r w:rsidRPr="0029624C">
        <w:rPr>
          <w:rFonts w:cstheme="minorHAnsi"/>
          <w:lang w:val="en-GB"/>
        </w:rPr>
        <w:t>Пејчиновска-Андонова</w:t>
      </w:r>
      <w:proofErr w:type="spellEnd"/>
      <w:r w:rsidRPr="0029624C">
        <w:rPr>
          <w:rFonts w:cstheme="minorHAnsi"/>
          <w:lang w:val="en-GB"/>
        </w:rPr>
        <w:t xml:space="preserve">, </w:t>
      </w:r>
      <w:proofErr w:type="spellStart"/>
      <w:r w:rsidRPr="0029624C">
        <w:rPr>
          <w:rFonts w:cstheme="minorHAnsi"/>
          <w:lang w:val="en-GB"/>
        </w:rPr>
        <w:t>Инженер</w:t>
      </w:r>
      <w:proofErr w:type="spellEnd"/>
      <w:r w:rsidRPr="0029624C">
        <w:rPr>
          <w:rFonts w:cstheme="minorHAnsi"/>
          <w:lang w:val="en-GB"/>
        </w:rPr>
        <w:t xml:space="preserve"> </w:t>
      </w:r>
      <w:proofErr w:type="spellStart"/>
      <w:r w:rsidRPr="0029624C">
        <w:rPr>
          <w:rFonts w:cstheme="minorHAnsi"/>
          <w:lang w:val="en-GB"/>
        </w:rPr>
        <w:t>за</w:t>
      </w:r>
      <w:proofErr w:type="spellEnd"/>
      <w:r w:rsidRPr="0029624C">
        <w:rPr>
          <w:rFonts w:cstheme="minorHAnsi"/>
          <w:lang w:val="en-GB"/>
        </w:rPr>
        <w:t xml:space="preserve"> </w:t>
      </w:r>
      <w:proofErr w:type="spellStart"/>
      <w:r w:rsidRPr="0029624C">
        <w:rPr>
          <w:rFonts w:cstheme="minorHAnsi"/>
          <w:lang w:val="en-GB"/>
        </w:rPr>
        <w:t>животна</w:t>
      </w:r>
      <w:proofErr w:type="spellEnd"/>
      <w:r w:rsidRPr="0029624C">
        <w:rPr>
          <w:rFonts w:cstheme="minorHAnsi"/>
          <w:lang w:val="en-GB"/>
        </w:rPr>
        <w:t xml:space="preserve"> </w:t>
      </w:r>
      <w:proofErr w:type="spellStart"/>
      <w:r w:rsidRPr="0029624C">
        <w:rPr>
          <w:rFonts w:cstheme="minorHAnsi"/>
          <w:lang w:val="en-GB"/>
        </w:rPr>
        <w:t>средина</w:t>
      </w:r>
      <w:proofErr w:type="spellEnd"/>
      <w:r w:rsidRPr="0029624C">
        <w:rPr>
          <w:rFonts w:cstheme="minorHAnsi"/>
          <w:lang w:val="en-GB"/>
        </w:rPr>
        <w:t xml:space="preserve"> </w:t>
      </w:r>
    </w:p>
    <w:p w14:paraId="0F0B6F6A" w14:textId="77777777" w:rsidR="0029624C" w:rsidRPr="0029624C" w:rsidRDefault="0029624C" w:rsidP="0029624C">
      <w:pPr>
        <w:jc w:val="right"/>
        <w:rPr>
          <w:rFonts w:cstheme="minorHAnsi"/>
          <w:lang w:val="en-GB"/>
        </w:rPr>
      </w:pPr>
      <w:proofErr w:type="spellStart"/>
      <w:r w:rsidRPr="0029624C">
        <w:rPr>
          <w:rFonts w:cstheme="minorHAnsi"/>
          <w:lang w:val="en-GB"/>
        </w:rPr>
        <w:t>Експерт</w:t>
      </w:r>
      <w:proofErr w:type="spellEnd"/>
      <w:r w:rsidRPr="0029624C">
        <w:rPr>
          <w:rFonts w:cstheme="minorHAnsi"/>
          <w:lang w:val="en-GB"/>
        </w:rPr>
        <w:t xml:space="preserve"> </w:t>
      </w:r>
      <w:proofErr w:type="spellStart"/>
      <w:r w:rsidRPr="0029624C">
        <w:rPr>
          <w:rFonts w:cstheme="minorHAnsi"/>
          <w:lang w:val="en-GB"/>
        </w:rPr>
        <w:t>за</w:t>
      </w:r>
      <w:proofErr w:type="spellEnd"/>
      <w:r w:rsidRPr="0029624C">
        <w:rPr>
          <w:rFonts w:cstheme="minorHAnsi"/>
          <w:lang w:val="en-GB"/>
        </w:rPr>
        <w:t xml:space="preserve"> </w:t>
      </w:r>
      <w:proofErr w:type="spellStart"/>
      <w:r w:rsidRPr="0029624C">
        <w:rPr>
          <w:rFonts w:cstheme="minorHAnsi"/>
          <w:lang w:val="en-GB"/>
        </w:rPr>
        <w:t>животна</w:t>
      </w:r>
      <w:proofErr w:type="spellEnd"/>
      <w:r w:rsidRPr="0029624C">
        <w:rPr>
          <w:rFonts w:cstheme="minorHAnsi"/>
          <w:lang w:val="en-GB"/>
        </w:rPr>
        <w:t xml:space="preserve"> </w:t>
      </w:r>
      <w:proofErr w:type="spellStart"/>
      <w:r w:rsidRPr="0029624C">
        <w:rPr>
          <w:rFonts w:cstheme="minorHAnsi"/>
          <w:lang w:val="en-GB"/>
        </w:rPr>
        <w:t>средина</w:t>
      </w:r>
      <w:proofErr w:type="spellEnd"/>
      <w:r w:rsidRPr="0029624C">
        <w:rPr>
          <w:rFonts w:cstheme="minorHAnsi"/>
          <w:lang w:val="en-GB"/>
        </w:rPr>
        <w:t xml:space="preserve"> и </w:t>
      </w:r>
      <w:proofErr w:type="spellStart"/>
      <w:r w:rsidRPr="0029624C">
        <w:rPr>
          <w:rFonts w:cstheme="minorHAnsi"/>
          <w:lang w:val="en-GB"/>
        </w:rPr>
        <w:t>социјални</w:t>
      </w:r>
      <w:proofErr w:type="spellEnd"/>
      <w:r w:rsidRPr="0029624C">
        <w:rPr>
          <w:rFonts w:cstheme="minorHAnsi"/>
          <w:lang w:val="en-GB"/>
        </w:rPr>
        <w:t xml:space="preserve"> </w:t>
      </w:r>
      <w:proofErr w:type="spellStart"/>
      <w:r w:rsidRPr="0029624C">
        <w:rPr>
          <w:rFonts w:cstheme="minorHAnsi"/>
          <w:lang w:val="en-GB"/>
        </w:rPr>
        <w:t>аспекти</w:t>
      </w:r>
      <w:proofErr w:type="spellEnd"/>
    </w:p>
    <w:p w14:paraId="6B9FF168" w14:textId="71FD005D" w:rsidR="0029624C" w:rsidRDefault="0029624C" w:rsidP="0029624C">
      <w:pPr>
        <w:jc w:val="right"/>
        <w:rPr>
          <w:lang w:val="en-GB"/>
        </w:rPr>
      </w:pPr>
      <w:proofErr w:type="spellStart"/>
      <w:r w:rsidRPr="0029624C">
        <w:rPr>
          <w:lang w:val="en-GB"/>
        </w:rPr>
        <w:t>Проект</w:t>
      </w:r>
      <w:proofErr w:type="spellEnd"/>
      <w:r w:rsidRPr="0029624C">
        <w:rPr>
          <w:lang w:val="en-GB"/>
        </w:rPr>
        <w:t xml:space="preserve"> </w:t>
      </w:r>
      <w:proofErr w:type="spellStart"/>
      <w:r w:rsidRPr="0029624C">
        <w:rPr>
          <w:lang w:val="en-GB"/>
        </w:rPr>
        <w:t>за</w:t>
      </w:r>
      <w:proofErr w:type="spellEnd"/>
      <w:r w:rsidRPr="0029624C">
        <w:rPr>
          <w:lang w:val="en-GB"/>
        </w:rPr>
        <w:t xml:space="preserve"> </w:t>
      </w:r>
      <w:proofErr w:type="spellStart"/>
      <w:r w:rsidRPr="0029624C">
        <w:rPr>
          <w:lang w:val="en-GB"/>
        </w:rPr>
        <w:t>поврзување</w:t>
      </w:r>
      <w:proofErr w:type="spellEnd"/>
      <w:r w:rsidRPr="0029624C">
        <w:rPr>
          <w:lang w:val="en-GB"/>
        </w:rPr>
        <w:t xml:space="preserve"> на </w:t>
      </w:r>
      <w:proofErr w:type="spellStart"/>
      <w:r w:rsidRPr="0029624C">
        <w:rPr>
          <w:lang w:val="en-GB"/>
        </w:rPr>
        <w:t>локални</w:t>
      </w:r>
      <w:proofErr w:type="spellEnd"/>
      <w:r w:rsidRPr="0029624C">
        <w:rPr>
          <w:lang w:val="en-GB"/>
        </w:rPr>
        <w:t xml:space="preserve"> </w:t>
      </w:r>
      <w:proofErr w:type="spellStart"/>
      <w:r w:rsidRPr="0029624C">
        <w:rPr>
          <w:lang w:val="en-GB"/>
        </w:rPr>
        <w:t>патишта</w:t>
      </w:r>
      <w:proofErr w:type="spellEnd"/>
      <w:r w:rsidRPr="0029624C">
        <w:rPr>
          <w:lang w:val="en-GB"/>
        </w:rPr>
        <w:t xml:space="preserve"> – </w:t>
      </w:r>
      <w:proofErr w:type="spellStart"/>
      <w:r w:rsidRPr="0029624C">
        <w:rPr>
          <w:lang w:val="en-GB"/>
        </w:rPr>
        <w:t>Единица</w:t>
      </w:r>
      <w:proofErr w:type="spellEnd"/>
      <w:r w:rsidRPr="0029624C">
        <w:rPr>
          <w:lang w:val="en-GB"/>
        </w:rPr>
        <w:t xml:space="preserve"> </w:t>
      </w:r>
      <w:proofErr w:type="spellStart"/>
      <w:r w:rsidRPr="0029624C">
        <w:rPr>
          <w:lang w:val="en-GB"/>
        </w:rPr>
        <w:t>за</w:t>
      </w:r>
      <w:proofErr w:type="spellEnd"/>
      <w:r w:rsidRPr="0029624C">
        <w:rPr>
          <w:lang w:val="en-GB"/>
        </w:rPr>
        <w:t xml:space="preserve"> </w:t>
      </w:r>
      <w:proofErr w:type="spellStart"/>
      <w:r w:rsidRPr="0029624C">
        <w:rPr>
          <w:lang w:val="en-GB"/>
        </w:rPr>
        <w:t>управување</w:t>
      </w:r>
      <w:proofErr w:type="spellEnd"/>
      <w:r w:rsidRPr="0029624C">
        <w:rPr>
          <w:lang w:val="en-GB"/>
        </w:rPr>
        <w:t xml:space="preserve"> </w:t>
      </w:r>
      <w:proofErr w:type="spellStart"/>
      <w:r w:rsidRPr="0029624C">
        <w:rPr>
          <w:lang w:val="en-GB"/>
        </w:rPr>
        <w:t>со</w:t>
      </w:r>
      <w:proofErr w:type="spellEnd"/>
      <w:r w:rsidRPr="0029624C">
        <w:rPr>
          <w:lang w:val="en-GB"/>
        </w:rPr>
        <w:t xml:space="preserve"> </w:t>
      </w:r>
      <w:proofErr w:type="spellStart"/>
      <w:r w:rsidRPr="0029624C">
        <w:rPr>
          <w:lang w:val="en-GB"/>
        </w:rPr>
        <w:t>проект</w:t>
      </w:r>
      <w:proofErr w:type="spellEnd"/>
      <w:r w:rsidRPr="0029624C">
        <w:rPr>
          <w:lang w:val="en-GB"/>
        </w:rPr>
        <w:t xml:space="preserve"> </w:t>
      </w:r>
    </w:p>
    <w:p w14:paraId="1203EB0C" w14:textId="3B5CD731" w:rsidR="0029624C" w:rsidRDefault="0029624C">
      <w:pPr>
        <w:rPr>
          <w:lang w:val="en-GB"/>
        </w:rPr>
      </w:pPr>
      <w:r>
        <w:rPr>
          <w:lang w:val="en-GB"/>
        </w:rPr>
        <w:br w:type="page"/>
      </w:r>
    </w:p>
    <w:sdt>
      <w:sdtPr>
        <w:rPr>
          <w:rFonts w:asciiTheme="minorHAnsi" w:eastAsiaTheme="minorHAnsi" w:hAnsiTheme="minorHAnsi" w:cstheme="minorHAnsi"/>
          <w:color w:val="auto"/>
          <w:sz w:val="22"/>
          <w:szCs w:val="22"/>
        </w:rPr>
        <w:id w:val="-241261083"/>
        <w:docPartObj>
          <w:docPartGallery w:val="Table of Contents"/>
          <w:docPartUnique/>
        </w:docPartObj>
      </w:sdtPr>
      <w:sdtEndPr>
        <w:rPr>
          <w:noProof/>
        </w:rPr>
      </w:sdtEndPr>
      <w:sdtContent>
        <w:p w14:paraId="326B48F0" w14:textId="647BEBF9" w:rsidR="007F477B" w:rsidRPr="003D6457" w:rsidRDefault="003D6457" w:rsidP="0029624C">
          <w:pPr>
            <w:pStyle w:val="TOCHeading"/>
            <w:rPr>
              <w:rFonts w:asciiTheme="minorHAnsi" w:hAnsiTheme="minorHAnsi" w:cstheme="minorHAnsi"/>
              <w:lang w:val="mk-MK"/>
            </w:rPr>
          </w:pPr>
          <w:r>
            <w:rPr>
              <w:rFonts w:asciiTheme="minorHAnsi" w:hAnsiTheme="minorHAnsi" w:cstheme="minorHAnsi"/>
              <w:lang w:val="mk-MK"/>
            </w:rPr>
            <w:t>СОДРЖИНА</w:t>
          </w:r>
        </w:p>
        <w:p w14:paraId="3429ABEC" w14:textId="71098F5B" w:rsidR="00DA618A" w:rsidRDefault="007F477B">
          <w:pPr>
            <w:pStyle w:val="TOC1"/>
            <w:tabs>
              <w:tab w:val="left" w:pos="440"/>
              <w:tab w:val="right" w:leader="dot" w:pos="9017"/>
            </w:tabs>
            <w:rPr>
              <w:rFonts w:eastAsiaTheme="minorEastAsia"/>
              <w:noProof/>
            </w:rPr>
          </w:pPr>
          <w:r w:rsidRPr="002A3568">
            <w:rPr>
              <w:rFonts w:cstheme="minorHAnsi"/>
            </w:rPr>
            <w:fldChar w:fldCharType="begin"/>
          </w:r>
          <w:r w:rsidRPr="002A3568">
            <w:rPr>
              <w:rFonts w:cstheme="minorHAnsi"/>
            </w:rPr>
            <w:instrText xml:space="preserve"> TOC \o "1-3" \h \z \u </w:instrText>
          </w:r>
          <w:r w:rsidRPr="002A3568">
            <w:rPr>
              <w:rFonts w:cstheme="minorHAnsi"/>
            </w:rPr>
            <w:fldChar w:fldCharType="separate"/>
          </w:r>
          <w:hyperlink w:anchor="_Toc110604125" w:history="1">
            <w:r w:rsidR="00DA618A" w:rsidRPr="0042030E">
              <w:rPr>
                <w:rStyle w:val="Hyperlink"/>
                <w:rFonts w:eastAsia="NSimSun" w:cstheme="minorHAnsi"/>
                <w:noProof/>
              </w:rPr>
              <w:t>1.</w:t>
            </w:r>
            <w:r w:rsidR="00DA618A">
              <w:rPr>
                <w:rFonts w:eastAsiaTheme="minorEastAsia"/>
                <w:noProof/>
              </w:rPr>
              <w:tab/>
            </w:r>
            <w:r w:rsidR="00DA618A" w:rsidRPr="0042030E">
              <w:rPr>
                <w:rStyle w:val="Hyperlink"/>
                <w:rFonts w:eastAsia="NSimSun" w:cstheme="minorHAnsi"/>
                <w:noProof/>
                <w:lang w:val="mk-MK"/>
              </w:rPr>
              <w:t>Вовед</w:t>
            </w:r>
            <w:r w:rsidR="00DA618A">
              <w:rPr>
                <w:noProof/>
                <w:webHidden/>
              </w:rPr>
              <w:tab/>
            </w:r>
            <w:r w:rsidR="00DA618A">
              <w:rPr>
                <w:noProof/>
                <w:webHidden/>
              </w:rPr>
              <w:fldChar w:fldCharType="begin"/>
            </w:r>
            <w:r w:rsidR="00DA618A">
              <w:rPr>
                <w:noProof/>
                <w:webHidden/>
              </w:rPr>
              <w:instrText xml:space="preserve"> PAGEREF _Toc110604125 \h </w:instrText>
            </w:r>
            <w:r w:rsidR="00DA618A">
              <w:rPr>
                <w:noProof/>
                <w:webHidden/>
              </w:rPr>
            </w:r>
            <w:r w:rsidR="00DA618A">
              <w:rPr>
                <w:noProof/>
                <w:webHidden/>
              </w:rPr>
              <w:fldChar w:fldCharType="separate"/>
            </w:r>
            <w:r w:rsidR="00DA618A">
              <w:rPr>
                <w:noProof/>
                <w:webHidden/>
              </w:rPr>
              <w:t>6</w:t>
            </w:r>
            <w:r w:rsidR="00DA618A">
              <w:rPr>
                <w:noProof/>
                <w:webHidden/>
              </w:rPr>
              <w:fldChar w:fldCharType="end"/>
            </w:r>
          </w:hyperlink>
        </w:p>
        <w:p w14:paraId="3DB53E86" w14:textId="1889F328" w:rsidR="00DA618A" w:rsidRDefault="00063B25">
          <w:pPr>
            <w:pStyle w:val="TOC1"/>
            <w:tabs>
              <w:tab w:val="left" w:pos="440"/>
              <w:tab w:val="right" w:leader="dot" w:pos="9017"/>
            </w:tabs>
            <w:rPr>
              <w:rFonts w:eastAsiaTheme="minorEastAsia"/>
              <w:noProof/>
            </w:rPr>
          </w:pPr>
          <w:hyperlink w:anchor="_Toc110604126" w:history="1">
            <w:r w:rsidR="00DA618A" w:rsidRPr="0042030E">
              <w:rPr>
                <w:rStyle w:val="Hyperlink"/>
                <w:rFonts w:eastAsia="NSimSun" w:cstheme="minorHAnsi"/>
                <w:noProof/>
              </w:rPr>
              <w:t>2.</w:t>
            </w:r>
            <w:r w:rsidR="00DA618A">
              <w:rPr>
                <w:rFonts w:eastAsiaTheme="minorEastAsia"/>
                <w:noProof/>
              </w:rPr>
              <w:tab/>
            </w:r>
            <w:r w:rsidR="00DA618A" w:rsidRPr="0042030E">
              <w:rPr>
                <w:rStyle w:val="Hyperlink"/>
                <w:rFonts w:eastAsia="NSimSun" w:cstheme="minorHAnsi"/>
                <w:noProof/>
                <w:lang w:val="mk-MK"/>
              </w:rPr>
              <w:t>Еколошка категорија</w:t>
            </w:r>
            <w:r w:rsidR="00DA618A">
              <w:rPr>
                <w:noProof/>
                <w:webHidden/>
              </w:rPr>
              <w:tab/>
            </w:r>
            <w:r w:rsidR="00DA618A">
              <w:rPr>
                <w:noProof/>
                <w:webHidden/>
              </w:rPr>
              <w:fldChar w:fldCharType="begin"/>
            </w:r>
            <w:r w:rsidR="00DA618A">
              <w:rPr>
                <w:noProof/>
                <w:webHidden/>
              </w:rPr>
              <w:instrText xml:space="preserve"> PAGEREF _Toc110604126 \h </w:instrText>
            </w:r>
            <w:r w:rsidR="00DA618A">
              <w:rPr>
                <w:noProof/>
                <w:webHidden/>
              </w:rPr>
            </w:r>
            <w:r w:rsidR="00DA618A">
              <w:rPr>
                <w:noProof/>
                <w:webHidden/>
              </w:rPr>
              <w:fldChar w:fldCharType="separate"/>
            </w:r>
            <w:r w:rsidR="00DA618A">
              <w:rPr>
                <w:noProof/>
                <w:webHidden/>
              </w:rPr>
              <w:t>6</w:t>
            </w:r>
            <w:r w:rsidR="00DA618A">
              <w:rPr>
                <w:noProof/>
                <w:webHidden/>
              </w:rPr>
              <w:fldChar w:fldCharType="end"/>
            </w:r>
          </w:hyperlink>
        </w:p>
        <w:p w14:paraId="6D2C6096" w14:textId="0E3327F5" w:rsidR="00DA618A" w:rsidRDefault="00063B25">
          <w:pPr>
            <w:pStyle w:val="TOC1"/>
            <w:tabs>
              <w:tab w:val="left" w:pos="440"/>
              <w:tab w:val="right" w:leader="dot" w:pos="9017"/>
            </w:tabs>
            <w:rPr>
              <w:rFonts w:eastAsiaTheme="minorEastAsia"/>
              <w:noProof/>
            </w:rPr>
          </w:pPr>
          <w:hyperlink w:anchor="_Toc110604127" w:history="1">
            <w:r w:rsidR="00DA618A" w:rsidRPr="0042030E">
              <w:rPr>
                <w:rStyle w:val="Hyperlink"/>
                <w:rFonts w:eastAsia="NSimSun" w:cstheme="minorHAnsi"/>
                <w:noProof/>
              </w:rPr>
              <w:t>3.</w:t>
            </w:r>
            <w:r w:rsidR="00DA618A">
              <w:rPr>
                <w:rFonts w:eastAsiaTheme="minorEastAsia"/>
                <w:noProof/>
              </w:rPr>
              <w:tab/>
            </w:r>
            <w:r w:rsidR="00DA618A" w:rsidRPr="0042030E">
              <w:rPr>
                <w:rStyle w:val="Hyperlink"/>
                <w:rFonts w:eastAsia="NSimSun" w:cstheme="minorHAnsi"/>
                <w:noProof/>
                <w:lang w:val="mk-MK"/>
              </w:rPr>
              <w:t>Проектна локација</w:t>
            </w:r>
            <w:r w:rsidR="00DA618A">
              <w:rPr>
                <w:noProof/>
                <w:webHidden/>
              </w:rPr>
              <w:tab/>
            </w:r>
            <w:r w:rsidR="00DA618A">
              <w:rPr>
                <w:noProof/>
                <w:webHidden/>
              </w:rPr>
              <w:fldChar w:fldCharType="begin"/>
            </w:r>
            <w:r w:rsidR="00DA618A">
              <w:rPr>
                <w:noProof/>
                <w:webHidden/>
              </w:rPr>
              <w:instrText xml:space="preserve"> PAGEREF _Toc110604127 \h </w:instrText>
            </w:r>
            <w:r w:rsidR="00DA618A">
              <w:rPr>
                <w:noProof/>
                <w:webHidden/>
              </w:rPr>
            </w:r>
            <w:r w:rsidR="00DA618A">
              <w:rPr>
                <w:noProof/>
                <w:webHidden/>
              </w:rPr>
              <w:fldChar w:fldCharType="separate"/>
            </w:r>
            <w:r w:rsidR="00DA618A">
              <w:rPr>
                <w:noProof/>
                <w:webHidden/>
              </w:rPr>
              <w:t>7</w:t>
            </w:r>
            <w:r w:rsidR="00DA618A">
              <w:rPr>
                <w:noProof/>
                <w:webHidden/>
              </w:rPr>
              <w:fldChar w:fldCharType="end"/>
            </w:r>
          </w:hyperlink>
        </w:p>
        <w:p w14:paraId="5A824663" w14:textId="3057ED60" w:rsidR="00DA618A" w:rsidRDefault="00063B25">
          <w:pPr>
            <w:pStyle w:val="TOC2"/>
            <w:tabs>
              <w:tab w:val="right" w:leader="dot" w:pos="9017"/>
            </w:tabs>
            <w:rPr>
              <w:rFonts w:eastAsiaTheme="minorEastAsia"/>
              <w:noProof/>
            </w:rPr>
          </w:pPr>
          <w:hyperlink w:anchor="_Toc110604128" w:history="1">
            <w:r w:rsidR="00DA618A" w:rsidRPr="0042030E">
              <w:rPr>
                <w:rStyle w:val="Hyperlink"/>
                <w:noProof/>
                <w:lang w:val="mk-MK"/>
              </w:rPr>
              <w:t>Локална улица „Вељко Влаховиќ“</w:t>
            </w:r>
            <w:r w:rsidR="00DA618A">
              <w:rPr>
                <w:noProof/>
                <w:webHidden/>
              </w:rPr>
              <w:tab/>
            </w:r>
            <w:r w:rsidR="00DA618A">
              <w:rPr>
                <w:noProof/>
                <w:webHidden/>
              </w:rPr>
              <w:fldChar w:fldCharType="begin"/>
            </w:r>
            <w:r w:rsidR="00DA618A">
              <w:rPr>
                <w:noProof/>
                <w:webHidden/>
              </w:rPr>
              <w:instrText xml:space="preserve"> PAGEREF _Toc110604128 \h </w:instrText>
            </w:r>
            <w:r w:rsidR="00DA618A">
              <w:rPr>
                <w:noProof/>
                <w:webHidden/>
              </w:rPr>
            </w:r>
            <w:r w:rsidR="00DA618A">
              <w:rPr>
                <w:noProof/>
                <w:webHidden/>
              </w:rPr>
              <w:fldChar w:fldCharType="separate"/>
            </w:r>
            <w:r w:rsidR="00DA618A">
              <w:rPr>
                <w:noProof/>
                <w:webHidden/>
              </w:rPr>
              <w:t>8</w:t>
            </w:r>
            <w:r w:rsidR="00DA618A">
              <w:rPr>
                <w:noProof/>
                <w:webHidden/>
              </w:rPr>
              <w:fldChar w:fldCharType="end"/>
            </w:r>
          </w:hyperlink>
        </w:p>
        <w:p w14:paraId="52D33362" w14:textId="4B9DE078" w:rsidR="00DA618A" w:rsidRDefault="00063B25">
          <w:pPr>
            <w:pStyle w:val="TOC2"/>
            <w:tabs>
              <w:tab w:val="right" w:leader="dot" w:pos="9017"/>
            </w:tabs>
            <w:rPr>
              <w:rFonts w:eastAsiaTheme="minorEastAsia"/>
              <w:noProof/>
            </w:rPr>
          </w:pPr>
          <w:hyperlink w:anchor="_Toc110604129" w:history="1">
            <w:r w:rsidR="00DA618A" w:rsidRPr="0042030E">
              <w:rPr>
                <w:rStyle w:val="Hyperlink"/>
                <w:noProof/>
                <w:lang w:val="mk-MK"/>
              </w:rPr>
              <w:t>Локална улица „Слога</w:t>
            </w:r>
            <w:r w:rsidR="00DA618A" w:rsidRPr="0042030E">
              <w:rPr>
                <w:rStyle w:val="Hyperlink"/>
                <w:noProof/>
              </w:rPr>
              <w:t>”</w:t>
            </w:r>
            <w:r w:rsidR="00DA618A">
              <w:rPr>
                <w:noProof/>
                <w:webHidden/>
              </w:rPr>
              <w:tab/>
            </w:r>
            <w:r w:rsidR="00DA618A">
              <w:rPr>
                <w:noProof/>
                <w:webHidden/>
              </w:rPr>
              <w:fldChar w:fldCharType="begin"/>
            </w:r>
            <w:r w:rsidR="00DA618A">
              <w:rPr>
                <w:noProof/>
                <w:webHidden/>
              </w:rPr>
              <w:instrText xml:space="preserve"> PAGEREF _Toc110604129 \h </w:instrText>
            </w:r>
            <w:r w:rsidR="00DA618A">
              <w:rPr>
                <w:noProof/>
                <w:webHidden/>
              </w:rPr>
            </w:r>
            <w:r w:rsidR="00DA618A">
              <w:rPr>
                <w:noProof/>
                <w:webHidden/>
              </w:rPr>
              <w:fldChar w:fldCharType="separate"/>
            </w:r>
            <w:r w:rsidR="00DA618A">
              <w:rPr>
                <w:noProof/>
                <w:webHidden/>
              </w:rPr>
              <w:t>10</w:t>
            </w:r>
            <w:r w:rsidR="00DA618A">
              <w:rPr>
                <w:noProof/>
                <w:webHidden/>
              </w:rPr>
              <w:fldChar w:fldCharType="end"/>
            </w:r>
          </w:hyperlink>
        </w:p>
        <w:p w14:paraId="0B671444" w14:textId="5571AEA5" w:rsidR="00DA618A" w:rsidRDefault="00063B25">
          <w:pPr>
            <w:pStyle w:val="TOC2"/>
            <w:tabs>
              <w:tab w:val="right" w:leader="dot" w:pos="9017"/>
            </w:tabs>
            <w:rPr>
              <w:rFonts w:eastAsiaTheme="minorEastAsia"/>
              <w:noProof/>
            </w:rPr>
          </w:pPr>
          <w:hyperlink w:anchor="_Toc110604130" w:history="1">
            <w:r w:rsidR="00DA618A" w:rsidRPr="0042030E">
              <w:rPr>
                <w:rStyle w:val="Hyperlink"/>
                <w:noProof/>
                <w:lang w:val="mk-MK"/>
              </w:rPr>
              <w:t>Локална улица „Димката Ангелов - Габерот</w:t>
            </w:r>
            <w:r w:rsidR="00DA618A" w:rsidRPr="0042030E">
              <w:rPr>
                <w:rStyle w:val="Hyperlink"/>
                <w:noProof/>
              </w:rPr>
              <w:t>”</w:t>
            </w:r>
            <w:r w:rsidR="00DA618A">
              <w:rPr>
                <w:noProof/>
                <w:webHidden/>
              </w:rPr>
              <w:tab/>
            </w:r>
            <w:r w:rsidR="00DA618A">
              <w:rPr>
                <w:noProof/>
                <w:webHidden/>
              </w:rPr>
              <w:fldChar w:fldCharType="begin"/>
            </w:r>
            <w:r w:rsidR="00DA618A">
              <w:rPr>
                <w:noProof/>
                <w:webHidden/>
              </w:rPr>
              <w:instrText xml:space="preserve"> PAGEREF _Toc110604130 \h </w:instrText>
            </w:r>
            <w:r w:rsidR="00DA618A">
              <w:rPr>
                <w:noProof/>
                <w:webHidden/>
              </w:rPr>
            </w:r>
            <w:r w:rsidR="00DA618A">
              <w:rPr>
                <w:noProof/>
                <w:webHidden/>
              </w:rPr>
              <w:fldChar w:fldCharType="separate"/>
            </w:r>
            <w:r w:rsidR="00DA618A">
              <w:rPr>
                <w:noProof/>
                <w:webHidden/>
              </w:rPr>
              <w:t>11</w:t>
            </w:r>
            <w:r w:rsidR="00DA618A">
              <w:rPr>
                <w:noProof/>
                <w:webHidden/>
              </w:rPr>
              <w:fldChar w:fldCharType="end"/>
            </w:r>
          </w:hyperlink>
        </w:p>
        <w:p w14:paraId="0C812A21" w14:textId="6A3E6253" w:rsidR="00DA618A" w:rsidRDefault="00063B25">
          <w:pPr>
            <w:pStyle w:val="TOC2"/>
            <w:tabs>
              <w:tab w:val="right" w:leader="dot" w:pos="9017"/>
            </w:tabs>
            <w:rPr>
              <w:rFonts w:eastAsiaTheme="minorEastAsia"/>
              <w:noProof/>
            </w:rPr>
          </w:pPr>
          <w:hyperlink w:anchor="_Toc110604131" w:history="1">
            <w:r w:rsidR="00DA618A" w:rsidRPr="0042030E">
              <w:rPr>
                <w:rStyle w:val="Hyperlink"/>
                <w:noProof/>
                <w:lang w:val="mk-MK"/>
              </w:rPr>
              <w:t>Локална улица „Максим Горки</w:t>
            </w:r>
            <w:r w:rsidR="00DA618A" w:rsidRPr="0042030E">
              <w:rPr>
                <w:rStyle w:val="Hyperlink"/>
                <w:noProof/>
              </w:rPr>
              <w:t>”</w:t>
            </w:r>
            <w:r w:rsidR="00DA618A">
              <w:rPr>
                <w:noProof/>
                <w:webHidden/>
              </w:rPr>
              <w:tab/>
            </w:r>
            <w:r w:rsidR="00DA618A">
              <w:rPr>
                <w:noProof/>
                <w:webHidden/>
              </w:rPr>
              <w:fldChar w:fldCharType="begin"/>
            </w:r>
            <w:r w:rsidR="00DA618A">
              <w:rPr>
                <w:noProof/>
                <w:webHidden/>
              </w:rPr>
              <w:instrText xml:space="preserve"> PAGEREF _Toc110604131 \h </w:instrText>
            </w:r>
            <w:r w:rsidR="00DA618A">
              <w:rPr>
                <w:noProof/>
                <w:webHidden/>
              </w:rPr>
            </w:r>
            <w:r w:rsidR="00DA618A">
              <w:rPr>
                <w:noProof/>
                <w:webHidden/>
              </w:rPr>
              <w:fldChar w:fldCharType="separate"/>
            </w:r>
            <w:r w:rsidR="00DA618A">
              <w:rPr>
                <w:noProof/>
                <w:webHidden/>
              </w:rPr>
              <w:t>13</w:t>
            </w:r>
            <w:r w:rsidR="00DA618A">
              <w:rPr>
                <w:noProof/>
                <w:webHidden/>
              </w:rPr>
              <w:fldChar w:fldCharType="end"/>
            </w:r>
          </w:hyperlink>
        </w:p>
        <w:p w14:paraId="5239FB05" w14:textId="0BD40DBF" w:rsidR="00DA618A" w:rsidRDefault="00063B25">
          <w:pPr>
            <w:pStyle w:val="TOC1"/>
            <w:tabs>
              <w:tab w:val="left" w:pos="440"/>
              <w:tab w:val="right" w:leader="dot" w:pos="9017"/>
            </w:tabs>
            <w:rPr>
              <w:rFonts w:eastAsiaTheme="minorEastAsia"/>
              <w:noProof/>
            </w:rPr>
          </w:pPr>
          <w:hyperlink w:anchor="_Toc110604132" w:history="1">
            <w:r w:rsidR="00DA618A" w:rsidRPr="0042030E">
              <w:rPr>
                <w:rStyle w:val="Hyperlink"/>
                <w:rFonts w:eastAsia="NSimSun" w:cstheme="minorHAnsi"/>
                <w:noProof/>
              </w:rPr>
              <w:t>4.</w:t>
            </w:r>
            <w:r w:rsidR="00DA618A">
              <w:rPr>
                <w:rFonts w:eastAsiaTheme="minorEastAsia"/>
                <w:noProof/>
              </w:rPr>
              <w:tab/>
            </w:r>
            <w:r w:rsidR="00DA618A" w:rsidRPr="0042030E">
              <w:rPr>
                <w:rStyle w:val="Hyperlink"/>
                <w:rFonts w:cstheme="minorHAnsi"/>
                <w:noProof/>
                <w:lang w:val="mk-MK"/>
              </w:rPr>
              <w:t>Потенцијални влијанија врз животната средина и социјалните аспекти</w:t>
            </w:r>
            <w:r w:rsidR="00DA618A">
              <w:rPr>
                <w:noProof/>
                <w:webHidden/>
              </w:rPr>
              <w:tab/>
            </w:r>
            <w:r w:rsidR="00DA618A">
              <w:rPr>
                <w:noProof/>
                <w:webHidden/>
              </w:rPr>
              <w:fldChar w:fldCharType="begin"/>
            </w:r>
            <w:r w:rsidR="00DA618A">
              <w:rPr>
                <w:noProof/>
                <w:webHidden/>
              </w:rPr>
              <w:instrText xml:space="preserve"> PAGEREF _Toc110604132 \h </w:instrText>
            </w:r>
            <w:r w:rsidR="00DA618A">
              <w:rPr>
                <w:noProof/>
                <w:webHidden/>
              </w:rPr>
            </w:r>
            <w:r w:rsidR="00DA618A">
              <w:rPr>
                <w:noProof/>
                <w:webHidden/>
              </w:rPr>
              <w:fldChar w:fldCharType="separate"/>
            </w:r>
            <w:r w:rsidR="00DA618A">
              <w:rPr>
                <w:noProof/>
                <w:webHidden/>
              </w:rPr>
              <w:t>15</w:t>
            </w:r>
            <w:r w:rsidR="00DA618A">
              <w:rPr>
                <w:noProof/>
                <w:webHidden/>
              </w:rPr>
              <w:fldChar w:fldCharType="end"/>
            </w:r>
          </w:hyperlink>
        </w:p>
        <w:p w14:paraId="155FD027" w14:textId="5C0093A0" w:rsidR="00DA618A" w:rsidRDefault="00063B25">
          <w:pPr>
            <w:pStyle w:val="TOC1"/>
            <w:tabs>
              <w:tab w:val="left" w:pos="440"/>
              <w:tab w:val="right" w:leader="dot" w:pos="9017"/>
            </w:tabs>
            <w:rPr>
              <w:rFonts w:eastAsiaTheme="minorEastAsia"/>
              <w:noProof/>
            </w:rPr>
          </w:pPr>
          <w:hyperlink w:anchor="_Toc110604133" w:history="1">
            <w:r w:rsidR="00DA618A" w:rsidRPr="0042030E">
              <w:rPr>
                <w:rStyle w:val="Hyperlink"/>
                <w:rFonts w:eastAsia="NSimSun" w:cstheme="minorHAnsi"/>
                <w:noProof/>
              </w:rPr>
              <w:t>5.</w:t>
            </w:r>
            <w:r w:rsidR="00DA618A">
              <w:rPr>
                <w:rFonts w:eastAsiaTheme="minorEastAsia"/>
                <w:noProof/>
              </w:rPr>
              <w:tab/>
            </w:r>
            <w:r w:rsidR="00DA618A" w:rsidRPr="0042030E">
              <w:rPr>
                <w:rStyle w:val="Hyperlink"/>
                <w:rFonts w:eastAsia="NSimSun" w:cstheme="minorHAnsi"/>
                <w:noProof/>
                <w:lang w:val="mk-MK"/>
              </w:rPr>
              <w:t>Цел на Контролна листа на ПУЖССА</w:t>
            </w:r>
            <w:r w:rsidR="00DA618A">
              <w:rPr>
                <w:noProof/>
                <w:webHidden/>
              </w:rPr>
              <w:tab/>
            </w:r>
            <w:r w:rsidR="00DA618A">
              <w:rPr>
                <w:noProof/>
                <w:webHidden/>
              </w:rPr>
              <w:fldChar w:fldCharType="begin"/>
            </w:r>
            <w:r w:rsidR="00DA618A">
              <w:rPr>
                <w:noProof/>
                <w:webHidden/>
              </w:rPr>
              <w:instrText xml:space="preserve"> PAGEREF _Toc110604133 \h </w:instrText>
            </w:r>
            <w:r w:rsidR="00DA618A">
              <w:rPr>
                <w:noProof/>
                <w:webHidden/>
              </w:rPr>
            </w:r>
            <w:r w:rsidR="00DA618A">
              <w:rPr>
                <w:noProof/>
                <w:webHidden/>
              </w:rPr>
              <w:fldChar w:fldCharType="separate"/>
            </w:r>
            <w:r w:rsidR="00DA618A">
              <w:rPr>
                <w:noProof/>
                <w:webHidden/>
              </w:rPr>
              <w:t>16</w:t>
            </w:r>
            <w:r w:rsidR="00DA618A">
              <w:rPr>
                <w:noProof/>
                <w:webHidden/>
              </w:rPr>
              <w:fldChar w:fldCharType="end"/>
            </w:r>
          </w:hyperlink>
        </w:p>
        <w:p w14:paraId="17C119C6" w14:textId="5CFECB9E" w:rsidR="00DA618A" w:rsidRDefault="00063B25">
          <w:pPr>
            <w:pStyle w:val="TOC1"/>
            <w:tabs>
              <w:tab w:val="left" w:pos="440"/>
              <w:tab w:val="right" w:leader="dot" w:pos="9017"/>
            </w:tabs>
            <w:rPr>
              <w:rFonts w:eastAsiaTheme="minorEastAsia"/>
              <w:noProof/>
            </w:rPr>
          </w:pPr>
          <w:hyperlink w:anchor="_Toc110604134" w:history="1">
            <w:r w:rsidR="00DA618A" w:rsidRPr="0042030E">
              <w:rPr>
                <w:rStyle w:val="Hyperlink"/>
                <w:rFonts w:eastAsia="NSimSun"/>
                <w:noProof/>
              </w:rPr>
              <w:t>6.</w:t>
            </w:r>
            <w:r w:rsidR="00DA618A">
              <w:rPr>
                <w:rFonts w:eastAsiaTheme="minorEastAsia"/>
                <w:noProof/>
              </w:rPr>
              <w:tab/>
            </w:r>
            <w:r w:rsidR="00DA618A" w:rsidRPr="0042030E">
              <w:rPr>
                <w:rStyle w:val="Hyperlink"/>
                <w:rFonts w:eastAsia="NSimSun"/>
                <w:noProof/>
                <w:lang w:val="mk-MK"/>
              </w:rPr>
              <w:t>Примена на Контролната листа на ПУЖССА</w:t>
            </w:r>
            <w:r w:rsidR="00DA618A">
              <w:rPr>
                <w:noProof/>
                <w:webHidden/>
              </w:rPr>
              <w:tab/>
            </w:r>
            <w:r w:rsidR="00DA618A">
              <w:rPr>
                <w:noProof/>
                <w:webHidden/>
              </w:rPr>
              <w:fldChar w:fldCharType="begin"/>
            </w:r>
            <w:r w:rsidR="00DA618A">
              <w:rPr>
                <w:noProof/>
                <w:webHidden/>
              </w:rPr>
              <w:instrText xml:space="preserve"> PAGEREF _Toc110604134 \h </w:instrText>
            </w:r>
            <w:r w:rsidR="00DA618A">
              <w:rPr>
                <w:noProof/>
                <w:webHidden/>
              </w:rPr>
            </w:r>
            <w:r w:rsidR="00DA618A">
              <w:rPr>
                <w:noProof/>
                <w:webHidden/>
              </w:rPr>
              <w:fldChar w:fldCharType="separate"/>
            </w:r>
            <w:r w:rsidR="00DA618A">
              <w:rPr>
                <w:noProof/>
                <w:webHidden/>
              </w:rPr>
              <w:t>17</w:t>
            </w:r>
            <w:r w:rsidR="00DA618A">
              <w:rPr>
                <w:noProof/>
                <w:webHidden/>
              </w:rPr>
              <w:fldChar w:fldCharType="end"/>
            </w:r>
          </w:hyperlink>
        </w:p>
        <w:p w14:paraId="66067DD8" w14:textId="1651532C" w:rsidR="00DA618A" w:rsidRDefault="00063B25">
          <w:pPr>
            <w:pStyle w:val="TOC1"/>
            <w:tabs>
              <w:tab w:val="left" w:pos="440"/>
              <w:tab w:val="right" w:leader="dot" w:pos="9017"/>
            </w:tabs>
            <w:rPr>
              <w:rFonts w:eastAsiaTheme="minorEastAsia"/>
              <w:noProof/>
            </w:rPr>
          </w:pPr>
          <w:hyperlink w:anchor="_Toc110604135" w:history="1">
            <w:r w:rsidR="00DA618A" w:rsidRPr="0042030E">
              <w:rPr>
                <w:rStyle w:val="Hyperlink"/>
                <w:rFonts w:eastAsia="NSimSun"/>
                <w:noProof/>
              </w:rPr>
              <w:t>7.</w:t>
            </w:r>
            <w:r w:rsidR="00DA618A">
              <w:rPr>
                <w:rFonts w:eastAsiaTheme="minorEastAsia"/>
                <w:noProof/>
              </w:rPr>
              <w:tab/>
            </w:r>
            <w:r w:rsidR="00DA618A" w:rsidRPr="0042030E">
              <w:rPr>
                <w:rStyle w:val="Hyperlink"/>
                <w:rFonts w:ascii="Calibri" w:eastAsia="Calibri" w:hAnsi="Calibri" w:cs="Times New Roman"/>
                <w:noProof/>
                <w:lang w:val="mk-MK"/>
              </w:rPr>
              <w:t>Механизам на поплаки</w:t>
            </w:r>
            <w:r w:rsidR="00DA618A">
              <w:rPr>
                <w:noProof/>
                <w:webHidden/>
              </w:rPr>
              <w:tab/>
            </w:r>
            <w:r w:rsidR="00DA618A">
              <w:rPr>
                <w:noProof/>
                <w:webHidden/>
              </w:rPr>
              <w:fldChar w:fldCharType="begin"/>
            </w:r>
            <w:r w:rsidR="00DA618A">
              <w:rPr>
                <w:noProof/>
                <w:webHidden/>
              </w:rPr>
              <w:instrText xml:space="preserve"> PAGEREF _Toc110604135 \h </w:instrText>
            </w:r>
            <w:r w:rsidR="00DA618A">
              <w:rPr>
                <w:noProof/>
                <w:webHidden/>
              </w:rPr>
            </w:r>
            <w:r w:rsidR="00DA618A">
              <w:rPr>
                <w:noProof/>
                <w:webHidden/>
              </w:rPr>
              <w:fldChar w:fldCharType="separate"/>
            </w:r>
            <w:r w:rsidR="00DA618A">
              <w:rPr>
                <w:noProof/>
                <w:webHidden/>
              </w:rPr>
              <w:t>18</w:t>
            </w:r>
            <w:r w:rsidR="00DA618A">
              <w:rPr>
                <w:noProof/>
                <w:webHidden/>
              </w:rPr>
              <w:fldChar w:fldCharType="end"/>
            </w:r>
          </w:hyperlink>
        </w:p>
        <w:p w14:paraId="2216BB29" w14:textId="779E57B2" w:rsidR="00DA618A" w:rsidRDefault="00063B25">
          <w:pPr>
            <w:pStyle w:val="TOC1"/>
            <w:tabs>
              <w:tab w:val="left" w:pos="440"/>
              <w:tab w:val="right" w:leader="dot" w:pos="9017"/>
            </w:tabs>
            <w:rPr>
              <w:rFonts w:eastAsiaTheme="minorEastAsia"/>
              <w:noProof/>
            </w:rPr>
          </w:pPr>
          <w:hyperlink w:anchor="_Toc110604136" w:history="1">
            <w:r w:rsidR="00DA618A" w:rsidRPr="0042030E">
              <w:rPr>
                <w:rStyle w:val="Hyperlink"/>
                <w:rFonts w:eastAsia="NSimSun" w:cstheme="minorHAnsi"/>
                <w:noProof/>
              </w:rPr>
              <w:t>8.</w:t>
            </w:r>
            <w:r w:rsidR="00DA618A">
              <w:rPr>
                <w:rFonts w:eastAsiaTheme="minorEastAsia"/>
                <w:noProof/>
              </w:rPr>
              <w:tab/>
            </w:r>
            <w:r w:rsidR="00DA618A" w:rsidRPr="0042030E">
              <w:rPr>
                <w:rStyle w:val="Hyperlink"/>
                <w:rFonts w:eastAsia="NSimSun" w:cstheme="minorHAnsi"/>
                <w:noProof/>
                <w:lang w:val="mk-MK"/>
              </w:rPr>
              <w:t>Следење и известување</w:t>
            </w:r>
            <w:r w:rsidR="00DA618A">
              <w:rPr>
                <w:noProof/>
                <w:webHidden/>
              </w:rPr>
              <w:tab/>
            </w:r>
            <w:r w:rsidR="00DA618A">
              <w:rPr>
                <w:noProof/>
                <w:webHidden/>
              </w:rPr>
              <w:fldChar w:fldCharType="begin"/>
            </w:r>
            <w:r w:rsidR="00DA618A">
              <w:rPr>
                <w:noProof/>
                <w:webHidden/>
              </w:rPr>
              <w:instrText xml:space="preserve"> PAGEREF _Toc110604136 \h </w:instrText>
            </w:r>
            <w:r w:rsidR="00DA618A">
              <w:rPr>
                <w:noProof/>
                <w:webHidden/>
              </w:rPr>
            </w:r>
            <w:r w:rsidR="00DA618A">
              <w:rPr>
                <w:noProof/>
                <w:webHidden/>
              </w:rPr>
              <w:fldChar w:fldCharType="separate"/>
            </w:r>
            <w:r w:rsidR="00DA618A">
              <w:rPr>
                <w:noProof/>
                <w:webHidden/>
              </w:rPr>
              <w:t>20</w:t>
            </w:r>
            <w:r w:rsidR="00DA618A">
              <w:rPr>
                <w:noProof/>
                <w:webHidden/>
              </w:rPr>
              <w:fldChar w:fldCharType="end"/>
            </w:r>
          </w:hyperlink>
        </w:p>
        <w:p w14:paraId="5D16D8C1" w14:textId="77BBA352" w:rsidR="00DA618A" w:rsidRDefault="00063B25">
          <w:pPr>
            <w:pStyle w:val="TOC1"/>
            <w:tabs>
              <w:tab w:val="right" w:leader="dot" w:pos="9017"/>
            </w:tabs>
            <w:rPr>
              <w:rFonts w:eastAsiaTheme="minorEastAsia"/>
              <w:noProof/>
            </w:rPr>
          </w:pPr>
          <w:hyperlink w:anchor="_Toc110604137" w:history="1">
            <w:r w:rsidR="00DA618A" w:rsidRPr="0042030E">
              <w:rPr>
                <w:rStyle w:val="Hyperlink"/>
                <w:rFonts w:eastAsia="NSimSun" w:cstheme="minorHAnsi"/>
                <w:noProof/>
                <w:lang w:val="mk-MK"/>
              </w:rPr>
              <w:t>Контролна листа на ПУЖССА за работите на Реконструкција</w:t>
            </w:r>
            <w:r w:rsidR="00DA618A">
              <w:rPr>
                <w:noProof/>
                <w:webHidden/>
              </w:rPr>
              <w:tab/>
            </w:r>
            <w:r w:rsidR="00DA618A">
              <w:rPr>
                <w:noProof/>
                <w:webHidden/>
              </w:rPr>
              <w:fldChar w:fldCharType="begin"/>
            </w:r>
            <w:r w:rsidR="00DA618A">
              <w:rPr>
                <w:noProof/>
                <w:webHidden/>
              </w:rPr>
              <w:instrText xml:space="preserve"> PAGEREF _Toc110604137 \h </w:instrText>
            </w:r>
            <w:r w:rsidR="00DA618A">
              <w:rPr>
                <w:noProof/>
                <w:webHidden/>
              </w:rPr>
            </w:r>
            <w:r w:rsidR="00DA618A">
              <w:rPr>
                <w:noProof/>
                <w:webHidden/>
              </w:rPr>
              <w:fldChar w:fldCharType="separate"/>
            </w:r>
            <w:r w:rsidR="00DA618A">
              <w:rPr>
                <w:noProof/>
                <w:webHidden/>
              </w:rPr>
              <w:t>21</w:t>
            </w:r>
            <w:r w:rsidR="00DA618A">
              <w:rPr>
                <w:noProof/>
                <w:webHidden/>
              </w:rPr>
              <w:fldChar w:fldCharType="end"/>
            </w:r>
          </w:hyperlink>
        </w:p>
        <w:p w14:paraId="50863B2E" w14:textId="23D00ACC" w:rsidR="00DA618A" w:rsidRDefault="00063B25">
          <w:pPr>
            <w:pStyle w:val="TOC1"/>
            <w:tabs>
              <w:tab w:val="right" w:leader="dot" w:pos="9017"/>
            </w:tabs>
            <w:rPr>
              <w:rFonts w:eastAsiaTheme="minorEastAsia"/>
              <w:noProof/>
            </w:rPr>
          </w:pPr>
          <w:hyperlink w:anchor="_Toc110604138" w:history="1">
            <w:r w:rsidR="00DA618A" w:rsidRPr="0042030E">
              <w:rPr>
                <w:rStyle w:val="Hyperlink"/>
                <w:i/>
                <w:iCs/>
                <w:noProof/>
                <w:lang w:val="mk-MK"/>
              </w:rPr>
              <w:t>Прилог 3</w:t>
            </w:r>
            <w:r w:rsidR="00DA618A">
              <w:rPr>
                <w:noProof/>
                <w:webHidden/>
              </w:rPr>
              <w:tab/>
            </w:r>
            <w:r w:rsidR="00DA618A">
              <w:rPr>
                <w:noProof/>
                <w:webHidden/>
              </w:rPr>
              <w:fldChar w:fldCharType="begin"/>
            </w:r>
            <w:r w:rsidR="00DA618A">
              <w:rPr>
                <w:noProof/>
                <w:webHidden/>
              </w:rPr>
              <w:instrText xml:space="preserve"> PAGEREF _Toc110604138 \h </w:instrText>
            </w:r>
            <w:r w:rsidR="00DA618A">
              <w:rPr>
                <w:noProof/>
                <w:webHidden/>
              </w:rPr>
            </w:r>
            <w:r w:rsidR="00DA618A">
              <w:rPr>
                <w:noProof/>
                <w:webHidden/>
              </w:rPr>
              <w:fldChar w:fldCharType="separate"/>
            </w:r>
            <w:r w:rsidR="00DA618A">
              <w:rPr>
                <w:noProof/>
                <w:webHidden/>
              </w:rPr>
              <w:t>56</w:t>
            </w:r>
            <w:r w:rsidR="00DA618A">
              <w:rPr>
                <w:noProof/>
                <w:webHidden/>
              </w:rPr>
              <w:fldChar w:fldCharType="end"/>
            </w:r>
          </w:hyperlink>
        </w:p>
        <w:p w14:paraId="60944C01" w14:textId="48993019" w:rsidR="007F477B" w:rsidRPr="00A0129B" w:rsidRDefault="007F477B">
          <w:pPr>
            <w:rPr>
              <w:rFonts w:cstheme="minorHAnsi"/>
            </w:rPr>
          </w:pPr>
          <w:r w:rsidRPr="002A3568">
            <w:rPr>
              <w:rFonts w:cstheme="minorHAnsi"/>
              <w:b/>
              <w:bCs/>
              <w:noProof/>
            </w:rPr>
            <w:fldChar w:fldCharType="end"/>
          </w:r>
        </w:p>
      </w:sdtContent>
    </w:sdt>
    <w:p w14:paraId="5ACECBFE" w14:textId="6954792E" w:rsidR="003D6457" w:rsidRPr="003D6457" w:rsidRDefault="003D6457" w:rsidP="003D6457">
      <w:pPr>
        <w:pStyle w:val="TOCHeading"/>
        <w:rPr>
          <w:rFonts w:asciiTheme="minorHAnsi" w:hAnsiTheme="minorHAnsi" w:cstheme="minorHAnsi"/>
          <w:lang w:val="mk-MK"/>
        </w:rPr>
      </w:pPr>
      <w:r>
        <w:rPr>
          <w:rFonts w:asciiTheme="minorHAnsi" w:hAnsiTheme="minorHAnsi" w:cstheme="minorHAnsi"/>
          <w:lang w:val="mk-MK"/>
        </w:rPr>
        <w:t>СЛИКИ</w:t>
      </w:r>
    </w:p>
    <w:p w14:paraId="28643C38" w14:textId="44C6DF6B" w:rsidR="00234D89" w:rsidRDefault="003D6457">
      <w:pPr>
        <w:pStyle w:val="TableofFigures"/>
        <w:tabs>
          <w:tab w:val="right" w:leader="dot" w:pos="9017"/>
        </w:tabs>
        <w:rPr>
          <w:rFonts w:eastAsiaTheme="minorEastAsia" w:cstheme="minorBidi"/>
          <w:noProof/>
        </w:rPr>
      </w:pPr>
      <w:r>
        <w:rPr>
          <w:rStyle w:val="Hyperlink"/>
          <w:rFonts w:cstheme="minorHAnsi"/>
          <w:noProof/>
        </w:rPr>
        <w:fldChar w:fldCharType="begin"/>
      </w:r>
      <w:r>
        <w:rPr>
          <w:rStyle w:val="Hyperlink"/>
          <w:rFonts w:cstheme="minorHAnsi"/>
          <w:noProof/>
        </w:rPr>
        <w:instrText xml:space="preserve"> TOC \h \z \c "Слика" </w:instrText>
      </w:r>
      <w:r>
        <w:rPr>
          <w:rStyle w:val="Hyperlink"/>
          <w:rFonts w:cstheme="minorHAnsi"/>
          <w:noProof/>
        </w:rPr>
        <w:fldChar w:fldCharType="separate"/>
      </w:r>
      <w:hyperlink w:anchor="_Toc110603257" w:history="1">
        <w:r w:rsidR="00234D89" w:rsidRPr="00750605">
          <w:rPr>
            <w:rStyle w:val="Hyperlink"/>
            <w:rFonts w:eastAsiaTheme="majorEastAsia"/>
            <w:noProof/>
          </w:rPr>
          <w:t>Слика 1</w:t>
        </w:r>
        <w:r w:rsidR="00234D89" w:rsidRPr="00750605">
          <w:rPr>
            <w:rStyle w:val="Hyperlink"/>
            <w:rFonts w:eastAsiaTheme="majorEastAsia"/>
            <w:noProof/>
            <w:lang w:val="mk-MK"/>
          </w:rPr>
          <w:t xml:space="preserve"> </w:t>
        </w:r>
        <w:r w:rsidR="00234D89" w:rsidRPr="00750605">
          <w:rPr>
            <w:rStyle w:val="Hyperlink"/>
            <w:rFonts w:eastAsiaTheme="majorEastAsia"/>
            <w:noProof/>
          </w:rPr>
          <w:t>Мапа на заштитено или сензитивно подрачје во близина на проектните локации во Општина Кавадарци</w:t>
        </w:r>
        <w:r w:rsidR="00234D89">
          <w:rPr>
            <w:noProof/>
            <w:webHidden/>
          </w:rPr>
          <w:tab/>
        </w:r>
        <w:r w:rsidR="00234D89">
          <w:rPr>
            <w:noProof/>
            <w:webHidden/>
          </w:rPr>
          <w:fldChar w:fldCharType="begin"/>
        </w:r>
        <w:r w:rsidR="00234D89">
          <w:rPr>
            <w:noProof/>
            <w:webHidden/>
          </w:rPr>
          <w:instrText xml:space="preserve"> PAGEREF _Toc110603257 \h </w:instrText>
        </w:r>
        <w:r w:rsidR="00234D89">
          <w:rPr>
            <w:noProof/>
            <w:webHidden/>
          </w:rPr>
        </w:r>
        <w:r w:rsidR="00234D89">
          <w:rPr>
            <w:noProof/>
            <w:webHidden/>
          </w:rPr>
          <w:fldChar w:fldCharType="separate"/>
        </w:r>
        <w:r w:rsidR="00234D89">
          <w:rPr>
            <w:noProof/>
            <w:webHidden/>
          </w:rPr>
          <w:t>7</w:t>
        </w:r>
        <w:r w:rsidR="00234D89">
          <w:rPr>
            <w:noProof/>
            <w:webHidden/>
          </w:rPr>
          <w:fldChar w:fldCharType="end"/>
        </w:r>
      </w:hyperlink>
    </w:p>
    <w:p w14:paraId="2866FE32" w14:textId="1CE77786" w:rsidR="00234D89" w:rsidRDefault="00063B25">
      <w:pPr>
        <w:pStyle w:val="TableofFigures"/>
        <w:tabs>
          <w:tab w:val="right" w:leader="dot" w:pos="9017"/>
        </w:tabs>
        <w:rPr>
          <w:rFonts w:eastAsiaTheme="minorEastAsia" w:cstheme="minorBidi"/>
          <w:noProof/>
        </w:rPr>
      </w:pPr>
      <w:hyperlink w:anchor="_Toc110603258" w:history="1">
        <w:r w:rsidR="00234D89" w:rsidRPr="00750605">
          <w:rPr>
            <w:rStyle w:val="Hyperlink"/>
            <w:rFonts w:eastAsiaTheme="majorEastAsia"/>
            <w:noProof/>
          </w:rPr>
          <w:t xml:space="preserve">Слика 2 </w:t>
        </w:r>
        <w:r w:rsidR="00234D89" w:rsidRPr="00750605">
          <w:rPr>
            <w:rStyle w:val="Hyperlink"/>
            <w:rFonts w:eastAsiaTheme="majorEastAsia"/>
            <w:noProof/>
            <w:lang w:val="mk-MK"/>
          </w:rPr>
          <w:t>Локација на улицата „Вељко Влаховиќ“</w:t>
        </w:r>
        <w:r w:rsidR="00234D89">
          <w:rPr>
            <w:noProof/>
            <w:webHidden/>
          </w:rPr>
          <w:tab/>
        </w:r>
        <w:r w:rsidR="00234D89">
          <w:rPr>
            <w:noProof/>
            <w:webHidden/>
          </w:rPr>
          <w:fldChar w:fldCharType="begin"/>
        </w:r>
        <w:r w:rsidR="00234D89">
          <w:rPr>
            <w:noProof/>
            <w:webHidden/>
          </w:rPr>
          <w:instrText xml:space="preserve"> PAGEREF _Toc110603258 \h </w:instrText>
        </w:r>
        <w:r w:rsidR="00234D89">
          <w:rPr>
            <w:noProof/>
            <w:webHidden/>
          </w:rPr>
        </w:r>
        <w:r w:rsidR="00234D89">
          <w:rPr>
            <w:noProof/>
            <w:webHidden/>
          </w:rPr>
          <w:fldChar w:fldCharType="separate"/>
        </w:r>
        <w:r w:rsidR="00234D89">
          <w:rPr>
            <w:noProof/>
            <w:webHidden/>
          </w:rPr>
          <w:t>8</w:t>
        </w:r>
        <w:r w:rsidR="00234D89">
          <w:rPr>
            <w:noProof/>
            <w:webHidden/>
          </w:rPr>
          <w:fldChar w:fldCharType="end"/>
        </w:r>
      </w:hyperlink>
    </w:p>
    <w:p w14:paraId="12329371" w14:textId="189640F1" w:rsidR="00234D89" w:rsidRDefault="00063B25">
      <w:pPr>
        <w:pStyle w:val="TableofFigures"/>
        <w:tabs>
          <w:tab w:val="right" w:leader="dot" w:pos="9017"/>
        </w:tabs>
        <w:rPr>
          <w:rFonts w:eastAsiaTheme="minorEastAsia" w:cstheme="minorBidi"/>
          <w:noProof/>
        </w:rPr>
      </w:pPr>
      <w:hyperlink w:anchor="_Toc110603259" w:history="1">
        <w:r w:rsidR="00234D89" w:rsidRPr="00750605">
          <w:rPr>
            <w:rStyle w:val="Hyperlink"/>
            <w:rFonts w:eastAsiaTheme="majorEastAsia"/>
            <w:noProof/>
          </w:rPr>
          <w:t>Слика 3</w:t>
        </w:r>
        <w:r w:rsidR="00234D89" w:rsidRPr="00750605">
          <w:rPr>
            <w:rStyle w:val="Hyperlink"/>
            <w:rFonts w:eastAsiaTheme="majorEastAsia"/>
            <w:noProof/>
            <w:lang w:val="mk-MK"/>
          </w:rPr>
          <w:t xml:space="preserve"> Сегашна состојба на ул. „Вељко Влаховиќ</w:t>
        </w:r>
        <w:r w:rsidR="00234D89" w:rsidRPr="00750605">
          <w:rPr>
            <w:rStyle w:val="Hyperlink"/>
            <w:rFonts w:eastAsiaTheme="majorEastAsia"/>
            <w:noProof/>
          </w:rPr>
          <w:t>”</w:t>
        </w:r>
        <w:r w:rsidR="00234D89">
          <w:rPr>
            <w:noProof/>
            <w:webHidden/>
          </w:rPr>
          <w:tab/>
        </w:r>
        <w:r w:rsidR="00234D89">
          <w:rPr>
            <w:noProof/>
            <w:webHidden/>
          </w:rPr>
          <w:fldChar w:fldCharType="begin"/>
        </w:r>
        <w:r w:rsidR="00234D89">
          <w:rPr>
            <w:noProof/>
            <w:webHidden/>
          </w:rPr>
          <w:instrText xml:space="preserve"> PAGEREF _Toc110603259 \h </w:instrText>
        </w:r>
        <w:r w:rsidR="00234D89">
          <w:rPr>
            <w:noProof/>
            <w:webHidden/>
          </w:rPr>
        </w:r>
        <w:r w:rsidR="00234D89">
          <w:rPr>
            <w:noProof/>
            <w:webHidden/>
          </w:rPr>
          <w:fldChar w:fldCharType="separate"/>
        </w:r>
        <w:r w:rsidR="00234D89">
          <w:rPr>
            <w:noProof/>
            <w:webHidden/>
          </w:rPr>
          <w:t>9</w:t>
        </w:r>
        <w:r w:rsidR="00234D89">
          <w:rPr>
            <w:noProof/>
            <w:webHidden/>
          </w:rPr>
          <w:fldChar w:fldCharType="end"/>
        </w:r>
      </w:hyperlink>
    </w:p>
    <w:p w14:paraId="394F1045" w14:textId="43D3695C" w:rsidR="00234D89" w:rsidRDefault="00063B25">
      <w:pPr>
        <w:pStyle w:val="TableofFigures"/>
        <w:tabs>
          <w:tab w:val="right" w:leader="dot" w:pos="9017"/>
        </w:tabs>
        <w:rPr>
          <w:rFonts w:eastAsiaTheme="minorEastAsia" w:cstheme="minorBidi"/>
          <w:noProof/>
        </w:rPr>
      </w:pPr>
      <w:hyperlink w:anchor="_Toc110603260" w:history="1">
        <w:r w:rsidR="00234D89" w:rsidRPr="00750605">
          <w:rPr>
            <w:rStyle w:val="Hyperlink"/>
            <w:rFonts w:eastAsiaTheme="majorEastAsia"/>
            <w:noProof/>
          </w:rPr>
          <w:t xml:space="preserve">Слика 4 </w:t>
        </w:r>
        <w:r w:rsidR="00234D89" w:rsidRPr="00750605">
          <w:rPr>
            <w:rStyle w:val="Hyperlink"/>
            <w:rFonts w:eastAsiaTheme="majorEastAsia"/>
            <w:noProof/>
            <w:lang w:val="mk-MK"/>
          </w:rPr>
          <w:t>Локација на ул. „Слога“</w:t>
        </w:r>
        <w:r w:rsidR="00234D89">
          <w:rPr>
            <w:noProof/>
            <w:webHidden/>
          </w:rPr>
          <w:tab/>
        </w:r>
        <w:r w:rsidR="00234D89">
          <w:rPr>
            <w:noProof/>
            <w:webHidden/>
          </w:rPr>
          <w:fldChar w:fldCharType="begin"/>
        </w:r>
        <w:r w:rsidR="00234D89">
          <w:rPr>
            <w:noProof/>
            <w:webHidden/>
          </w:rPr>
          <w:instrText xml:space="preserve"> PAGEREF _Toc110603260 \h </w:instrText>
        </w:r>
        <w:r w:rsidR="00234D89">
          <w:rPr>
            <w:noProof/>
            <w:webHidden/>
          </w:rPr>
        </w:r>
        <w:r w:rsidR="00234D89">
          <w:rPr>
            <w:noProof/>
            <w:webHidden/>
          </w:rPr>
          <w:fldChar w:fldCharType="separate"/>
        </w:r>
        <w:r w:rsidR="00234D89">
          <w:rPr>
            <w:noProof/>
            <w:webHidden/>
          </w:rPr>
          <w:t>10</w:t>
        </w:r>
        <w:r w:rsidR="00234D89">
          <w:rPr>
            <w:noProof/>
            <w:webHidden/>
          </w:rPr>
          <w:fldChar w:fldCharType="end"/>
        </w:r>
      </w:hyperlink>
    </w:p>
    <w:p w14:paraId="29300614" w14:textId="4DA8BDAB" w:rsidR="00234D89" w:rsidRDefault="00063B25">
      <w:pPr>
        <w:pStyle w:val="TableofFigures"/>
        <w:tabs>
          <w:tab w:val="right" w:leader="dot" w:pos="9017"/>
        </w:tabs>
        <w:rPr>
          <w:rFonts w:eastAsiaTheme="minorEastAsia" w:cstheme="minorBidi"/>
          <w:noProof/>
        </w:rPr>
      </w:pPr>
      <w:hyperlink w:anchor="_Toc110603261" w:history="1">
        <w:r w:rsidR="00234D89" w:rsidRPr="00750605">
          <w:rPr>
            <w:rStyle w:val="Hyperlink"/>
            <w:rFonts w:eastAsiaTheme="majorEastAsia"/>
            <w:noProof/>
          </w:rPr>
          <w:t>Слика 5</w:t>
        </w:r>
        <w:r w:rsidR="00234D89" w:rsidRPr="00750605">
          <w:rPr>
            <w:rStyle w:val="Hyperlink"/>
            <w:rFonts w:eastAsiaTheme="majorEastAsia"/>
            <w:noProof/>
            <w:lang w:val="mk-MK"/>
          </w:rPr>
          <w:t xml:space="preserve"> Сегашна состојба на ул.„Слога“</w:t>
        </w:r>
        <w:r w:rsidR="00234D89">
          <w:rPr>
            <w:noProof/>
            <w:webHidden/>
          </w:rPr>
          <w:tab/>
        </w:r>
        <w:r w:rsidR="00234D89">
          <w:rPr>
            <w:noProof/>
            <w:webHidden/>
          </w:rPr>
          <w:fldChar w:fldCharType="begin"/>
        </w:r>
        <w:r w:rsidR="00234D89">
          <w:rPr>
            <w:noProof/>
            <w:webHidden/>
          </w:rPr>
          <w:instrText xml:space="preserve"> PAGEREF _Toc110603261 \h </w:instrText>
        </w:r>
        <w:r w:rsidR="00234D89">
          <w:rPr>
            <w:noProof/>
            <w:webHidden/>
          </w:rPr>
        </w:r>
        <w:r w:rsidR="00234D89">
          <w:rPr>
            <w:noProof/>
            <w:webHidden/>
          </w:rPr>
          <w:fldChar w:fldCharType="separate"/>
        </w:r>
        <w:r w:rsidR="00234D89">
          <w:rPr>
            <w:noProof/>
            <w:webHidden/>
          </w:rPr>
          <w:t>11</w:t>
        </w:r>
        <w:r w:rsidR="00234D89">
          <w:rPr>
            <w:noProof/>
            <w:webHidden/>
          </w:rPr>
          <w:fldChar w:fldCharType="end"/>
        </w:r>
      </w:hyperlink>
    </w:p>
    <w:p w14:paraId="3265ED08" w14:textId="229C1C93" w:rsidR="00234D89" w:rsidRDefault="00063B25">
      <w:pPr>
        <w:pStyle w:val="TableofFigures"/>
        <w:tabs>
          <w:tab w:val="right" w:leader="dot" w:pos="9017"/>
        </w:tabs>
        <w:rPr>
          <w:rFonts w:eastAsiaTheme="minorEastAsia" w:cstheme="minorBidi"/>
          <w:noProof/>
        </w:rPr>
      </w:pPr>
      <w:hyperlink w:anchor="_Toc110603262" w:history="1">
        <w:r w:rsidR="00234D89" w:rsidRPr="00750605">
          <w:rPr>
            <w:rStyle w:val="Hyperlink"/>
            <w:rFonts w:eastAsiaTheme="majorEastAsia"/>
            <w:noProof/>
          </w:rPr>
          <w:t xml:space="preserve">Слика 6 </w:t>
        </w:r>
        <w:r w:rsidR="00234D89" w:rsidRPr="00750605">
          <w:rPr>
            <w:rStyle w:val="Hyperlink"/>
            <w:rFonts w:eastAsiaTheme="majorEastAsia"/>
            <w:noProof/>
            <w:lang w:val="mk-MK"/>
          </w:rPr>
          <w:t>Локација на ул. „Димката Ангелов – Габерот“</w:t>
        </w:r>
        <w:r w:rsidR="00234D89">
          <w:rPr>
            <w:noProof/>
            <w:webHidden/>
          </w:rPr>
          <w:tab/>
        </w:r>
        <w:r w:rsidR="00234D89">
          <w:rPr>
            <w:noProof/>
            <w:webHidden/>
          </w:rPr>
          <w:fldChar w:fldCharType="begin"/>
        </w:r>
        <w:r w:rsidR="00234D89">
          <w:rPr>
            <w:noProof/>
            <w:webHidden/>
          </w:rPr>
          <w:instrText xml:space="preserve"> PAGEREF _Toc110603262 \h </w:instrText>
        </w:r>
        <w:r w:rsidR="00234D89">
          <w:rPr>
            <w:noProof/>
            <w:webHidden/>
          </w:rPr>
        </w:r>
        <w:r w:rsidR="00234D89">
          <w:rPr>
            <w:noProof/>
            <w:webHidden/>
          </w:rPr>
          <w:fldChar w:fldCharType="separate"/>
        </w:r>
        <w:r w:rsidR="00234D89">
          <w:rPr>
            <w:noProof/>
            <w:webHidden/>
          </w:rPr>
          <w:t>12</w:t>
        </w:r>
        <w:r w:rsidR="00234D89">
          <w:rPr>
            <w:noProof/>
            <w:webHidden/>
          </w:rPr>
          <w:fldChar w:fldCharType="end"/>
        </w:r>
      </w:hyperlink>
    </w:p>
    <w:p w14:paraId="0B43157D" w14:textId="39D4C5D4" w:rsidR="00234D89" w:rsidRDefault="00063B25">
      <w:pPr>
        <w:pStyle w:val="TableofFigures"/>
        <w:tabs>
          <w:tab w:val="right" w:leader="dot" w:pos="9017"/>
        </w:tabs>
        <w:rPr>
          <w:rFonts w:eastAsiaTheme="minorEastAsia" w:cstheme="minorBidi"/>
          <w:noProof/>
        </w:rPr>
      </w:pPr>
      <w:hyperlink w:anchor="_Toc110603263" w:history="1">
        <w:r w:rsidR="00234D89" w:rsidRPr="00750605">
          <w:rPr>
            <w:rStyle w:val="Hyperlink"/>
            <w:rFonts w:eastAsiaTheme="majorEastAsia"/>
            <w:noProof/>
          </w:rPr>
          <w:t>Слика 7</w:t>
        </w:r>
        <w:r w:rsidR="00234D89" w:rsidRPr="00750605">
          <w:rPr>
            <w:rStyle w:val="Hyperlink"/>
            <w:rFonts w:eastAsiaTheme="majorEastAsia"/>
            <w:noProof/>
            <w:lang w:val="mk-MK"/>
          </w:rPr>
          <w:t xml:space="preserve"> Сегашна состојба на ул. „Димката Ангелов – Габерот“</w:t>
        </w:r>
        <w:r w:rsidR="00234D89">
          <w:rPr>
            <w:noProof/>
            <w:webHidden/>
          </w:rPr>
          <w:tab/>
        </w:r>
        <w:r w:rsidR="00234D89">
          <w:rPr>
            <w:noProof/>
            <w:webHidden/>
          </w:rPr>
          <w:fldChar w:fldCharType="begin"/>
        </w:r>
        <w:r w:rsidR="00234D89">
          <w:rPr>
            <w:noProof/>
            <w:webHidden/>
          </w:rPr>
          <w:instrText xml:space="preserve"> PAGEREF _Toc110603263 \h </w:instrText>
        </w:r>
        <w:r w:rsidR="00234D89">
          <w:rPr>
            <w:noProof/>
            <w:webHidden/>
          </w:rPr>
        </w:r>
        <w:r w:rsidR="00234D89">
          <w:rPr>
            <w:noProof/>
            <w:webHidden/>
          </w:rPr>
          <w:fldChar w:fldCharType="separate"/>
        </w:r>
        <w:r w:rsidR="00234D89">
          <w:rPr>
            <w:noProof/>
            <w:webHidden/>
          </w:rPr>
          <w:t>12</w:t>
        </w:r>
        <w:r w:rsidR="00234D89">
          <w:rPr>
            <w:noProof/>
            <w:webHidden/>
          </w:rPr>
          <w:fldChar w:fldCharType="end"/>
        </w:r>
      </w:hyperlink>
    </w:p>
    <w:p w14:paraId="279C1E20" w14:textId="67F5EAEC" w:rsidR="00234D89" w:rsidRDefault="00063B25">
      <w:pPr>
        <w:pStyle w:val="TableofFigures"/>
        <w:tabs>
          <w:tab w:val="right" w:leader="dot" w:pos="9017"/>
        </w:tabs>
        <w:rPr>
          <w:rFonts w:eastAsiaTheme="minorEastAsia" w:cstheme="minorBidi"/>
          <w:noProof/>
        </w:rPr>
      </w:pPr>
      <w:hyperlink w:anchor="_Toc110603264" w:history="1">
        <w:r w:rsidR="00234D89" w:rsidRPr="00750605">
          <w:rPr>
            <w:rStyle w:val="Hyperlink"/>
            <w:rFonts w:eastAsiaTheme="majorEastAsia"/>
            <w:noProof/>
          </w:rPr>
          <w:t xml:space="preserve">Слика 8 </w:t>
        </w:r>
        <w:r w:rsidR="00234D89" w:rsidRPr="00750605">
          <w:rPr>
            <w:rStyle w:val="Hyperlink"/>
            <w:rFonts w:eastAsiaTheme="majorEastAsia"/>
            <w:noProof/>
            <w:lang w:val="mk-MK"/>
          </w:rPr>
          <w:t>Локација на ул. „Максим Горки“</w:t>
        </w:r>
        <w:r w:rsidR="00234D89">
          <w:rPr>
            <w:noProof/>
            <w:webHidden/>
          </w:rPr>
          <w:tab/>
        </w:r>
        <w:r w:rsidR="00234D89">
          <w:rPr>
            <w:noProof/>
            <w:webHidden/>
          </w:rPr>
          <w:fldChar w:fldCharType="begin"/>
        </w:r>
        <w:r w:rsidR="00234D89">
          <w:rPr>
            <w:noProof/>
            <w:webHidden/>
          </w:rPr>
          <w:instrText xml:space="preserve"> PAGEREF _Toc110603264 \h </w:instrText>
        </w:r>
        <w:r w:rsidR="00234D89">
          <w:rPr>
            <w:noProof/>
            <w:webHidden/>
          </w:rPr>
        </w:r>
        <w:r w:rsidR="00234D89">
          <w:rPr>
            <w:noProof/>
            <w:webHidden/>
          </w:rPr>
          <w:fldChar w:fldCharType="separate"/>
        </w:r>
        <w:r w:rsidR="00234D89">
          <w:rPr>
            <w:noProof/>
            <w:webHidden/>
          </w:rPr>
          <w:t>14</w:t>
        </w:r>
        <w:r w:rsidR="00234D89">
          <w:rPr>
            <w:noProof/>
            <w:webHidden/>
          </w:rPr>
          <w:fldChar w:fldCharType="end"/>
        </w:r>
      </w:hyperlink>
    </w:p>
    <w:p w14:paraId="2B3C7091" w14:textId="43F60FC0" w:rsidR="00234D89" w:rsidRDefault="00063B25">
      <w:pPr>
        <w:pStyle w:val="TableofFigures"/>
        <w:tabs>
          <w:tab w:val="right" w:leader="dot" w:pos="9017"/>
        </w:tabs>
        <w:rPr>
          <w:rFonts w:eastAsiaTheme="minorEastAsia" w:cstheme="minorBidi"/>
          <w:noProof/>
        </w:rPr>
      </w:pPr>
      <w:hyperlink w:anchor="_Toc110603265" w:history="1">
        <w:r w:rsidR="00234D89" w:rsidRPr="00750605">
          <w:rPr>
            <w:rStyle w:val="Hyperlink"/>
            <w:rFonts w:eastAsiaTheme="majorEastAsia"/>
            <w:noProof/>
          </w:rPr>
          <w:t>Слика 9</w:t>
        </w:r>
        <w:r w:rsidR="00234D89" w:rsidRPr="00750605">
          <w:rPr>
            <w:rStyle w:val="Hyperlink"/>
            <w:rFonts w:eastAsiaTheme="majorEastAsia"/>
            <w:noProof/>
            <w:lang w:val="mk-MK"/>
          </w:rPr>
          <w:t xml:space="preserve"> Сегашна состојба на ул. „Максим Горки“</w:t>
        </w:r>
        <w:r w:rsidR="00234D89">
          <w:rPr>
            <w:noProof/>
            <w:webHidden/>
          </w:rPr>
          <w:tab/>
        </w:r>
        <w:r w:rsidR="00234D89">
          <w:rPr>
            <w:noProof/>
            <w:webHidden/>
          </w:rPr>
          <w:fldChar w:fldCharType="begin"/>
        </w:r>
        <w:r w:rsidR="00234D89">
          <w:rPr>
            <w:noProof/>
            <w:webHidden/>
          </w:rPr>
          <w:instrText xml:space="preserve"> PAGEREF _Toc110603265 \h </w:instrText>
        </w:r>
        <w:r w:rsidR="00234D89">
          <w:rPr>
            <w:noProof/>
            <w:webHidden/>
          </w:rPr>
        </w:r>
        <w:r w:rsidR="00234D89">
          <w:rPr>
            <w:noProof/>
            <w:webHidden/>
          </w:rPr>
          <w:fldChar w:fldCharType="separate"/>
        </w:r>
        <w:r w:rsidR="00234D89">
          <w:rPr>
            <w:noProof/>
            <w:webHidden/>
          </w:rPr>
          <w:t>14</w:t>
        </w:r>
        <w:r w:rsidR="00234D89">
          <w:rPr>
            <w:noProof/>
            <w:webHidden/>
          </w:rPr>
          <w:fldChar w:fldCharType="end"/>
        </w:r>
      </w:hyperlink>
    </w:p>
    <w:p w14:paraId="53D6F447" w14:textId="48B73455" w:rsidR="00D93BBC" w:rsidRDefault="003D6457" w:rsidP="00D93BBC">
      <w:pPr>
        <w:rPr>
          <w:rStyle w:val="Hyperlink"/>
          <w:rFonts w:cstheme="minorHAnsi"/>
          <w:noProof/>
        </w:rPr>
      </w:pPr>
      <w:r>
        <w:rPr>
          <w:rStyle w:val="Hyperlink"/>
          <w:rFonts w:cstheme="minorHAnsi"/>
          <w:noProof/>
        </w:rPr>
        <w:fldChar w:fldCharType="end"/>
      </w:r>
    </w:p>
    <w:p w14:paraId="0A4F6301" w14:textId="2C8D394B" w:rsidR="003D6457" w:rsidRPr="003D6457" w:rsidRDefault="003D6457" w:rsidP="003D6457">
      <w:pPr>
        <w:pStyle w:val="TOCHeading"/>
        <w:rPr>
          <w:rFonts w:asciiTheme="minorHAnsi" w:hAnsiTheme="minorHAnsi"/>
          <w:lang w:val="mk-MK"/>
        </w:rPr>
      </w:pPr>
      <w:r>
        <w:rPr>
          <w:rFonts w:asciiTheme="minorHAnsi" w:hAnsiTheme="minorHAnsi" w:cstheme="minorHAnsi"/>
          <w:lang w:val="mk-MK"/>
        </w:rPr>
        <w:t>ПРИЛОЗИ</w:t>
      </w:r>
    </w:p>
    <w:p w14:paraId="0C3911E7" w14:textId="4BEAA2CD" w:rsidR="003D6457" w:rsidRDefault="003D6457">
      <w:pPr>
        <w:pStyle w:val="TableofFigures"/>
        <w:tabs>
          <w:tab w:val="right" w:leader="dot" w:pos="9017"/>
        </w:tabs>
        <w:rPr>
          <w:rFonts w:eastAsiaTheme="minorEastAsia" w:cstheme="minorBidi"/>
          <w:noProof/>
        </w:rPr>
      </w:pPr>
      <w:r>
        <w:rPr>
          <w:rStyle w:val="Hyperlink"/>
          <w:rFonts w:cstheme="minorHAnsi"/>
          <w:noProof/>
        </w:rPr>
        <w:fldChar w:fldCharType="begin"/>
      </w:r>
      <w:r>
        <w:rPr>
          <w:rStyle w:val="Hyperlink"/>
          <w:rFonts w:cstheme="minorHAnsi"/>
          <w:noProof/>
        </w:rPr>
        <w:instrText xml:space="preserve"> TOC \h \z \c "Прилог" </w:instrText>
      </w:r>
      <w:r>
        <w:rPr>
          <w:rStyle w:val="Hyperlink"/>
          <w:rFonts w:cstheme="minorHAnsi"/>
          <w:noProof/>
        </w:rPr>
        <w:fldChar w:fldCharType="separate"/>
      </w:r>
      <w:hyperlink w:anchor="_Toc110600934" w:history="1">
        <w:r w:rsidRPr="00113817">
          <w:rPr>
            <w:rStyle w:val="Hyperlink"/>
            <w:rFonts w:eastAsiaTheme="majorEastAsia"/>
            <w:noProof/>
            <w:lang w:val="mk-MK"/>
          </w:rPr>
          <w:t>Прилог 1 Аспекти поврзани со КОВИД-19 во проектите за градежништво/градежни работи</w:t>
        </w:r>
        <w:r>
          <w:rPr>
            <w:noProof/>
            <w:webHidden/>
          </w:rPr>
          <w:tab/>
        </w:r>
        <w:r>
          <w:rPr>
            <w:noProof/>
            <w:webHidden/>
          </w:rPr>
          <w:fldChar w:fldCharType="begin"/>
        </w:r>
        <w:r>
          <w:rPr>
            <w:noProof/>
            <w:webHidden/>
          </w:rPr>
          <w:instrText xml:space="preserve"> PAGEREF _Toc110600934 \h </w:instrText>
        </w:r>
        <w:r>
          <w:rPr>
            <w:noProof/>
            <w:webHidden/>
          </w:rPr>
        </w:r>
        <w:r>
          <w:rPr>
            <w:noProof/>
            <w:webHidden/>
          </w:rPr>
          <w:fldChar w:fldCharType="separate"/>
        </w:r>
        <w:r>
          <w:rPr>
            <w:noProof/>
            <w:webHidden/>
          </w:rPr>
          <w:t>47</w:t>
        </w:r>
        <w:r>
          <w:rPr>
            <w:noProof/>
            <w:webHidden/>
          </w:rPr>
          <w:fldChar w:fldCharType="end"/>
        </w:r>
      </w:hyperlink>
    </w:p>
    <w:p w14:paraId="04708897" w14:textId="125841A9" w:rsidR="003D6457" w:rsidRDefault="00063B25">
      <w:pPr>
        <w:pStyle w:val="TableofFigures"/>
        <w:tabs>
          <w:tab w:val="right" w:leader="dot" w:pos="9017"/>
        </w:tabs>
        <w:rPr>
          <w:rFonts w:eastAsiaTheme="minorEastAsia" w:cstheme="minorBidi"/>
          <w:noProof/>
        </w:rPr>
      </w:pPr>
      <w:hyperlink w:anchor="_Toc110600935" w:history="1">
        <w:r w:rsidR="003D6457" w:rsidRPr="00113817">
          <w:rPr>
            <w:rStyle w:val="Hyperlink"/>
            <w:rFonts w:eastAsiaTheme="majorEastAsia"/>
            <w:noProof/>
            <w:lang w:val="mk-MK"/>
          </w:rPr>
          <w:t>Прилог 2 Формулар за поднесување на коментари</w:t>
        </w:r>
        <w:r w:rsidR="003D6457">
          <w:rPr>
            <w:noProof/>
            <w:webHidden/>
          </w:rPr>
          <w:tab/>
        </w:r>
        <w:r w:rsidR="003D6457">
          <w:rPr>
            <w:noProof/>
            <w:webHidden/>
          </w:rPr>
          <w:fldChar w:fldCharType="begin"/>
        </w:r>
        <w:r w:rsidR="003D6457">
          <w:rPr>
            <w:noProof/>
            <w:webHidden/>
          </w:rPr>
          <w:instrText xml:space="preserve"> PAGEREF _Toc110600935 \h </w:instrText>
        </w:r>
        <w:r w:rsidR="003D6457">
          <w:rPr>
            <w:noProof/>
            <w:webHidden/>
          </w:rPr>
        </w:r>
        <w:r w:rsidR="003D6457">
          <w:rPr>
            <w:noProof/>
            <w:webHidden/>
          </w:rPr>
          <w:fldChar w:fldCharType="separate"/>
        </w:r>
        <w:r w:rsidR="003D6457">
          <w:rPr>
            <w:noProof/>
            <w:webHidden/>
          </w:rPr>
          <w:t>54</w:t>
        </w:r>
        <w:r w:rsidR="003D6457">
          <w:rPr>
            <w:noProof/>
            <w:webHidden/>
          </w:rPr>
          <w:fldChar w:fldCharType="end"/>
        </w:r>
      </w:hyperlink>
    </w:p>
    <w:p w14:paraId="6C34A8C6" w14:textId="2B33A0E4" w:rsidR="003D6457" w:rsidRDefault="00063B25">
      <w:pPr>
        <w:pStyle w:val="TableofFigures"/>
        <w:tabs>
          <w:tab w:val="right" w:leader="dot" w:pos="9017"/>
        </w:tabs>
        <w:rPr>
          <w:rFonts w:eastAsiaTheme="minorEastAsia" w:cstheme="minorBidi"/>
          <w:noProof/>
        </w:rPr>
      </w:pPr>
      <w:hyperlink w:anchor="_Toc110600936" w:history="1">
        <w:r w:rsidR="003D6457" w:rsidRPr="00113817">
          <w:rPr>
            <w:rStyle w:val="Hyperlink"/>
            <w:rFonts w:eastAsiaTheme="majorEastAsia"/>
            <w:noProof/>
            <w:lang w:val="mk-MK"/>
          </w:rPr>
          <w:t>Прилог 3 Образец за поплаки за целиот период на спроведување на проектот</w:t>
        </w:r>
        <w:r w:rsidR="003D6457">
          <w:rPr>
            <w:noProof/>
            <w:webHidden/>
          </w:rPr>
          <w:tab/>
        </w:r>
        <w:r w:rsidR="003D6457">
          <w:rPr>
            <w:noProof/>
            <w:webHidden/>
          </w:rPr>
          <w:fldChar w:fldCharType="begin"/>
        </w:r>
        <w:r w:rsidR="003D6457">
          <w:rPr>
            <w:noProof/>
            <w:webHidden/>
          </w:rPr>
          <w:instrText xml:space="preserve"> PAGEREF _Toc110600936 \h </w:instrText>
        </w:r>
        <w:r w:rsidR="003D6457">
          <w:rPr>
            <w:noProof/>
            <w:webHidden/>
          </w:rPr>
        </w:r>
        <w:r w:rsidR="003D6457">
          <w:rPr>
            <w:noProof/>
            <w:webHidden/>
          </w:rPr>
          <w:fldChar w:fldCharType="separate"/>
        </w:r>
        <w:r w:rsidR="003D6457">
          <w:rPr>
            <w:noProof/>
            <w:webHidden/>
          </w:rPr>
          <w:t>55</w:t>
        </w:r>
        <w:r w:rsidR="003D6457">
          <w:rPr>
            <w:noProof/>
            <w:webHidden/>
          </w:rPr>
          <w:fldChar w:fldCharType="end"/>
        </w:r>
      </w:hyperlink>
    </w:p>
    <w:p w14:paraId="3B3B9C4E" w14:textId="5F8746D8" w:rsidR="003D6457" w:rsidRDefault="00063B25">
      <w:pPr>
        <w:pStyle w:val="TableofFigures"/>
        <w:tabs>
          <w:tab w:val="right" w:leader="dot" w:pos="9017"/>
        </w:tabs>
        <w:rPr>
          <w:rFonts w:eastAsiaTheme="minorEastAsia" w:cstheme="minorBidi"/>
          <w:noProof/>
        </w:rPr>
      </w:pPr>
      <w:hyperlink w:anchor="_Toc110600937" w:history="1">
        <w:r w:rsidR="003D6457" w:rsidRPr="00113817">
          <w:rPr>
            <w:rStyle w:val="Hyperlink"/>
            <w:rFonts w:eastAsiaTheme="majorEastAsia"/>
            <w:noProof/>
            <w:lang w:val="mk-MK"/>
          </w:rPr>
          <w:t>Прилог 4</w:t>
        </w:r>
        <w:r w:rsidR="003D6457" w:rsidRPr="00113817">
          <w:rPr>
            <w:rStyle w:val="Hyperlink"/>
            <w:rFonts w:eastAsiaTheme="majorEastAsia"/>
            <w:noProof/>
          </w:rPr>
          <w:t xml:space="preserve"> </w:t>
        </w:r>
        <w:r w:rsidR="003D6457" w:rsidRPr="00113817">
          <w:rPr>
            <w:rStyle w:val="Hyperlink"/>
            <w:rFonts w:eastAsiaTheme="majorEastAsia"/>
            <w:noProof/>
            <w:lang w:val="mk-MK"/>
          </w:rPr>
          <w:t>Решение за одобрување на Елаборат за заштита на животна средина за ул. „Вељко Влаховиќ“</w:t>
        </w:r>
        <w:r w:rsidR="003D6457">
          <w:rPr>
            <w:noProof/>
            <w:webHidden/>
          </w:rPr>
          <w:tab/>
        </w:r>
        <w:r w:rsidR="003D6457">
          <w:rPr>
            <w:noProof/>
            <w:webHidden/>
          </w:rPr>
          <w:fldChar w:fldCharType="begin"/>
        </w:r>
        <w:r w:rsidR="003D6457">
          <w:rPr>
            <w:noProof/>
            <w:webHidden/>
          </w:rPr>
          <w:instrText xml:space="preserve"> PAGEREF _Toc110600937 \h </w:instrText>
        </w:r>
        <w:r w:rsidR="003D6457">
          <w:rPr>
            <w:noProof/>
            <w:webHidden/>
          </w:rPr>
        </w:r>
        <w:r w:rsidR="003D6457">
          <w:rPr>
            <w:noProof/>
            <w:webHidden/>
          </w:rPr>
          <w:fldChar w:fldCharType="separate"/>
        </w:r>
        <w:r w:rsidR="003D6457">
          <w:rPr>
            <w:noProof/>
            <w:webHidden/>
          </w:rPr>
          <w:t>56</w:t>
        </w:r>
        <w:r w:rsidR="003D6457">
          <w:rPr>
            <w:noProof/>
            <w:webHidden/>
          </w:rPr>
          <w:fldChar w:fldCharType="end"/>
        </w:r>
      </w:hyperlink>
    </w:p>
    <w:p w14:paraId="78E83739" w14:textId="31172CF3" w:rsidR="003D6457" w:rsidRDefault="00063B25">
      <w:pPr>
        <w:pStyle w:val="TableofFigures"/>
        <w:tabs>
          <w:tab w:val="right" w:leader="dot" w:pos="9017"/>
        </w:tabs>
        <w:rPr>
          <w:rFonts w:eastAsiaTheme="minorEastAsia" w:cstheme="minorBidi"/>
          <w:noProof/>
        </w:rPr>
      </w:pPr>
      <w:hyperlink w:anchor="_Toc110600938" w:history="1">
        <w:r w:rsidR="003D6457" w:rsidRPr="00113817">
          <w:rPr>
            <w:rStyle w:val="Hyperlink"/>
            <w:rFonts w:eastAsiaTheme="majorEastAsia"/>
            <w:noProof/>
            <w:lang w:val="mk-MK"/>
          </w:rPr>
          <w:t>Прилог 5</w:t>
        </w:r>
        <w:r w:rsidR="003D6457" w:rsidRPr="00113817">
          <w:rPr>
            <w:rStyle w:val="Hyperlink"/>
            <w:rFonts w:eastAsiaTheme="majorEastAsia"/>
            <w:noProof/>
          </w:rPr>
          <w:t xml:space="preserve"> </w:t>
        </w:r>
        <w:r w:rsidR="003D6457" w:rsidRPr="00113817">
          <w:rPr>
            <w:rStyle w:val="Hyperlink"/>
            <w:rFonts w:eastAsiaTheme="majorEastAsia"/>
            <w:noProof/>
            <w:lang w:val="mk-MK"/>
          </w:rPr>
          <w:t>Решение за одобрување на Елаборат за заштита на животна средина за ул. „Слога“</w:t>
        </w:r>
        <w:r w:rsidR="003D6457">
          <w:rPr>
            <w:noProof/>
            <w:webHidden/>
          </w:rPr>
          <w:tab/>
        </w:r>
        <w:r w:rsidR="003D6457">
          <w:rPr>
            <w:noProof/>
            <w:webHidden/>
          </w:rPr>
          <w:fldChar w:fldCharType="begin"/>
        </w:r>
        <w:r w:rsidR="003D6457">
          <w:rPr>
            <w:noProof/>
            <w:webHidden/>
          </w:rPr>
          <w:instrText xml:space="preserve"> PAGEREF _Toc110600938 \h </w:instrText>
        </w:r>
        <w:r w:rsidR="003D6457">
          <w:rPr>
            <w:noProof/>
            <w:webHidden/>
          </w:rPr>
        </w:r>
        <w:r w:rsidR="003D6457">
          <w:rPr>
            <w:noProof/>
            <w:webHidden/>
          </w:rPr>
          <w:fldChar w:fldCharType="separate"/>
        </w:r>
        <w:r w:rsidR="003D6457">
          <w:rPr>
            <w:noProof/>
            <w:webHidden/>
          </w:rPr>
          <w:t>58</w:t>
        </w:r>
        <w:r w:rsidR="003D6457">
          <w:rPr>
            <w:noProof/>
            <w:webHidden/>
          </w:rPr>
          <w:fldChar w:fldCharType="end"/>
        </w:r>
      </w:hyperlink>
    </w:p>
    <w:p w14:paraId="7F9B6C35" w14:textId="773B3764" w:rsidR="003D6457" w:rsidRDefault="00063B25">
      <w:pPr>
        <w:pStyle w:val="TableofFigures"/>
        <w:tabs>
          <w:tab w:val="right" w:leader="dot" w:pos="9017"/>
        </w:tabs>
        <w:rPr>
          <w:rFonts w:eastAsiaTheme="minorEastAsia" w:cstheme="minorBidi"/>
          <w:noProof/>
        </w:rPr>
      </w:pPr>
      <w:hyperlink w:anchor="_Toc110600939" w:history="1">
        <w:r w:rsidR="003D6457" w:rsidRPr="00113817">
          <w:rPr>
            <w:rStyle w:val="Hyperlink"/>
            <w:rFonts w:eastAsiaTheme="majorEastAsia"/>
            <w:noProof/>
            <w:lang w:val="mk-MK"/>
          </w:rPr>
          <w:t>Прилог 6</w:t>
        </w:r>
        <w:r w:rsidR="003D6457" w:rsidRPr="00113817">
          <w:rPr>
            <w:rStyle w:val="Hyperlink"/>
            <w:rFonts w:eastAsiaTheme="majorEastAsia"/>
            <w:noProof/>
          </w:rPr>
          <w:t xml:space="preserve"> </w:t>
        </w:r>
        <w:r w:rsidR="003D6457" w:rsidRPr="00113817">
          <w:rPr>
            <w:rStyle w:val="Hyperlink"/>
            <w:rFonts w:eastAsiaTheme="majorEastAsia"/>
            <w:noProof/>
            <w:lang w:val="mk-MK"/>
          </w:rPr>
          <w:t>Решение за одобрување на Елаборат за заштита на животна средина за ул. „Димката Ангелов - Габерот“</w:t>
        </w:r>
        <w:r w:rsidR="003D6457">
          <w:rPr>
            <w:noProof/>
            <w:webHidden/>
          </w:rPr>
          <w:tab/>
        </w:r>
        <w:r w:rsidR="003D6457">
          <w:rPr>
            <w:noProof/>
            <w:webHidden/>
          </w:rPr>
          <w:fldChar w:fldCharType="begin"/>
        </w:r>
        <w:r w:rsidR="003D6457">
          <w:rPr>
            <w:noProof/>
            <w:webHidden/>
          </w:rPr>
          <w:instrText xml:space="preserve"> PAGEREF _Toc110600939 \h </w:instrText>
        </w:r>
        <w:r w:rsidR="003D6457">
          <w:rPr>
            <w:noProof/>
            <w:webHidden/>
          </w:rPr>
        </w:r>
        <w:r w:rsidR="003D6457">
          <w:rPr>
            <w:noProof/>
            <w:webHidden/>
          </w:rPr>
          <w:fldChar w:fldCharType="separate"/>
        </w:r>
        <w:r w:rsidR="003D6457">
          <w:rPr>
            <w:noProof/>
            <w:webHidden/>
          </w:rPr>
          <w:t>60</w:t>
        </w:r>
        <w:r w:rsidR="003D6457">
          <w:rPr>
            <w:noProof/>
            <w:webHidden/>
          </w:rPr>
          <w:fldChar w:fldCharType="end"/>
        </w:r>
      </w:hyperlink>
    </w:p>
    <w:p w14:paraId="089319AE" w14:textId="2F4D3577" w:rsidR="003D6457" w:rsidRDefault="00063B25">
      <w:pPr>
        <w:pStyle w:val="TableofFigures"/>
        <w:tabs>
          <w:tab w:val="right" w:leader="dot" w:pos="9017"/>
        </w:tabs>
        <w:rPr>
          <w:rFonts w:eastAsiaTheme="minorEastAsia" w:cstheme="minorBidi"/>
          <w:noProof/>
        </w:rPr>
      </w:pPr>
      <w:hyperlink w:anchor="_Toc110600940" w:history="1">
        <w:r w:rsidR="003D6457" w:rsidRPr="00113817">
          <w:rPr>
            <w:rStyle w:val="Hyperlink"/>
            <w:rFonts w:eastAsiaTheme="majorEastAsia"/>
            <w:noProof/>
            <w:lang w:val="mk-MK"/>
          </w:rPr>
          <w:t>Прилог 7 Решение за одобрување на Елаборат за заштита на животна средина за ул. „Максим Горки“</w:t>
        </w:r>
        <w:r w:rsidR="003D6457">
          <w:rPr>
            <w:noProof/>
            <w:webHidden/>
          </w:rPr>
          <w:tab/>
        </w:r>
        <w:r w:rsidR="003D6457">
          <w:rPr>
            <w:noProof/>
            <w:webHidden/>
          </w:rPr>
          <w:fldChar w:fldCharType="begin"/>
        </w:r>
        <w:r w:rsidR="003D6457">
          <w:rPr>
            <w:noProof/>
            <w:webHidden/>
          </w:rPr>
          <w:instrText xml:space="preserve"> PAGEREF _Toc110600940 \h </w:instrText>
        </w:r>
        <w:r w:rsidR="003D6457">
          <w:rPr>
            <w:noProof/>
            <w:webHidden/>
          </w:rPr>
        </w:r>
        <w:r w:rsidR="003D6457">
          <w:rPr>
            <w:noProof/>
            <w:webHidden/>
          </w:rPr>
          <w:fldChar w:fldCharType="separate"/>
        </w:r>
        <w:r w:rsidR="003D6457">
          <w:rPr>
            <w:noProof/>
            <w:webHidden/>
          </w:rPr>
          <w:t>62</w:t>
        </w:r>
        <w:r w:rsidR="003D6457">
          <w:rPr>
            <w:noProof/>
            <w:webHidden/>
          </w:rPr>
          <w:fldChar w:fldCharType="end"/>
        </w:r>
      </w:hyperlink>
    </w:p>
    <w:p w14:paraId="3C00E228" w14:textId="40DBBB3A" w:rsidR="003D6457" w:rsidRDefault="003D6457" w:rsidP="00E7127E">
      <w:pPr>
        <w:spacing w:before="240" w:line="276" w:lineRule="auto"/>
        <w:rPr>
          <w:rStyle w:val="Hyperlink"/>
          <w:rFonts w:cstheme="minorHAnsi"/>
          <w:noProof/>
        </w:rPr>
      </w:pPr>
      <w:r>
        <w:rPr>
          <w:rStyle w:val="Hyperlink"/>
          <w:rFonts w:cstheme="minorHAnsi"/>
          <w:noProof/>
        </w:rPr>
        <w:fldChar w:fldCharType="end"/>
      </w:r>
    </w:p>
    <w:p w14:paraId="0EBB9738" w14:textId="68B9D3D8" w:rsidR="003D6457" w:rsidRPr="00146B99" w:rsidRDefault="003D6457" w:rsidP="00E7127E">
      <w:pPr>
        <w:spacing w:before="240" w:line="276" w:lineRule="auto"/>
        <w:rPr>
          <w:rStyle w:val="Hyperlink"/>
          <w:rFonts w:cstheme="minorHAnsi"/>
          <w:noProof/>
        </w:rPr>
        <w:sectPr w:rsidR="003D6457" w:rsidRPr="00146B99" w:rsidSect="009A2847">
          <w:headerReference w:type="default" r:id="rId14"/>
          <w:pgSz w:w="11907" w:h="16840" w:code="9"/>
          <w:pgMar w:top="1440" w:right="1440" w:bottom="1440" w:left="1440" w:header="709" w:footer="709" w:gutter="0"/>
          <w:cols w:space="708"/>
          <w:titlePg/>
          <w:docGrid w:linePitch="360"/>
        </w:sectPr>
      </w:pPr>
    </w:p>
    <w:p w14:paraId="42EC6ECD" w14:textId="77777777" w:rsidR="0029624C" w:rsidRPr="00736F37" w:rsidRDefault="0029624C" w:rsidP="0029624C">
      <w:pPr>
        <w:rPr>
          <w:rFonts w:eastAsia="NSimSun" w:cstheme="minorHAnsi"/>
          <w:lang w:val="mk-MK"/>
        </w:rPr>
      </w:pPr>
      <w:r>
        <w:rPr>
          <w:rFonts w:eastAsia="NSimSun" w:cstheme="minorHAnsi"/>
          <w:lang w:val="mk-MK"/>
        </w:rPr>
        <w:lastRenderedPageBreak/>
        <w:t>КРАТЕНКИ</w:t>
      </w:r>
    </w:p>
    <w:tbl>
      <w:tblPr>
        <w:tblpPr w:leftFromText="180" w:rightFromText="180" w:vertAnchor="text" w:tblpY="1"/>
        <w:tblOverlap w:val="never"/>
        <w:tblW w:w="6663" w:type="dxa"/>
        <w:tblLook w:val="04A0" w:firstRow="1" w:lastRow="0" w:firstColumn="1" w:lastColumn="0" w:noHBand="0" w:noVBand="1"/>
      </w:tblPr>
      <w:tblGrid>
        <w:gridCol w:w="1007"/>
        <w:gridCol w:w="5703"/>
      </w:tblGrid>
      <w:tr w:rsidR="0029624C" w:rsidRPr="002A3568" w14:paraId="69B9B77B" w14:textId="77777777" w:rsidTr="006D6280">
        <w:trPr>
          <w:trHeight w:val="300"/>
        </w:trPr>
        <w:tc>
          <w:tcPr>
            <w:tcW w:w="960" w:type="dxa"/>
            <w:tcBorders>
              <w:top w:val="nil"/>
              <w:left w:val="nil"/>
              <w:bottom w:val="nil"/>
              <w:right w:val="nil"/>
            </w:tcBorders>
            <w:shd w:val="clear" w:color="auto" w:fill="auto"/>
            <w:noWrap/>
            <w:vAlign w:val="center"/>
          </w:tcPr>
          <w:p w14:paraId="03638458" w14:textId="77777777" w:rsidR="0029624C" w:rsidRPr="00674AE9" w:rsidRDefault="0029624C" w:rsidP="006D6280">
            <w:pPr>
              <w:spacing w:after="0" w:line="240" w:lineRule="auto"/>
              <w:rPr>
                <w:rFonts w:eastAsia="Times New Roman" w:cstheme="minorHAnsi"/>
                <w:color w:val="000000"/>
                <w:lang w:val="mk-MK"/>
              </w:rPr>
            </w:pPr>
            <w:proofErr w:type="spellStart"/>
            <w:r>
              <w:rPr>
                <w:rFonts w:eastAsia="Times New Roman" w:cstheme="minorHAnsi"/>
                <w:color w:val="000000"/>
                <w:lang w:val="mk-MK"/>
              </w:rPr>
              <w:t>ЕиС</w:t>
            </w:r>
            <w:proofErr w:type="spellEnd"/>
          </w:p>
        </w:tc>
        <w:tc>
          <w:tcPr>
            <w:tcW w:w="5703" w:type="dxa"/>
            <w:tcBorders>
              <w:top w:val="nil"/>
              <w:left w:val="nil"/>
              <w:bottom w:val="nil"/>
              <w:right w:val="nil"/>
            </w:tcBorders>
            <w:shd w:val="clear" w:color="auto" w:fill="auto"/>
            <w:noWrap/>
            <w:vAlign w:val="bottom"/>
          </w:tcPr>
          <w:p w14:paraId="1BD8DD97" w14:textId="77777777" w:rsidR="0029624C" w:rsidRPr="00674AE9"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w:t>
            </w:r>
          </w:p>
        </w:tc>
      </w:tr>
      <w:tr w:rsidR="0029624C" w:rsidRPr="002A3568" w14:paraId="11D00D07" w14:textId="77777777" w:rsidTr="006D6280">
        <w:trPr>
          <w:trHeight w:val="300"/>
        </w:trPr>
        <w:tc>
          <w:tcPr>
            <w:tcW w:w="960" w:type="dxa"/>
            <w:tcBorders>
              <w:top w:val="nil"/>
              <w:left w:val="nil"/>
              <w:bottom w:val="nil"/>
              <w:right w:val="nil"/>
            </w:tcBorders>
            <w:shd w:val="clear" w:color="auto" w:fill="auto"/>
            <w:noWrap/>
            <w:vAlign w:val="center"/>
          </w:tcPr>
          <w:p w14:paraId="14C0CA6B" w14:textId="77777777" w:rsidR="0029624C" w:rsidRPr="003F51F3"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ОВЖС</w:t>
            </w:r>
          </w:p>
        </w:tc>
        <w:tc>
          <w:tcPr>
            <w:tcW w:w="5703" w:type="dxa"/>
            <w:tcBorders>
              <w:top w:val="nil"/>
              <w:left w:val="nil"/>
              <w:bottom w:val="nil"/>
              <w:right w:val="nil"/>
            </w:tcBorders>
            <w:shd w:val="clear" w:color="auto" w:fill="auto"/>
            <w:noWrap/>
            <w:vAlign w:val="bottom"/>
          </w:tcPr>
          <w:p w14:paraId="43223174" w14:textId="77777777" w:rsidR="0029624C" w:rsidRPr="002311A4"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Оцена на влијанието на животната средина</w:t>
            </w:r>
          </w:p>
        </w:tc>
      </w:tr>
      <w:tr w:rsidR="0029624C" w:rsidRPr="002A3568" w14:paraId="133B6B88" w14:textId="77777777" w:rsidTr="006D6280">
        <w:trPr>
          <w:trHeight w:val="300"/>
        </w:trPr>
        <w:tc>
          <w:tcPr>
            <w:tcW w:w="960" w:type="dxa"/>
            <w:tcBorders>
              <w:top w:val="nil"/>
              <w:left w:val="nil"/>
              <w:bottom w:val="nil"/>
              <w:right w:val="nil"/>
            </w:tcBorders>
            <w:shd w:val="clear" w:color="auto" w:fill="auto"/>
            <w:noWrap/>
            <w:vAlign w:val="center"/>
          </w:tcPr>
          <w:p w14:paraId="75908FDE" w14:textId="77777777" w:rsidR="0029624C" w:rsidRPr="00044887" w:rsidRDefault="0029624C" w:rsidP="006D6280">
            <w:pPr>
              <w:spacing w:after="0" w:line="240" w:lineRule="auto"/>
              <w:rPr>
                <w:rFonts w:eastAsia="Times New Roman" w:cstheme="minorHAnsi"/>
                <w:color w:val="000000"/>
              </w:rPr>
            </w:pPr>
            <w:proofErr w:type="spellStart"/>
            <w:r>
              <w:rPr>
                <w:rFonts w:eastAsia="Times New Roman" w:cstheme="minorHAnsi"/>
                <w:color w:val="000000"/>
                <w:lang w:val="mk-MK"/>
              </w:rPr>
              <w:t>ЕиС</w:t>
            </w:r>
            <w:proofErr w:type="spellEnd"/>
          </w:p>
        </w:tc>
        <w:tc>
          <w:tcPr>
            <w:tcW w:w="5703" w:type="dxa"/>
            <w:tcBorders>
              <w:top w:val="nil"/>
              <w:left w:val="nil"/>
              <w:bottom w:val="nil"/>
              <w:right w:val="nil"/>
            </w:tcBorders>
            <w:shd w:val="clear" w:color="auto" w:fill="auto"/>
            <w:noWrap/>
            <w:vAlign w:val="bottom"/>
          </w:tcPr>
          <w:p w14:paraId="45EC3F0B" w14:textId="77777777" w:rsidR="0029624C" w:rsidRPr="002311A4"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Еколошка и социјална рамка</w:t>
            </w:r>
          </w:p>
        </w:tc>
      </w:tr>
      <w:tr w:rsidR="0029624C" w:rsidRPr="002A3568" w14:paraId="1883B14E" w14:textId="77777777" w:rsidTr="006D6280">
        <w:trPr>
          <w:trHeight w:val="300"/>
        </w:trPr>
        <w:tc>
          <w:tcPr>
            <w:tcW w:w="960" w:type="dxa"/>
            <w:tcBorders>
              <w:top w:val="nil"/>
              <w:left w:val="nil"/>
              <w:bottom w:val="nil"/>
              <w:right w:val="nil"/>
            </w:tcBorders>
            <w:shd w:val="clear" w:color="auto" w:fill="auto"/>
            <w:noWrap/>
            <w:vAlign w:val="center"/>
          </w:tcPr>
          <w:p w14:paraId="6998EE69" w14:textId="77777777" w:rsidR="0029624C" w:rsidRPr="00674AE9"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РУЖССП</w:t>
            </w:r>
          </w:p>
        </w:tc>
        <w:tc>
          <w:tcPr>
            <w:tcW w:w="5703" w:type="dxa"/>
            <w:tcBorders>
              <w:top w:val="nil"/>
              <w:left w:val="nil"/>
              <w:bottom w:val="nil"/>
              <w:right w:val="nil"/>
            </w:tcBorders>
            <w:shd w:val="clear" w:color="auto" w:fill="auto"/>
            <w:noWrap/>
            <w:vAlign w:val="bottom"/>
          </w:tcPr>
          <w:p w14:paraId="2AFF2037" w14:textId="77777777" w:rsidR="0029624C" w:rsidRPr="002A3568" w:rsidRDefault="0029624C" w:rsidP="006D6280">
            <w:pPr>
              <w:spacing w:after="0" w:line="240" w:lineRule="auto"/>
              <w:rPr>
                <w:rFonts w:eastAsia="Times New Roman" w:cstheme="minorHAnsi"/>
                <w:color w:val="000000"/>
              </w:rPr>
            </w:pPr>
            <w:r>
              <w:rPr>
                <w:rFonts w:eastAsia="Times New Roman" w:cstheme="minorHAnsi"/>
                <w:color w:val="000000"/>
                <w:lang w:val="mk-MK"/>
              </w:rPr>
              <w:t>Рамка за управување со животна средина и социјални прашања</w:t>
            </w:r>
            <w:r w:rsidRPr="002A3568">
              <w:rPr>
                <w:rFonts w:eastAsia="Times New Roman" w:cstheme="minorHAnsi"/>
                <w:color w:val="000000"/>
              </w:rPr>
              <w:t xml:space="preserve"> </w:t>
            </w:r>
          </w:p>
        </w:tc>
      </w:tr>
      <w:tr w:rsidR="0029624C" w:rsidRPr="002A3568" w14:paraId="7382A10F" w14:textId="77777777" w:rsidTr="006D6280">
        <w:trPr>
          <w:trHeight w:val="300"/>
        </w:trPr>
        <w:tc>
          <w:tcPr>
            <w:tcW w:w="960" w:type="dxa"/>
            <w:tcBorders>
              <w:top w:val="nil"/>
              <w:left w:val="nil"/>
              <w:bottom w:val="nil"/>
              <w:right w:val="nil"/>
            </w:tcBorders>
            <w:shd w:val="clear" w:color="auto" w:fill="auto"/>
            <w:noWrap/>
            <w:vAlign w:val="center"/>
          </w:tcPr>
          <w:p w14:paraId="0F35B037" w14:textId="77777777" w:rsidR="0029624C" w:rsidRPr="00674AE9"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ПУЖССА</w:t>
            </w:r>
          </w:p>
        </w:tc>
        <w:tc>
          <w:tcPr>
            <w:tcW w:w="5703" w:type="dxa"/>
            <w:tcBorders>
              <w:top w:val="nil"/>
              <w:left w:val="nil"/>
              <w:bottom w:val="nil"/>
              <w:right w:val="nil"/>
            </w:tcBorders>
            <w:shd w:val="clear" w:color="auto" w:fill="auto"/>
            <w:noWrap/>
            <w:vAlign w:val="bottom"/>
          </w:tcPr>
          <w:p w14:paraId="19B5EE46" w14:textId="77777777" w:rsidR="0029624C" w:rsidRPr="002A3568" w:rsidRDefault="0029624C" w:rsidP="006D6280">
            <w:pPr>
              <w:spacing w:after="0" w:line="240" w:lineRule="auto"/>
              <w:rPr>
                <w:rFonts w:eastAsia="Times New Roman" w:cstheme="minorHAnsi"/>
                <w:color w:val="000000"/>
              </w:rPr>
            </w:pPr>
            <w:r>
              <w:rPr>
                <w:rFonts w:eastAsia="Times New Roman" w:cstheme="minorHAnsi"/>
                <w:color w:val="000000"/>
                <w:lang w:val="mk-MK"/>
              </w:rPr>
              <w:t>План за управување со животна средина и социјални аспекти</w:t>
            </w:r>
            <w:r w:rsidRPr="002A3568">
              <w:rPr>
                <w:rFonts w:eastAsia="Times New Roman" w:cstheme="minorHAnsi"/>
                <w:color w:val="000000"/>
              </w:rPr>
              <w:t xml:space="preserve"> </w:t>
            </w:r>
          </w:p>
        </w:tc>
      </w:tr>
      <w:tr w:rsidR="0029624C" w:rsidRPr="002A3568" w14:paraId="1A174E65" w14:textId="77777777" w:rsidTr="006D6280">
        <w:trPr>
          <w:trHeight w:val="300"/>
        </w:trPr>
        <w:tc>
          <w:tcPr>
            <w:tcW w:w="960" w:type="dxa"/>
            <w:tcBorders>
              <w:top w:val="nil"/>
              <w:left w:val="nil"/>
              <w:bottom w:val="nil"/>
              <w:right w:val="nil"/>
            </w:tcBorders>
            <w:shd w:val="clear" w:color="auto" w:fill="auto"/>
            <w:noWrap/>
            <w:vAlign w:val="center"/>
          </w:tcPr>
          <w:p w14:paraId="7569AE0A" w14:textId="77777777" w:rsidR="0029624C" w:rsidRPr="00674AE9"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ЕСС</w:t>
            </w:r>
          </w:p>
        </w:tc>
        <w:tc>
          <w:tcPr>
            <w:tcW w:w="5703" w:type="dxa"/>
            <w:tcBorders>
              <w:top w:val="nil"/>
              <w:left w:val="nil"/>
              <w:bottom w:val="nil"/>
              <w:right w:val="nil"/>
            </w:tcBorders>
            <w:shd w:val="clear" w:color="auto" w:fill="auto"/>
            <w:noWrap/>
            <w:vAlign w:val="bottom"/>
          </w:tcPr>
          <w:p w14:paraId="72469D8E" w14:textId="77777777" w:rsidR="0029624C" w:rsidRPr="00674AE9"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 стандарди</w:t>
            </w:r>
          </w:p>
        </w:tc>
      </w:tr>
      <w:tr w:rsidR="0029624C" w:rsidRPr="002A3568" w14:paraId="22FA02F3" w14:textId="77777777" w:rsidTr="006D6280">
        <w:trPr>
          <w:trHeight w:val="300"/>
        </w:trPr>
        <w:tc>
          <w:tcPr>
            <w:tcW w:w="960" w:type="dxa"/>
            <w:tcBorders>
              <w:top w:val="nil"/>
              <w:left w:val="nil"/>
              <w:bottom w:val="nil"/>
              <w:right w:val="nil"/>
            </w:tcBorders>
            <w:shd w:val="clear" w:color="auto" w:fill="auto"/>
            <w:noWrap/>
            <w:vAlign w:val="center"/>
          </w:tcPr>
          <w:p w14:paraId="0B272B46" w14:textId="77777777" w:rsidR="0029624C" w:rsidRPr="003F32AA"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ЕУ</w:t>
            </w:r>
          </w:p>
        </w:tc>
        <w:tc>
          <w:tcPr>
            <w:tcW w:w="5703" w:type="dxa"/>
            <w:tcBorders>
              <w:top w:val="nil"/>
              <w:left w:val="nil"/>
              <w:bottom w:val="nil"/>
              <w:right w:val="nil"/>
            </w:tcBorders>
            <w:shd w:val="clear" w:color="auto" w:fill="auto"/>
            <w:noWrap/>
            <w:vAlign w:val="bottom"/>
          </w:tcPr>
          <w:p w14:paraId="78B3C0D7" w14:textId="77777777" w:rsidR="0029624C" w:rsidRPr="003F32AA"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Европска Унија</w:t>
            </w:r>
          </w:p>
        </w:tc>
      </w:tr>
      <w:tr w:rsidR="0029624C" w:rsidRPr="002A3568" w14:paraId="6EC4B3D3" w14:textId="77777777" w:rsidTr="006D6280">
        <w:trPr>
          <w:trHeight w:val="300"/>
        </w:trPr>
        <w:tc>
          <w:tcPr>
            <w:tcW w:w="960" w:type="dxa"/>
            <w:tcBorders>
              <w:top w:val="nil"/>
              <w:left w:val="nil"/>
              <w:bottom w:val="nil"/>
              <w:right w:val="nil"/>
            </w:tcBorders>
            <w:shd w:val="clear" w:color="auto" w:fill="auto"/>
            <w:noWrap/>
            <w:vAlign w:val="center"/>
          </w:tcPr>
          <w:p w14:paraId="6C4FEE14" w14:textId="77777777" w:rsidR="0029624C" w:rsidRPr="003F32AA" w:rsidRDefault="0029624C" w:rsidP="006D6280">
            <w:pPr>
              <w:spacing w:after="0" w:line="240" w:lineRule="auto"/>
              <w:rPr>
                <w:rFonts w:eastAsia="Times New Roman" w:cstheme="minorHAnsi"/>
                <w:color w:val="000000"/>
                <w:lang w:val="mk-MK"/>
              </w:rPr>
            </w:pPr>
            <w:proofErr w:type="spellStart"/>
            <w:r>
              <w:rPr>
                <w:rFonts w:eastAsia="Times New Roman" w:cstheme="minorHAnsi"/>
                <w:color w:val="000000"/>
                <w:lang w:val="mk-MK"/>
              </w:rPr>
              <w:t>ЗиБ</w:t>
            </w:r>
            <w:proofErr w:type="spellEnd"/>
          </w:p>
        </w:tc>
        <w:tc>
          <w:tcPr>
            <w:tcW w:w="5703" w:type="dxa"/>
            <w:tcBorders>
              <w:top w:val="nil"/>
              <w:left w:val="nil"/>
              <w:bottom w:val="nil"/>
              <w:right w:val="nil"/>
            </w:tcBorders>
            <w:shd w:val="clear" w:color="auto" w:fill="auto"/>
            <w:noWrap/>
            <w:vAlign w:val="bottom"/>
          </w:tcPr>
          <w:p w14:paraId="516D723F" w14:textId="77777777" w:rsidR="0029624C" w:rsidRPr="003F32AA"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Здравје и безбедност</w:t>
            </w:r>
          </w:p>
        </w:tc>
      </w:tr>
      <w:tr w:rsidR="0029624C" w:rsidRPr="002A3568" w14:paraId="32F6108B" w14:textId="77777777" w:rsidTr="006D6280">
        <w:trPr>
          <w:trHeight w:val="300"/>
        </w:trPr>
        <w:tc>
          <w:tcPr>
            <w:tcW w:w="960" w:type="dxa"/>
            <w:tcBorders>
              <w:top w:val="nil"/>
              <w:left w:val="nil"/>
              <w:bottom w:val="nil"/>
              <w:right w:val="nil"/>
            </w:tcBorders>
            <w:shd w:val="clear" w:color="auto" w:fill="auto"/>
            <w:noWrap/>
            <w:vAlign w:val="center"/>
          </w:tcPr>
          <w:p w14:paraId="0B3396CC" w14:textId="77777777" w:rsidR="0029624C" w:rsidRPr="003F32AA"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ППЛП</w:t>
            </w:r>
          </w:p>
        </w:tc>
        <w:tc>
          <w:tcPr>
            <w:tcW w:w="5703" w:type="dxa"/>
            <w:tcBorders>
              <w:top w:val="nil"/>
              <w:left w:val="nil"/>
              <w:bottom w:val="nil"/>
              <w:right w:val="nil"/>
            </w:tcBorders>
            <w:shd w:val="clear" w:color="auto" w:fill="auto"/>
            <w:noWrap/>
            <w:vAlign w:val="bottom"/>
          </w:tcPr>
          <w:p w14:paraId="552CCE60" w14:textId="77777777" w:rsidR="0029624C" w:rsidRPr="002A3568" w:rsidRDefault="0029624C" w:rsidP="006D6280">
            <w:pPr>
              <w:spacing w:after="0" w:line="240" w:lineRule="auto"/>
              <w:rPr>
                <w:rFonts w:eastAsia="Times New Roman" w:cstheme="minorHAnsi"/>
                <w:color w:val="000000"/>
              </w:rPr>
            </w:pPr>
            <w:r>
              <w:rPr>
                <w:rFonts w:eastAsia="Times New Roman" w:cstheme="minorHAnsi"/>
                <w:color w:val="000000"/>
                <w:lang w:val="mk-MK"/>
              </w:rPr>
              <w:t>Проект за поврзување на локални патишта</w:t>
            </w:r>
            <w:r w:rsidRPr="002A3568">
              <w:rPr>
                <w:rFonts w:eastAsia="Times New Roman" w:cstheme="minorHAnsi"/>
                <w:color w:val="000000"/>
              </w:rPr>
              <w:t xml:space="preserve">  </w:t>
            </w:r>
          </w:p>
        </w:tc>
      </w:tr>
      <w:tr w:rsidR="0029624C" w:rsidRPr="002A3568" w14:paraId="34CA7B4C" w14:textId="77777777" w:rsidTr="006D6280">
        <w:trPr>
          <w:trHeight w:val="300"/>
        </w:trPr>
        <w:tc>
          <w:tcPr>
            <w:tcW w:w="960" w:type="dxa"/>
            <w:tcBorders>
              <w:top w:val="nil"/>
              <w:left w:val="nil"/>
              <w:bottom w:val="nil"/>
              <w:right w:val="nil"/>
            </w:tcBorders>
            <w:shd w:val="clear" w:color="auto" w:fill="auto"/>
            <w:noWrap/>
            <w:vAlign w:val="center"/>
          </w:tcPr>
          <w:p w14:paraId="24E56BE8" w14:textId="77777777" w:rsidR="0029624C" w:rsidRPr="00674AE9"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МЗЗПР</w:t>
            </w:r>
          </w:p>
        </w:tc>
        <w:tc>
          <w:tcPr>
            <w:tcW w:w="5703" w:type="dxa"/>
            <w:tcBorders>
              <w:top w:val="nil"/>
              <w:left w:val="nil"/>
              <w:bottom w:val="nil"/>
              <w:right w:val="nil"/>
            </w:tcBorders>
            <w:shd w:val="clear" w:color="auto" w:fill="auto"/>
            <w:noWrap/>
            <w:vAlign w:val="bottom"/>
          </w:tcPr>
          <w:p w14:paraId="10695ABB" w14:textId="77777777" w:rsidR="0029624C" w:rsidRPr="003F32AA"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Македонско Здружение за заштита при работа</w:t>
            </w:r>
          </w:p>
        </w:tc>
      </w:tr>
      <w:tr w:rsidR="0029624C" w:rsidRPr="002A3568" w14:paraId="30C8C7A3" w14:textId="77777777" w:rsidTr="006D6280">
        <w:trPr>
          <w:trHeight w:val="300"/>
        </w:trPr>
        <w:tc>
          <w:tcPr>
            <w:tcW w:w="960" w:type="dxa"/>
            <w:tcBorders>
              <w:top w:val="nil"/>
              <w:left w:val="nil"/>
              <w:bottom w:val="nil"/>
              <w:right w:val="nil"/>
            </w:tcBorders>
            <w:shd w:val="clear" w:color="auto" w:fill="auto"/>
            <w:noWrap/>
            <w:vAlign w:val="center"/>
          </w:tcPr>
          <w:p w14:paraId="56E8D166" w14:textId="77777777" w:rsidR="0029624C" w:rsidRPr="00044887" w:rsidRDefault="0029624C" w:rsidP="006D6280">
            <w:pPr>
              <w:spacing w:after="0" w:line="240" w:lineRule="auto"/>
              <w:rPr>
                <w:rFonts w:eastAsia="Times New Roman" w:cstheme="minorHAnsi"/>
                <w:color w:val="000000"/>
              </w:rPr>
            </w:pPr>
            <w:r w:rsidRPr="00044887">
              <w:rPr>
                <w:rFonts w:eastAsia="Times New Roman" w:cstheme="minorHAnsi"/>
                <w:color w:val="000000"/>
              </w:rPr>
              <w:t>MSDS</w:t>
            </w:r>
          </w:p>
        </w:tc>
        <w:tc>
          <w:tcPr>
            <w:tcW w:w="5703" w:type="dxa"/>
            <w:tcBorders>
              <w:top w:val="nil"/>
              <w:left w:val="nil"/>
              <w:bottom w:val="nil"/>
              <w:right w:val="nil"/>
            </w:tcBorders>
            <w:shd w:val="clear" w:color="auto" w:fill="auto"/>
            <w:noWrap/>
            <w:vAlign w:val="bottom"/>
          </w:tcPr>
          <w:p w14:paraId="3CB61823" w14:textId="77777777" w:rsidR="0029624C" w:rsidRPr="002311A4"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Податоци за безбедност на материјалот</w:t>
            </w:r>
          </w:p>
        </w:tc>
      </w:tr>
      <w:tr w:rsidR="0029624C" w:rsidRPr="002A3568" w14:paraId="3198F63F" w14:textId="77777777" w:rsidTr="006D6280">
        <w:trPr>
          <w:trHeight w:val="300"/>
        </w:trPr>
        <w:tc>
          <w:tcPr>
            <w:tcW w:w="960" w:type="dxa"/>
            <w:tcBorders>
              <w:top w:val="nil"/>
              <w:left w:val="nil"/>
              <w:bottom w:val="nil"/>
              <w:right w:val="nil"/>
            </w:tcBorders>
            <w:shd w:val="clear" w:color="auto" w:fill="auto"/>
            <w:noWrap/>
            <w:vAlign w:val="center"/>
          </w:tcPr>
          <w:p w14:paraId="219F98A6" w14:textId="77777777" w:rsidR="0029624C" w:rsidRPr="003F32AA"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МТВ</w:t>
            </w:r>
          </w:p>
        </w:tc>
        <w:tc>
          <w:tcPr>
            <w:tcW w:w="5703" w:type="dxa"/>
            <w:tcBorders>
              <w:top w:val="nil"/>
              <w:left w:val="nil"/>
              <w:bottom w:val="nil"/>
              <w:right w:val="nil"/>
            </w:tcBorders>
            <w:shd w:val="clear" w:color="auto" w:fill="auto"/>
            <w:noWrap/>
            <w:vAlign w:val="bottom"/>
          </w:tcPr>
          <w:p w14:paraId="02AFE962" w14:textId="77777777" w:rsidR="0029624C" w:rsidRPr="003F32AA"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Министерство за транспорт и врски</w:t>
            </w:r>
          </w:p>
        </w:tc>
      </w:tr>
      <w:tr w:rsidR="0029624C" w:rsidRPr="002A3568" w14:paraId="6775EC07" w14:textId="77777777" w:rsidTr="006D6280">
        <w:trPr>
          <w:trHeight w:val="300"/>
        </w:trPr>
        <w:tc>
          <w:tcPr>
            <w:tcW w:w="960" w:type="dxa"/>
            <w:tcBorders>
              <w:top w:val="nil"/>
              <w:left w:val="nil"/>
              <w:bottom w:val="nil"/>
              <w:right w:val="nil"/>
            </w:tcBorders>
            <w:shd w:val="clear" w:color="auto" w:fill="auto"/>
            <w:noWrap/>
            <w:vAlign w:val="center"/>
          </w:tcPr>
          <w:p w14:paraId="542B97B8"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БЗР</w:t>
            </w:r>
          </w:p>
        </w:tc>
        <w:tc>
          <w:tcPr>
            <w:tcW w:w="5703" w:type="dxa"/>
            <w:tcBorders>
              <w:top w:val="nil"/>
              <w:left w:val="nil"/>
              <w:bottom w:val="nil"/>
              <w:right w:val="nil"/>
            </w:tcBorders>
            <w:shd w:val="clear" w:color="auto" w:fill="auto"/>
            <w:noWrap/>
            <w:vAlign w:val="bottom"/>
          </w:tcPr>
          <w:p w14:paraId="27684D9B"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Безбедност  и здравје при работа</w:t>
            </w:r>
          </w:p>
        </w:tc>
      </w:tr>
      <w:tr w:rsidR="0029624C" w:rsidRPr="002A3568" w14:paraId="0250B3B9" w14:textId="77777777" w:rsidTr="006D6280">
        <w:trPr>
          <w:trHeight w:val="300"/>
        </w:trPr>
        <w:tc>
          <w:tcPr>
            <w:tcW w:w="960" w:type="dxa"/>
            <w:tcBorders>
              <w:top w:val="nil"/>
              <w:left w:val="nil"/>
              <w:bottom w:val="nil"/>
              <w:right w:val="nil"/>
            </w:tcBorders>
            <w:shd w:val="clear" w:color="auto" w:fill="auto"/>
            <w:noWrap/>
            <w:vAlign w:val="center"/>
          </w:tcPr>
          <w:p w14:paraId="31ECB5A4"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ЕУП</w:t>
            </w:r>
          </w:p>
        </w:tc>
        <w:tc>
          <w:tcPr>
            <w:tcW w:w="5703" w:type="dxa"/>
            <w:tcBorders>
              <w:top w:val="nil"/>
              <w:left w:val="nil"/>
              <w:bottom w:val="nil"/>
              <w:right w:val="nil"/>
            </w:tcBorders>
            <w:shd w:val="clear" w:color="auto" w:fill="auto"/>
            <w:noWrap/>
            <w:vAlign w:val="bottom"/>
          </w:tcPr>
          <w:p w14:paraId="61011A09"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Единица за управување со проект</w:t>
            </w:r>
          </w:p>
        </w:tc>
      </w:tr>
      <w:tr w:rsidR="0029624C" w:rsidRPr="002A3568" w14:paraId="4BF383C4" w14:textId="77777777" w:rsidTr="006D6280">
        <w:trPr>
          <w:trHeight w:val="300"/>
        </w:trPr>
        <w:tc>
          <w:tcPr>
            <w:tcW w:w="960" w:type="dxa"/>
            <w:tcBorders>
              <w:top w:val="nil"/>
              <w:left w:val="nil"/>
              <w:bottom w:val="nil"/>
              <w:right w:val="nil"/>
            </w:tcBorders>
            <w:shd w:val="clear" w:color="auto" w:fill="auto"/>
            <w:noWrap/>
            <w:vAlign w:val="center"/>
          </w:tcPr>
          <w:p w14:paraId="6D0B7B9F"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ЛЗО</w:t>
            </w:r>
          </w:p>
        </w:tc>
        <w:tc>
          <w:tcPr>
            <w:tcW w:w="5703" w:type="dxa"/>
            <w:tcBorders>
              <w:top w:val="nil"/>
              <w:left w:val="nil"/>
              <w:bottom w:val="nil"/>
              <w:right w:val="nil"/>
            </w:tcBorders>
            <w:shd w:val="clear" w:color="auto" w:fill="auto"/>
            <w:noWrap/>
            <w:vAlign w:val="bottom"/>
          </w:tcPr>
          <w:p w14:paraId="6C92848A" w14:textId="77777777" w:rsidR="0029624C" w:rsidRPr="002A3568" w:rsidRDefault="0029624C" w:rsidP="006D6280">
            <w:pPr>
              <w:spacing w:after="0" w:line="240" w:lineRule="auto"/>
              <w:rPr>
                <w:rFonts w:eastAsia="Times New Roman" w:cstheme="minorHAnsi"/>
                <w:color w:val="000000"/>
              </w:rPr>
            </w:pPr>
            <w:r>
              <w:rPr>
                <w:rFonts w:eastAsia="Times New Roman" w:cstheme="minorHAnsi"/>
                <w:color w:val="000000"/>
                <w:lang w:val="mk-MK"/>
              </w:rPr>
              <w:t>Лична заштитна опрема</w:t>
            </w:r>
            <w:r w:rsidRPr="002A3568">
              <w:rPr>
                <w:rFonts w:eastAsia="Times New Roman" w:cstheme="minorHAnsi"/>
                <w:color w:val="000000"/>
              </w:rPr>
              <w:t xml:space="preserve"> </w:t>
            </w:r>
          </w:p>
        </w:tc>
      </w:tr>
      <w:tr w:rsidR="0029624C" w:rsidRPr="002A3568" w14:paraId="2A4B2E72" w14:textId="77777777" w:rsidTr="006D6280">
        <w:trPr>
          <w:trHeight w:val="300"/>
        </w:trPr>
        <w:tc>
          <w:tcPr>
            <w:tcW w:w="960" w:type="dxa"/>
            <w:tcBorders>
              <w:top w:val="nil"/>
              <w:left w:val="nil"/>
              <w:bottom w:val="nil"/>
              <w:right w:val="nil"/>
            </w:tcBorders>
            <w:shd w:val="clear" w:color="auto" w:fill="auto"/>
            <w:noWrap/>
            <w:vAlign w:val="center"/>
          </w:tcPr>
          <w:p w14:paraId="5812C3C1"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РМ</w:t>
            </w:r>
          </w:p>
        </w:tc>
        <w:tc>
          <w:tcPr>
            <w:tcW w:w="5703" w:type="dxa"/>
            <w:tcBorders>
              <w:top w:val="nil"/>
              <w:left w:val="nil"/>
              <w:bottom w:val="nil"/>
              <w:right w:val="nil"/>
            </w:tcBorders>
            <w:shd w:val="clear" w:color="auto" w:fill="auto"/>
            <w:noWrap/>
            <w:vAlign w:val="bottom"/>
          </w:tcPr>
          <w:p w14:paraId="62EC9CE0"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Република Македонија</w:t>
            </w:r>
          </w:p>
        </w:tc>
      </w:tr>
      <w:tr w:rsidR="0029624C" w:rsidRPr="002A3568" w14:paraId="0885C689" w14:textId="77777777" w:rsidTr="006D6280">
        <w:trPr>
          <w:trHeight w:val="300"/>
        </w:trPr>
        <w:tc>
          <w:tcPr>
            <w:tcW w:w="960" w:type="dxa"/>
            <w:tcBorders>
              <w:top w:val="nil"/>
              <w:left w:val="nil"/>
              <w:bottom w:val="nil"/>
              <w:right w:val="nil"/>
            </w:tcBorders>
            <w:shd w:val="clear" w:color="auto" w:fill="auto"/>
            <w:noWrap/>
            <w:vAlign w:val="center"/>
          </w:tcPr>
          <w:p w14:paraId="21418290"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РСМ</w:t>
            </w:r>
          </w:p>
        </w:tc>
        <w:tc>
          <w:tcPr>
            <w:tcW w:w="5703" w:type="dxa"/>
            <w:tcBorders>
              <w:top w:val="nil"/>
              <w:left w:val="nil"/>
              <w:bottom w:val="nil"/>
              <w:right w:val="nil"/>
            </w:tcBorders>
            <w:shd w:val="clear" w:color="auto" w:fill="auto"/>
            <w:noWrap/>
            <w:vAlign w:val="bottom"/>
          </w:tcPr>
          <w:p w14:paraId="693A9C29"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Република Северна Македонија</w:t>
            </w:r>
          </w:p>
        </w:tc>
      </w:tr>
      <w:tr w:rsidR="0029624C" w:rsidRPr="002A3568" w14:paraId="3EB8AC80" w14:textId="77777777" w:rsidTr="006D6280">
        <w:trPr>
          <w:trHeight w:val="300"/>
        </w:trPr>
        <w:tc>
          <w:tcPr>
            <w:tcW w:w="960" w:type="dxa"/>
            <w:tcBorders>
              <w:top w:val="nil"/>
              <w:left w:val="nil"/>
              <w:bottom w:val="nil"/>
              <w:right w:val="nil"/>
            </w:tcBorders>
            <w:shd w:val="clear" w:color="auto" w:fill="auto"/>
            <w:noWrap/>
            <w:vAlign w:val="center"/>
          </w:tcPr>
          <w:p w14:paraId="0F1E2FFE"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СБ</w:t>
            </w:r>
          </w:p>
        </w:tc>
        <w:tc>
          <w:tcPr>
            <w:tcW w:w="5703" w:type="dxa"/>
            <w:tcBorders>
              <w:top w:val="nil"/>
              <w:left w:val="nil"/>
              <w:bottom w:val="nil"/>
              <w:right w:val="nil"/>
            </w:tcBorders>
            <w:shd w:val="clear" w:color="auto" w:fill="auto"/>
            <w:noWrap/>
            <w:vAlign w:val="bottom"/>
          </w:tcPr>
          <w:p w14:paraId="1423DBEC"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Светска Банка</w:t>
            </w:r>
          </w:p>
        </w:tc>
      </w:tr>
      <w:tr w:rsidR="0029624C" w:rsidRPr="002A3568" w14:paraId="7E57EDE8" w14:textId="77777777" w:rsidTr="006D6280">
        <w:trPr>
          <w:trHeight w:val="300"/>
        </w:trPr>
        <w:tc>
          <w:tcPr>
            <w:tcW w:w="960" w:type="dxa"/>
            <w:tcBorders>
              <w:top w:val="nil"/>
              <w:left w:val="nil"/>
              <w:bottom w:val="nil"/>
              <w:right w:val="nil"/>
            </w:tcBorders>
            <w:shd w:val="clear" w:color="auto" w:fill="auto"/>
            <w:noWrap/>
            <w:vAlign w:val="center"/>
          </w:tcPr>
          <w:p w14:paraId="4DBE7414"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СЗО</w:t>
            </w:r>
          </w:p>
        </w:tc>
        <w:tc>
          <w:tcPr>
            <w:tcW w:w="5703" w:type="dxa"/>
            <w:tcBorders>
              <w:top w:val="nil"/>
              <w:left w:val="nil"/>
              <w:bottom w:val="nil"/>
              <w:right w:val="nil"/>
            </w:tcBorders>
            <w:shd w:val="clear" w:color="auto" w:fill="auto"/>
            <w:noWrap/>
            <w:vAlign w:val="bottom"/>
          </w:tcPr>
          <w:p w14:paraId="1E780B58" w14:textId="77777777" w:rsidR="0029624C" w:rsidRPr="00F15F80" w:rsidRDefault="0029624C" w:rsidP="006D6280">
            <w:pPr>
              <w:spacing w:after="0" w:line="240" w:lineRule="auto"/>
              <w:rPr>
                <w:rFonts w:eastAsia="Times New Roman" w:cstheme="minorHAnsi"/>
                <w:color w:val="000000"/>
                <w:lang w:val="mk-MK"/>
              </w:rPr>
            </w:pPr>
            <w:r>
              <w:rPr>
                <w:rFonts w:eastAsia="Times New Roman" w:cstheme="minorHAnsi"/>
                <w:color w:val="000000"/>
                <w:lang w:val="mk-MK"/>
              </w:rPr>
              <w:t>Светска Здравствена Организација</w:t>
            </w:r>
          </w:p>
        </w:tc>
      </w:tr>
    </w:tbl>
    <w:p w14:paraId="5F35FD6F" w14:textId="77777777" w:rsidR="007F477B" w:rsidRPr="002A3568" w:rsidRDefault="009C4131" w:rsidP="007F477B">
      <w:pPr>
        <w:rPr>
          <w:rFonts w:eastAsia="NSimSun" w:cstheme="minorHAnsi"/>
          <w:lang w:val="mk-MK"/>
        </w:rPr>
      </w:pPr>
      <w:r>
        <w:rPr>
          <w:rFonts w:eastAsia="NSimSun" w:cstheme="minorHAnsi"/>
          <w:lang w:val="mk-MK"/>
        </w:rPr>
        <w:br w:type="textWrapping" w:clear="all"/>
      </w:r>
    </w:p>
    <w:p w14:paraId="35486397" w14:textId="77777777" w:rsidR="007F477B" w:rsidRPr="002A3568" w:rsidRDefault="007F477B" w:rsidP="007F477B">
      <w:pPr>
        <w:rPr>
          <w:rFonts w:eastAsia="NSimSun" w:cstheme="minorHAnsi"/>
        </w:rPr>
      </w:pPr>
    </w:p>
    <w:p w14:paraId="352170A5" w14:textId="77777777" w:rsidR="007F477B" w:rsidRPr="002A3568" w:rsidRDefault="007F477B" w:rsidP="007F477B">
      <w:pPr>
        <w:rPr>
          <w:rFonts w:eastAsia="NSimSun" w:cstheme="minorHAnsi"/>
        </w:rPr>
        <w:sectPr w:rsidR="007F477B" w:rsidRPr="002A3568" w:rsidSect="00872219">
          <w:pgSz w:w="11907" w:h="16840" w:code="9"/>
          <w:pgMar w:top="1440" w:right="1440" w:bottom="1440" w:left="1440" w:header="709" w:footer="709" w:gutter="0"/>
          <w:cols w:space="708"/>
          <w:docGrid w:linePitch="360"/>
        </w:sectPr>
      </w:pPr>
    </w:p>
    <w:p w14:paraId="5EEB4D25" w14:textId="7ACB07DA" w:rsidR="009E6D96" w:rsidRPr="002A3568" w:rsidRDefault="0029624C" w:rsidP="005915A4">
      <w:pPr>
        <w:pStyle w:val="Heading1"/>
        <w:numPr>
          <w:ilvl w:val="0"/>
          <w:numId w:val="1"/>
        </w:numPr>
        <w:spacing w:after="240"/>
        <w:rPr>
          <w:rFonts w:asciiTheme="minorHAnsi" w:hAnsiTheme="minorHAnsi" w:cstheme="minorHAnsi"/>
          <w:b/>
        </w:rPr>
      </w:pPr>
      <w:bookmarkStart w:id="0" w:name="_Toc110604125"/>
      <w:r>
        <w:rPr>
          <w:rFonts w:asciiTheme="minorHAnsi" w:eastAsia="NSimSun" w:hAnsiTheme="minorHAnsi" w:cstheme="minorHAnsi"/>
          <w:lang w:val="mk-MK"/>
        </w:rPr>
        <w:lastRenderedPageBreak/>
        <w:t>Вовед</w:t>
      </w:r>
      <w:bookmarkEnd w:id="0"/>
    </w:p>
    <w:p w14:paraId="6C27C74C" w14:textId="77777777" w:rsidR="00471718" w:rsidRPr="00471718" w:rsidRDefault="00471718" w:rsidP="00471718">
      <w:pPr>
        <w:spacing w:before="120" w:after="120" w:line="276" w:lineRule="auto"/>
        <w:jc w:val="both"/>
        <w:rPr>
          <w:rFonts w:cstheme="minorHAnsi"/>
          <w:lang w:val="mk-MK"/>
        </w:rPr>
      </w:pPr>
      <w:r w:rsidRPr="00471718">
        <w:rPr>
          <w:rFonts w:cstheme="minorHAnsi"/>
          <w:lang w:val="mk-MK"/>
        </w:rPr>
        <w:t xml:space="preserve">Патната инфраструктура во Република Северна Македонија се состои од национални, регионални и локални патишта, од кои приближно 65% од вкупната должина на сите патишта отпаѓа на локални. Националните и регионалните патишта се под ингеренција на институциите и претпријатијата на национално ниво, додека за инфраструктурата на локални патишта надлежни се локалните власти. </w:t>
      </w:r>
    </w:p>
    <w:p w14:paraId="4D159B68" w14:textId="77777777" w:rsidR="00471718" w:rsidRPr="00471718" w:rsidRDefault="00471718" w:rsidP="00471718">
      <w:pPr>
        <w:spacing w:before="120" w:after="120" w:line="276" w:lineRule="auto"/>
        <w:jc w:val="both"/>
        <w:rPr>
          <w:rFonts w:cstheme="minorHAnsi"/>
          <w:lang w:val="mk-MK"/>
        </w:rPr>
      </w:pPr>
      <w:r w:rsidRPr="00471718">
        <w:rPr>
          <w:rFonts w:cstheme="minorHAnsi"/>
          <w:lang w:val="mk-MK"/>
        </w:rPr>
        <w:t>Локалната патна мрежа е во лоша состојба, како резултат на незадоволителното одржување на патиштата заради недостигот на финансии, главно заради слабоста на инвестиции во секторот транспорт и дистрибуција и сл. Главна причина за лошата состојба на патиштата е тоа што секој регион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надградба/рехабилитација  на постојните патишта што водат до болници, училишта и пазари, така што ова прашање носи и социјални проблеми.</w:t>
      </w:r>
    </w:p>
    <w:p w14:paraId="57D4F7DA" w14:textId="48864578" w:rsidR="009E6D96" w:rsidRPr="00471718" w:rsidRDefault="00471718" w:rsidP="00FD5DEF">
      <w:pPr>
        <w:spacing w:before="120" w:after="120" w:line="276" w:lineRule="auto"/>
        <w:jc w:val="both"/>
        <w:rPr>
          <w:rFonts w:cstheme="minorHAnsi"/>
          <w:lang w:val="mk-MK"/>
        </w:rPr>
      </w:pPr>
      <w:r w:rsidRPr="00471718">
        <w:rPr>
          <w:rFonts w:cstheme="minorHAnsi"/>
          <w:lang w:val="mk-MK"/>
        </w:rPr>
        <w:t>За целите на Реконструкцијата  на постојната локална патна инфраструктура (урбаните/руралните улици, регионалните и локалните патишта), пешачките патеки, уличното осветлување, одводнувањето и градењето на капацитетите на општинскиот персонал, инвестиција од 70 милиони евра обезбедени од Светската банка ќе биде реализирана преку Министерството за транспорт и врски по пат на спроведување на Проектот за поврзување на локалните патишта (ППЛП).</w:t>
      </w:r>
    </w:p>
    <w:p w14:paraId="2035461B" w14:textId="20551A3F" w:rsidR="009E6D96" w:rsidRPr="002A3568" w:rsidRDefault="00DA618A" w:rsidP="005915A4">
      <w:pPr>
        <w:pStyle w:val="Heading1"/>
        <w:numPr>
          <w:ilvl w:val="0"/>
          <w:numId w:val="1"/>
        </w:numPr>
        <w:spacing w:after="240"/>
        <w:rPr>
          <w:rFonts w:asciiTheme="minorHAnsi" w:eastAsia="NSimSun" w:hAnsiTheme="minorHAnsi" w:cstheme="minorHAnsi"/>
        </w:rPr>
      </w:pPr>
      <w:bookmarkStart w:id="1" w:name="_Toc110604126"/>
      <w:r>
        <w:rPr>
          <w:rFonts w:asciiTheme="minorHAnsi" w:eastAsia="NSimSun" w:hAnsiTheme="minorHAnsi" w:cstheme="minorHAnsi"/>
          <w:lang w:val="mk-MK"/>
        </w:rPr>
        <w:t>Еколошка категорија</w:t>
      </w:r>
      <w:bookmarkEnd w:id="1"/>
    </w:p>
    <w:p w14:paraId="0E148112" w14:textId="77777777" w:rsidR="00471718" w:rsidRPr="000175DD" w:rsidRDefault="00471718" w:rsidP="00471718">
      <w:pPr>
        <w:spacing w:before="120" w:after="120" w:line="276" w:lineRule="auto"/>
        <w:jc w:val="both"/>
        <w:rPr>
          <w:rFonts w:cstheme="minorHAnsi"/>
          <w:lang w:val="mk-MK"/>
        </w:rPr>
      </w:pPr>
      <w:r w:rsidRPr="0012568D">
        <w:rPr>
          <w:rFonts w:cstheme="minorHAnsi"/>
          <w:lang w:val="mk-MK"/>
        </w:rPr>
        <w:t>За решавање на потенцијалните еколошки и социјални проблеми на Проектот, во октомври 2019 година</w:t>
      </w:r>
      <w:r>
        <w:rPr>
          <w:rFonts w:cstheme="minorHAnsi"/>
          <w:lang w:val="mk-MK"/>
        </w:rPr>
        <w:t xml:space="preserve"> била</w:t>
      </w:r>
      <w:r w:rsidRPr="0012568D">
        <w:rPr>
          <w:rFonts w:cstheme="minorHAnsi"/>
          <w:lang w:val="mk-MK"/>
        </w:rPr>
        <w:t xml:space="preserve">  изготвена Рамка за управување со животната средина и социјалните прашања (РУЖССП)  </w:t>
      </w:r>
      <w:r>
        <w:rPr>
          <w:rFonts w:cstheme="minorHAnsi"/>
          <w:lang w:val="mk-MK"/>
        </w:rPr>
        <w:t>(</w:t>
      </w:r>
      <w:r w:rsidRPr="0012568D">
        <w:rPr>
          <w:rFonts w:cstheme="minorHAnsi"/>
          <w:lang w:val="mk-MK"/>
        </w:rPr>
        <w:t>како дел од ППЛП на МТВ</w:t>
      </w:r>
      <w:r>
        <w:rPr>
          <w:rFonts w:cstheme="minorHAnsi"/>
          <w:lang w:val="mk-MK"/>
        </w:rPr>
        <w:t>)</w:t>
      </w:r>
      <w:r w:rsidRPr="0012568D">
        <w:rPr>
          <w:rFonts w:cstheme="minorHAnsi"/>
          <w:lang w:val="mk-MK"/>
        </w:rPr>
        <w:t>, од страна на Експертот за животна средина и социјални аспекти (</w:t>
      </w:r>
      <w:proofErr w:type="spellStart"/>
      <w:r w:rsidRPr="0012568D">
        <w:rPr>
          <w:rFonts w:cstheme="minorHAnsi"/>
          <w:lang w:val="mk-MK"/>
        </w:rPr>
        <w:t>ЕЖССАс</w:t>
      </w:r>
      <w:proofErr w:type="spellEnd"/>
      <w:r w:rsidRPr="0012568D">
        <w:rPr>
          <w:rFonts w:cstheme="minorHAnsi"/>
          <w:lang w:val="mk-MK"/>
        </w:rPr>
        <w:t>), што е во согласност со барањата на Светската банка. РУЖССП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проблеми.</w:t>
      </w:r>
    </w:p>
    <w:p w14:paraId="43A836CD" w14:textId="77777777" w:rsidR="00471718" w:rsidRPr="000175DD" w:rsidRDefault="00471718" w:rsidP="00471718">
      <w:pPr>
        <w:spacing w:before="120" w:after="120" w:line="276" w:lineRule="auto"/>
        <w:jc w:val="both"/>
        <w:rPr>
          <w:rFonts w:cstheme="minorHAnsi"/>
          <w:lang w:val="mk-MK"/>
        </w:rPr>
      </w:pPr>
      <w:r w:rsidRPr="0012568D">
        <w:rPr>
          <w:rFonts w:cstheme="minorHAnsi"/>
          <w:lang w:val="mk-MK"/>
        </w:rPr>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должна анализа.</w:t>
      </w:r>
    </w:p>
    <w:p w14:paraId="274B3735" w14:textId="77777777" w:rsidR="00471718" w:rsidRPr="000175DD" w:rsidRDefault="00471718" w:rsidP="00471718">
      <w:pPr>
        <w:spacing w:before="120" w:after="120" w:line="276" w:lineRule="auto"/>
        <w:jc w:val="both"/>
        <w:rPr>
          <w:rFonts w:cstheme="minorHAnsi"/>
          <w:lang w:val="mk-MK"/>
        </w:rPr>
      </w:pPr>
      <w:r w:rsidRPr="0012568D">
        <w:rPr>
          <w:rFonts w:cstheme="minorHAnsi"/>
          <w:u w:val="single"/>
          <w:lang w:val="mk-MK"/>
        </w:rPr>
        <w:t>„Проектите со значителен ризик“</w:t>
      </w:r>
      <w:r w:rsidRPr="0012568D">
        <w:rPr>
          <w:rFonts w:cstheme="minorHAnsi"/>
          <w:lang w:val="mk-MK"/>
        </w:rPr>
        <w:t xml:space="preserve"> бараат ПУЖССА  специфични за конкретната локација, кои треба да содржат информации специфични за локацијата, како и мерки на ублажување и план за следење.</w:t>
      </w:r>
    </w:p>
    <w:p w14:paraId="012804C3" w14:textId="731FDA47" w:rsidR="00C4166A" w:rsidRDefault="00471718" w:rsidP="00471718">
      <w:pPr>
        <w:spacing w:line="276" w:lineRule="auto"/>
        <w:rPr>
          <w:rFonts w:cstheme="minorHAnsi"/>
          <w:lang w:val="en-GB"/>
        </w:rPr>
      </w:pPr>
      <w:r w:rsidRPr="0012568D">
        <w:rPr>
          <w:rFonts w:cstheme="minorHAnsi"/>
          <w:u w:val="single"/>
          <w:lang w:val="mk-MK"/>
        </w:rPr>
        <w:t>„Проектите со умерен ризик“</w:t>
      </w:r>
      <w:r w:rsidRPr="0012568D">
        <w:rPr>
          <w:rFonts w:cstheme="minorHAnsi"/>
          <w:lang w:val="mk-MK"/>
        </w:rPr>
        <w:t xml:space="preserve"> бараат изготвување на </w:t>
      </w:r>
      <w:r>
        <w:rPr>
          <w:rFonts w:cstheme="minorHAnsi"/>
          <w:lang w:val="mk-MK"/>
        </w:rPr>
        <w:t>Контролна листа</w:t>
      </w:r>
      <w:r w:rsidRPr="0012568D">
        <w:rPr>
          <w:rFonts w:cstheme="minorHAnsi"/>
          <w:lang w:val="mk-MK"/>
        </w:rPr>
        <w:t xml:space="preserve"> на ПУЖССА ,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r>
        <w:rPr>
          <w:rFonts w:cstheme="minorHAnsi"/>
          <w:lang w:val="mk-MK"/>
        </w:rPr>
        <w:t>.</w:t>
      </w:r>
    </w:p>
    <w:p w14:paraId="774B65A2" w14:textId="77777777" w:rsidR="006862CF" w:rsidRDefault="006862CF" w:rsidP="00E7127E">
      <w:pPr>
        <w:spacing w:line="276" w:lineRule="auto"/>
        <w:rPr>
          <w:rFonts w:cstheme="minorHAnsi"/>
          <w:lang w:val="en-GB"/>
        </w:rPr>
      </w:pPr>
    </w:p>
    <w:p w14:paraId="2286EBEB" w14:textId="77777777" w:rsidR="006862CF" w:rsidRDefault="006862CF" w:rsidP="00E7127E">
      <w:pPr>
        <w:spacing w:line="276" w:lineRule="auto"/>
        <w:rPr>
          <w:rFonts w:cstheme="minorHAnsi"/>
          <w:lang w:val="en-GB"/>
        </w:rPr>
      </w:pPr>
    </w:p>
    <w:p w14:paraId="3E7C6014" w14:textId="4358FE96" w:rsidR="006862CF" w:rsidRPr="00471718" w:rsidRDefault="00471718" w:rsidP="00471718">
      <w:pPr>
        <w:pStyle w:val="Caption"/>
        <w:jc w:val="center"/>
        <w:rPr>
          <w:rFonts w:cstheme="minorHAnsi"/>
          <w:lang w:val="mk-MK"/>
        </w:rPr>
      </w:pPr>
      <w:r>
        <w:lastRenderedPageBreak/>
        <w:t xml:space="preserve">Табела </w:t>
      </w:r>
      <w:fldSimple w:instr=" SEQ Табела \* ARABIC ">
        <w:r w:rsidR="0093395C">
          <w:rPr>
            <w:noProof/>
          </w:rPr>
          <w:t>1</w:t>
        </w:r>
      </w:fldSimple>
      <w:r>
        <w:rPr>
          <w:lang w:val="mk-MK"/>
        </w:rPr>
        <w:t xml:space="preserve"> Еколошки скрининг за под-проектите на ППЛП</w:t>
      </w:r>
    </w:p>
    <w:tbl>
      <w:tblPr>
        <w:tblStyle w:val="GridTable5Dark-Accent4"/>
        <w:tblW w:w="9108" w:type="dxa"/>
        <w:tblLayout w:type="fixed"/>
        <w:tblLook w:val="00A0" w:firstRow="1" w:lastRow="0" w:firstColumn="1" w:lastColumn="0" w:noHBand="0" w:noVBand="0"/>
      </w:tblPr>
      <w:tblGrid>
        <w:gridCol w:w="1413"/>
        <w:gridCol w:w="2268"/>
        <w:gridCol w:w="5427"/>
      </w:tblGrid>
      <w:tr w:rsidR="00471718" w:rsidRPr="00AD43E2" w14:paraId="5C1FF5FE" w14:textId="77777777" w:rsidTr="006D6280">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413" w:type="dxa"/>
          </w:tcPr>
          <w:p w14:paraId="52225AFE" w14:textId="77777777" w:rsidR="00471718" w:rsidRPr="00AD43E2" w:rsidRDefault="00471718" w:rsidP="006D6280">
            <w:pPr>
              <w:autoSpaceDE w:val="0"/>
              <w:autoSpaceDN w:val="0"/>
              <w:adjustRightInd w:val="0"/>
              <w:rPr>
                <w:rFonts w:cstheme="minorHAnsi"/>
                <w:sz w:val="18"/>
                <w:lang w:val="en-GB"/>
              </w:rPr>
            </w:pPr>
            <w:r w:rsidRPr="0012568D">
              <w:rPr>
                <w:rFonts w:cstheme="minorHAnsi"/>
                <w:sz w:val="18"/>
                <w:lang w:val="mk-MK"/>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2268" w:type="dxa"/>
          </w:tcPr>
          <w:p w14:paraId="0B09A628" w14:textId="77777777" w:rsidR="00471718" w:rsidRPr="00AD43E2" w:rsidRDefault="00471718" w:rsidP="006D6280">
            <w:pPr>
              <w:autoSpaceDE w:val="0"/>
              <w:autoSpaceDN w:val="0"/>
              <w:adjustRightInd w:val="0"/>
              <w:rPr>
                <w:rFonts w:cstheme="minorHAnsi"/>
                <w:sz w:val="18"/>
                <w:lang w:val="en-GB"/>
              </w:rPr>
            </w:pPr>
            <w:r w:rsidRPr="0012568D">
              <w:rPr>
                <w:rFonts w:cstheme="minorHAnsi"/>
                <w:sz w:val="18"/>
                <w:lang w:val="mk-MK"/>
              </w:rPr>
              <w:t>Потребни документи за оцена на животната средина</w:t>
            </w:r>
          </w:p>
        </w:tc>
        <w:tc>
          <w:tcPr>
            <w:tcW w:w="5427" w:type="dxa"/>
          </w:tcPr>
          <w:p w14:paraId="0C3804E1" w14:textId="77777777" w:rsidR="00471718" w:rsidRPr="00AD43E2" w:rsidRDefault="00471718" w:rsidP="006D6280">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Применливо во однос на:</w:t>
            </w:r>
          </w:p>
        </w:tc>
      </w:tr>
      <w:tr w:rsidR="00471718" w:rsidRPr="00AD43E2" w14:paraId="32886BC7" w14:textId="77777777" w:rsidTr="006D6280">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413" w:type="dxa"/>
          </w:tcPr>
          <w:p w14:paraId="512CEB56" w14:textId="77777777" w:rsidR="00471718" w:rsidRPr="00AD43E2" w:rsidRDefault="00471718" w:rsidP="006D6280">
            <w:pPr>
              <w:autoSpaceDE w:val="0"/>
              <w:autoSpaceDN w:val="0"/>
              <w:adjustRightInd w:val="0"/>
              <w:jc w:val="center"/>
              <w:rPr>
                <w:rFonts w:cstheme="minorHAnsi"/>
                <w:sz w:val="18"/>
                <w:lang w:val="en-GB"/>
              </w:rPr>
            </w:pPr>
            <w:r w:rsidRPr="00AD43E2">
              <w:rPr>
                <w:rFonts w:cstheme="minorHAnsi"/>
                <w:sz w:val="18"/>
                <w:lang w:val="en-GB"/>
              </w:rPr>
              <w:t>1</w:t>
            </w:r>
          </w:p>
        </w:tc>
        <w:tc>
          <w:tcPr>
            <w:cnfStyle w:val="000010000000" w:firstRow="0" w:lastRow="0" w:firstColumn="0" w:lastColumn="0" w:oddVBand="1" w:evenVBand="0" w:oddHBand="0" w:evenHBand="0" w:firstRowFirstColumn="0" w:firstRowLastColumn="0" w:lastRowFirstColumn="0" w:lastRowLastColumn="0"/>
            <w:tcW w:w="2268" w:type="dxa"/>
          </w:tcPr>
          <w:p w14:paraId="434D28D2" w14:textId="77777777" w:rsidR="00471718" w:rsidRPr="00AD43E2" w:rsidRDefault="00471718" w:rsidP="006D6280">
            <w:pPr>
              <w:autoSpaceDE w:val="0"/>
              <w:autoSpaceDN w:val="0"/>
              <w:adjustRightInd w:val="0"/>
              <w:rPr>
                <w:rFonts w:cstheme="minorHAnsi"/>
                <w:sz w:val="18"/>
                <w:lang w:val="en-GB"/>
              </w:rPr>
            </w:pPr>
            <w:r w:rsidRPr="0012568D">
              <w:rPr>
                <w:rFonts w:cstheme="minorHAnsi"/>
                <w:sz w:val="18"/>
                <w:lang w:val="mk-MK"/>
              </w:rPr>
              <w:t>Планови за управување со животната средина и социјалните прашања (ПУЖССА ) за секоја поединечна надградба (пот-проект)</w:t>
            </w:r>
          </w:p>
        </w:tc>
        <w:tc>
          <w:tcPr>
            <w:tcW w:w="5427" w:type="dxa"/>
          </w:tcPr>
          <w:p w14:paraId="0223CD52" w14:textId="77777777" w:rsidR="00471718" w:rsidRPr="00AD43E2" w:rsidRDefault="00471718" w:rsidP="006D62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18"/>
                <w:lang w:val="en-GB"/>
              </w:rPr>
            </w:pPr>
            <w:r w:rsidRPr="0012568D">
              <w:rPr>
                <w:rFonts w:cstheme="minorHAnsi"/>
                <w:sz w:val="18"/>
                <w:lang w:val="mk-MK"/>
              </w:rPr>
              <w:t>Работи на надградба на локалните патишта (интервенции во трупот и структурата на патот, во дополнение на замената на тротоарот, при што со работите на надградба ќе се интервенира заради зајакнување на трупот на патот и поставување нови тротоари).</w:t>
            </w:r>
          </w:p>
        </w:tc>
      </w:tr>
      <w:tr w:rsidR="00471718" w:rsidRPr="002A3568" w14:paraId="324D6CFD" w14:textId="77777777" w:rsidTr="006D6280">
        <w:trPr>
          <w:trHeight w:val="1200"/>
        </w:trPr>
        <w:tc>
          <w:tcPr>
            <w:cnfStyle w:val="001000000000" w:firstRow="0" w:lastRow="0" w:firstColumn="1" w:lastColumn="0" w:oddVBand="0" w:evenVBand="0" w:oddHBand="0" w:evenHBand="0" w:firstRowFirstColumn="0" w:firstRowLastColumn="0" w:lastRowFirstColumn="0" w:lastRowLastColumn="0"/>
            <w:tcW w:w="1413" w:type="dxa"/>
          </w:tcPr>
          <w:p w14:paraId="369B727C" w14:textId="77777777" w:rsidR="00471718" w:rsidRPr="00AD43E2" w:rsidRDefault="00471718" w:rsidP="006D6280">
            <w:pPr>
              <w:autoSpaceDE w:val="0"/>
              <w:autoSpaceDN w:val="0"/>
              <w:adjustRightInd w:val="0"/>
              <w:jc w:val="center"/>
              <w:rPr>
                <w:rFonts w:cstheme="minorHAnsi"/>
                <w:sz w:val="18"/>
                <w:lang w:val="en-GB"/>
              </w:rPr>
            </w:pPr>
            <w:r w:rsidRPr="00AD43E2">
              <w:rPr>
                <w:rFonts w:cstheme="minorHAnsi"/>
                <w:sz w:val="18"/>
                <w:lang w:val="en-GB"/>
              </w:rPr>
              <w:t>2</w:t>
            </w:r>
          </w:p>
        </w:tc>
        <w:tc>
          <w:tcPr>
            <w:cnfStyle w:val="000010000000" w:firstRow="0" w:lastRow="0" w:firstColumn="0" w:lastColumn="0" w:oddVBand="1" w:evenVBand="0" w:oddHBand="0" w:evenHBand="0" w:firstRowFirstColumn="0" w:firstRowLastColumn="0" w:lastRowFirstColumn="0" w:lastRowLastColumn="0"/>
            <w:tcW w:w="2268" w:type="dxa"/>
          </w:tcPr>
          <w:p w14:paraId="0483CA94" w14:textId="77777777" w:rsidR="00471718" w:rsidRPr="00AD43E2" w:rsidRDefault="00471718" w:rsidP="006D6280">
            <w:pPr>
              <w:autoSpaceDE w:val="0"/>
              <w:autoSpaceDN w:val="0"/>
              <w:adjustRightInd w:val="0"/>
              <w:rPr>
                <w:rFonts w:cstheme="minorHAnsi"/>
                <w:sz w:val="18"/>
                <w:lang w:val="en-GB"/>
              </w:rPr>
            </w:pPr>
            <w:r w:rsidRPr="0012568D">
              <w:rPr>
                <w:rFonts w:cstheme="minorHAnsi"/>
                <w:sz w:val="18"/>
                <w:lang w:val="mk-MK"/>
              </w:rPr>
              <w:t xml:space="preserve">Контролна листа на ПУЖССА  </w:t>
            </w:r>
          </w:p>
        </w:tc>
        <w:tc>
          <w:tcPr>
            <w:tcW w:w="5427" w:type="dxa"/>
          </w:tcPr>
          <w:p w14:paraId="4EFF46D6" w14:textId="77777777" w:rsidR="00471718" w:rsidRPr="002A3568" w:rsidRDefault="00471718" w:rsidP="006D62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Ре</w:t>
            </w:r>
            <w:r>
              <w:rPr>
                <w:rFonts w:cstheme="minorHAnsi"/>
                <w:sz w:val="18"/>
                <w:lang w:val="mk-MK"/>
              </w:rPr>
              <w:t>конструкција</w:t>
            </w:r>
            <w:r w:rsidRPr="0012568D">
              <w:rPr>
                <w:rFonts w:cstheme="minorHAnsi"/>
                <w:sz w:val="18"/>
                <w:lang w:val="mk-MK"/>
              </w:rPr>
              <w:t xml:space="preserve">  на постојните локални патишта/улици (подобрување на состојбата на патот без менување на основните функционални карактеристики – менување на асфалтниот слој и негова замена со нов, крпење и други работи на средување на површината на патот, итн.)</w:t>
            </w:r>
          </w:p>
        </w:tc>
      </w:tr>
    </w:tbl>
    <w:p w14:paraId="7D59FFD1" w14:textId="5FD5057B" w:rsidR="000F6D35" w:rsidRPr="000F6D35" w:rsidRDefault="00DA618A" w:rsidP="005915A4">
      <w:pPr>
        <w:pStyle w:val="Heading1"/>
        <w:numPr>
          <w:ilvl w:val="0"/>
          <w:numId w:val="1"/>
        </w:numPr>
        <w:rPr>
          <w:rFonts w:asciiTheme="minorHAnsi" w:eastAsia="NSimSun" w:hAnsiTheme="minorHAnsi" w:cstheme="minorHAnsi"/>
        </w:rPr>
      </w:pPr>
      <w:bookmarkStart w:id="2" w:name="_Toc110604127"/>
      <w:r>
        <w:rPr>
          <w:rFonts w:asciiTheme="minorHAnsi" w:eastAsia="NSimSun" w:hAnsiTheme="minorHAnsi" w:cstheme="minorHAnsi"/>
          <w:lang w:val="mk-MK"/>
        </w:rPr>
        <w:t>Проектна локација</w:t>
      </w:r>
      <w:bookmarkEnd w:id="2"/>
    </w:p>
    <w:p w14:paraId="74691F2C" w14:textId="45979E3C" w:rsidR="00471718" w:rsidRDefault="00471718" w:rsidP="007C76EA">
      <w:pPr>
        <w:jc w:val="both"/>
        <w:rPr>
          <w:lang w:val="mk-MK"/>
        </w:rPr>
      </w:pPr>
      <w:r>
        <w:rPr>
          <w:lang w:val="mk-MK"/>
        </w:rPr>
        <w:t>Проектните активности ќе се одвиваат во Општина Кавадарци, за рехабилитација на:</w:t>
      </w:r>
    </w:p>
    <w:p w14:paraId="649E2AAD" w14:textId="66849CBD" w:rsidR="00471718" w:rsidRDefault="00471718" w:rsidP="00471718">
      <w:pPr>
        <w:pStyle w:val="ListParagraph"/>
        <w:numPr>
          <w:ilvl w:val="0"/>
          <w:numId w:val="37"/>
        </w:numPr>
        <w:jc w:val="both"/>
        <w:rPr>
          <w:lang w:val="mk-MK"/>
        </w:rPr>
      </w:pPr>
      <w:r>
        <w:rPr>
          <w:lang w:val="mk-MK"/>
        </w:rPr>
        <w:t>Локалната улица „Вељко Влаховиќ“</w:t>
      </w:r>
    </w:p>
    <w:p w14:paraId="087DF580" w14:textId="55D0437F" w:rsidR="00471718" w:rsidRDefault="00471718" w:rsidP="00471718">
      <w:pPr>
        <w:pStyle w:val="ListParagraph"/>
        <w:numPr>
          <w:ilvl w:val="0"/>
          <w:numId w:val="37"/>
        </w:numPr>
        <w:jc w:val="both"/>
        <w:rPr>
          <w:lang w:val="mk-MK"/>
        </w:rPr>
      </w:pPr>
      <w:r>
        <w:rPr>
          <w:lang w:val="mk-MK"/>
        </w:rPr>
        <w:t>Локалната улица „Слога“</w:t>
      </w:r>
    </w:p>
    <w:p w14:paraId="31BA402C" w14:textId="5FDC82A5" w:rsidR="00471718" w:rsidRDefault="00471718" w:rsidP="00471718">
      <w:pPr>
        <w:pStyle w:val="ListParagraph"/>
        <w:numPr>
          <w:ilvl w:val="0"/>
          <w:numId w:val="37"/>
        </w:numPr>
        <w:jc w:val="both"/>
        <w:rPr>
          <w:lang w:val="mk-MK"/>
        </w:rPr>
      </w:pPr>
      <w:r>
        <w:rPr>
          <w:lang w:val="mk-MK"/>
        </w:rPr>
        <w:t>Локалната улица „</w:t>
      </w:r>
      <w:proofErr w:type="spellStart"/>
      <w:r>
        <w:rPr>
          <w:lang w:val="mk-MK"/>
        </w:rPr>
        <w:t>Димката</w:t>
      </w:r>
      <w:proofErr w:type="spellEnd"/>
      <w:r>
        <w:rPr>
          <w:lang w:val="mk-MK"/>
        </w:rPr>
        <w:t xml:space="preserve"> Ангелов – Габерот“</w:t>
      </w:r>
    </w:p>
    <w:p w14:paraId="298CEF0D" w14:textId="1E9FFB18" w:rsidR="00471718" w:rsidRPr="00471718" w:rsidRDefault="00471718" w:rsidP="00471718">
      <w:pPr>
        <w:pStyle w:val="ListParagraph"/>
        <w:numPr>
          <w:ilvl w:val="0"/>
          <w:numId w:val="37"/>
        </w:numPr>
        <w:jc w:val="both"/>
        <w:rPr>
          <w:lang w:val="mk-MK"/>
        </w:rPr>
      </w:pPr>
      <w:r>
        <w:rPr>
          <w:lang w:val="mk-MK"/>
        </w:rPr>
        <w:t>Локалната улица „Максим Горки“</w:t>
      </w:r>
    </w:p>
    <w:p w14:paraId="2B47044B" w14:textId="1618641D" w:rsidR="00471718" w:rsidRDefault="00471718" w:rsidP="007C76EA">
      <w:pPr>
        <w:jc w:val="both"/>
        <w:rPr>
          <w:lang w:val="mk-MK"/>
        </w:rPr>
      </w:pPr>
      <w:r>
        <w:rPr>
          <w:lang w:val="mk-MK"/>
        </w:rPr>
        <w:t xml:space="preserve">Општина Кавадарци е лоцирана во јужниот дел на Република Северна Македонија и граничи со Општина Прилеп на запад, Општините Чашка и Росоман на север, Општина Неготино на </w:t>
      </w:r>
      <w:proofErr w:type="spellStart"/>
      <w:r>
        <w:rPr>
          <w:lang w:val="mk-MK"/>
        </w:rPr>
        <w:t>северо</w:t>
      </w:r>
      <w:proofErr w:type="spellEnd"/>
      <w:r>
        <w:rPr>
          <w:lang w:val="mk-MK"/>
        </w:rPr>
        <w:t>-исток, Општините Демир Капија и Гевгелија на исток, и Република Грција на југ. Според пописот во 2021 година, Општина Кавадарци има 35.733 жители.</w:t>
      </w:r>
    </w:p>
    <w:p w14:paraId="40C55F90" w14:textId="26EEB25A" w:rsidR="008543ED" w:rsidRPr="00471718" w:rsidRDefault="008543ED" w:rsidP="007C76EA">
      <w:pPr>
        <w:jc w:val="both"/>
        <w:rPr>
          <w:lang w:val="mk-MK"/>
        </w:rPr>
      </w:pPr>
      <w:r>
        <w:rPr>
          <w:lang w:val="mk-MK"/>
        </w:rPr>
        <w:t>Најблиското заштитено или сензитивно подрачје е Заштитеното Подрачје Тиквеш кое е вклучено во листата на Значајно Растително Подрачје (ЗРП). Лоцирано е на околу 10 километри југозападно од проектните локации.</w:t>
      </w:r>
    </w:p>
    <w:p w14:paraId="16C904F9" w14:textId="77777777" w:rsidR="007D617D" w:rsidRPr="0080138B" w:rsidRDefault="00A915AD" w:rsidP="007D617D">
      <w:pPr>
        <w:jc w:val="center"/>
        <w:rPr>
          <w:highlight w:val="yellow"/>
          <w:lang w:val="mk-MK"/>
        </w:rPr>
      </w:pPr>
      <w:r w:rsidRPr="00A915AD">
        <w:rPr>
          <w:noProof/>
        </w:rPr>
        <w:drawing>
          <wp:inline distT="0" distB="0" distL="0" distR="0" wp14:anchorId="0956983B" wp14:editId="4BEAFCF3">
            <wp:extent cx="3133725" cy="2529829"/>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40822" cy="2535558"/>
                    </a:xfrm>
                    <a:prstGeom prst="rect">
                      <a:avLst/>
                    </a:prstGeom>
                  </pic:spPr>
                </pic:pic>
              </a:graphicData>
            </a:graphic>
          </wp:inline>
        </w:drawing>
      </w:r>
    </w:p>
    <w:p w14:paraId="04598ECC" w14:textId="24F7D422" w:rsidR="008543ED" w:rsidRPr="009A2847" w:rsidRDefault="008543ED" w:rsidP="009A2847">
      <w:pPr>
        <w:pStyle w:val="Caption"/>
        <w:jc w:val="center"/>
        <w:rPr>
          <w:rFonts w:cstheme="minorHAnsi"/>
          <w:i w:val="0"/>
          <w:color w:val="auto"/>
          <w:sz w:val="20"/>
          <w:szCs w:val="20"/>
        </w:rPr>
      </w:pPr>
      <w:bookmarkStart w:id="3" w:name="_Toc107826860"/>
      <w:bookmarkStart w:id="4" w:name="_Toc110603257"/>
      <w:proofErr w:type="spellStart"/>
      <w:r>
        <w:t>Слика</w:t>
      </w:r>
      <w:proofErr w:type="spellEnd"/>
      <w:r>
        <w:t xml:space="preserve"> </w:t>
      </w:r>
      <w:fldSimple w:instr=" SEQ Слика \* ARABIC ">
        <w:r w:rsidR="00A43121">
          <w:rPr>
            <w:noProof/>
          </w:rPr>
          <w:t>1</w:t>
        </w:r>
      </w:fldSimple>
      <w:r>
        <w:rPr>
          <w:lang w:val="mk-MK"/>
        </w:rPr>
        <w:t xml:space="preserve"> </w:t>
      </w:r>
      <w:proofErr w:type="spellStart"/>
      <w:r w:rsidRPr="008543ED">
        <w:t>Мапа</w:t>
      </w:r>
      <w:proofErr w:type="spellEnd"/>
      <w:r w:rsidRPr="008543ED">
        <w:t xml:space="preserve"> на </w:t>
      </w:r>
      <w:proofErr w:type="spellStart"/>
      <w:r w:rsidRPr="008543ED">
        <w:t>заштитено</w:t>
      </w:r>
      <w:proofErr w:type="spellEnd"/>
      <w:r w:rsidRPr="008543ED">
        <w:t xml:space="preserve"> </w:t>
      </w:r>
      <w:proofErr w:type="spellStart"/>
      <w:r w:rsidRPr="008543ED">
        <w:t>или</w:t>
      </w:r>
      <w:proofErr w:type="spellEnd"/>
      <w:r w:rsidRPr="008543ED">
        <w:t xml:space="preserve"> </w:t>
      </w:r>
      <w:proofErr w:type="spellStart"/>
      <w:r w:rsidRPr="008543ED">
        <w:t>сензитивно</w:t>
      </w:r>
      <w:proofErr w:type="spellEnd"/>
      <w:r w:rsidRPr="008543ED">
        <w:t xml:space="preserve"> </w:t>
      </w:r>
      <w:proofErr w:type="spellStart"/>
      <w:r w:rsidRPr="008543ED">
        <w:t>подрачје</w:t>
      </w:r>
      <w:proofErr w:type="spellEnd"/>
      <w:r w:rsidRPr="008543ED">
        <w:t xml:space="preserve"> </w:t>
      </w:r>
      <w:proofErr w:type="spellStart"/>
      <w:r w:rsidRPr="008543ED">
        <w:t>во</w:t>
      </w:r>
      <w:proofErr w:type="spellEnd"/>
      <w:r w:rsidRPr="008543ED">
        <w:t xml:space="preserve"> </w:t>
      </w:r>
      <w:proofErr w:type="spellStart"/>
      <w:r w:rsidRPr="008543ED">
        <w:t>близина</w:t>
      </w:r>
      <w:proofErr w:type="spellEnd"/>
      <w:r w:rsidRPr="008543ED">
        <w:t xml:space="preserve"> на </w:t>
      </w:r>
      <w:proofErr w:type="spellStart"/>
      <w:r w:rsidRPr="008543ED">
        <w:t>проектните</w:t>
      </w:r>
      <w:proofErr w:type="spellEnd"/>
      <w:r w:rsidRPr="008543ED">
        <w:t xml:space="preserve"> </w:t>
      </w:r>
      <w:proofErr w:type="spellStart"/>
      <w:r w:rsidRPr="008543ED">
        <w:t>локации</w:t>
      </w:r>
      <w:proofErr w:type="spellEnd"/>
      <w:r w:rsidRPr="008543ED">
        <w:t xml:space="preserve"> </w:t>
      </w:r>
      <w:proofErr w:type="spellStart"/>
      <w:r w:rsidRPr="008543ED">
        <w:t>во</w:t>
      </w:r>
      <w:proofErr w:type="spellEnd"/>
      <w:r w:rsidRPr="008543ED">
        <w:t xml:space="preserve"> </w:t>
      </w:r>
      <w:proofErr w:type="spellStart"/>
      <w:r w:rsidRPr="008543ED">
        <w:t>Општина</w:t>
      </w:r>
      <w:proofErr w:type="spellEnd"/>
      <w:r w:rsidRPr="008543ED">
        <w:t xml:space="preserve"> </w:t>
      </w:r>
      <w:proofErr w:type="spellStart"/>
      <w:r w:rsidRPr="008543ED">
        <w:t>Кавадарци</w:t>
      </w:r>
      <w:bookmarkEnd w:id="3"/>
      <w:bookmarkEnd w:id="4"/>
      <w:proofErr w:type="spellEnd"/>
    </w:p>
    <w:p w14:paraId="35026A8B" w14:textId="3F8FA27E" w:rsidR="00896E2A" w:rsidRPr="008543ED" w:rsidRDefault="008543ED" w:rsidP="007D617D">
      <w:pPr>
        <w:pStyle w:val="Heading2"/>
        <w:rPr>
          <w:lang w:val="mk-MK"/>
        </w:rPr>
      </w:pPr>
      <w:bookmarkStart w:id="5" w:name="_Toc110604128"/>
      <w:r>
        <w:rPr>
          <w:lang w:val="mk-MK"/>
        </w:rPr>
        <w:lastRenderedPageBreak/>
        <w:t>Локална улица „Вељко Влаховиќ“</w:t>
      </w:r>
      <w:bookmarkEnd w:id="5"/>
    </w:p>
    <w:p w14:paraId="511C23A0" w14:textId="3026C4BE" w:rsidR="008543ED" w:rsidRDefault="008543ED" w:rsidP="0080138B">
      <w:pPr>
        <w:jc w:val="both"/>
        <w:rPr>
          <w:lang w:val="mk-MK"/>
        </w:rPr>
      </w:pPr>
      <w:r>
        <w:rPr>
          <w:lang w:val="mk-MK"/>
        </w:rPr>
        <w:t>Локалната улица „Вељко Влаховиќ“ е лоцирана во северниот дел од градот Кавадарци во урбано подрачје. Има должина од 214,42 метри и ширина од 5,5 метри.</w:t>
      </w:r>
    </w:p>
    <w:p w14:paraId="5A5682BD" w14:textId="0D991D84" w:rsidR="008543ED" w:rsidRDefault="008543ED" w:rsidP="0080138B">
      <w:pPr>
        <w:jc w:val="both"/>
        <w:rPr>
          <w:lang w:val="mk-MK"/>
        </w:rPr>
      </w:pPr>
      <w:r>
        <w:rPr>
          <w:lang w:val="mk-MK"/>
        </w:rPr>
        <w:t xml:space="preserve">Делницата почнува од раскрсницата на ул. „Вељко Влаховиќ“ со Бул. „Цветан Димов“ на запад, и завршува на </w:t>
      </w:r>
      <w:proofErr w:type="spellStart"/>
      <w:r>
        <w:rPr>
          <w:lang w:val="mk-MK"/>
        </w:rPr>
        <w:t>раскрсница</w:t>
      </w:r>
      <w:r w:rsidR="00596C85">
        <w:rPr>
          <w:lang w:val="mk-MK"/>
        </w:rPr>
        <w:t>д</w:t>
      </w:r>
      <w:r>
        <w:rPr>
          <w:lang w:val="mk-MK"/>
        </w:rPr>
        <w:t>та</w:t>
      </w:r>
      <w:proofErr w:type="spellEnd"/>
      <w:r>
        <w:rPr>
          <w:lang w:val="mk-MK"/>
        </w:rPr>
        <w:t xml:space="preserve"> со ул. „Едвард </w:t>
      </w:r>
      <w:proofErr w:type="spellStart"/>
      <w:r>
        <w:rPr>
          <w:lang w:val="mk-MK"/>
        </w:rPr>
        <w:t>Кардељ</w:t>
      </w:r>
      <w:proofErr w:type="spellEnd"/>
      <w:r>
        <w:rPr>
          <w:lang w:val="mk-MK"/>
        </w:rPr>
        <w:t>“.</w:t>
      </w:r>
    </w:p>
    <w:p w14:paraId="61BC08D1" w14:textId="626892EC" w:rsidR="008543ED" w:rsidRPr="008543ED" w:rsidRDefault="008543ED" w:rsidP="0080138B">
      <w:pPr>
        <w:jc w:val="both"/>
        <w:rPr>
          <w:lang w:val="mk-MK"/>
        </w:rPr>
      </w:pPr>
      <w:r>
        <w:rPr>
          <w:lang w:val="mk-MK"/>
        </w:rPr>
        <w:t xml:space="preserve">Покрај северниот дел од улицата, лоцирана е црквата „Св. Петка“, додека станбени згради се простираат по јужниот дел од трасата. Локацијата на улицата е прикажана на </w:t>
      </w:r>
      <w:r>
        <w:rPr>
          <w:lang w:val="mk-MK"/>
        </w:rPr>
        <w:fldChar w:fldCharType="begin"/>
      </w:r>
      <w:r>
        <w:rPr>
          <w:lang w:val="mk-MK"/>
        </w:rPr>
        <w:instrText xml:space="preserve"> REF _Ref110592510 \h </w:instrText>
      </w:r>
      <w:r>
        <w:rPr>
          <w:lang w:val="mk-MK"/>
        </w:rPr>
      </w:r>
      <w:r>
        <w:rPr>
          <w:lang w:val="mk-MK"/>
        </w:rPr>
        <w:fldChar w:fldCharType="separate"/>
      </w:r>
      <w:proofErr w:type="spellStart"/>
      <w:r>
        <w:t>Слика</w:t>
      </w:r>
      <w:proofErr w:type="spellEnd"/>
      <w:r>
        <w:t xml:space="preserve"> </w:t>
      </w:r>
      <w:r>
        <w:rPr>
          <w:noProof/>
        </w:rPr>
        <w:t>2</w:t>
      </w:r>
      <w:r>
        <w:rPr>
          <w:lang w:val="mk-MK"/>
        </w:rPr>
        <w:fldChar w:fldCharType="end"/>
      </w:r>
      <w:r>
        <w:rPr>
          <w:lang w:val="mk-MK"/>
        </w:rPr>
        <w:t>.</w:t>
      </w:r>
    </w:p>
    <w:p w14:paraId="2F437A7B" w14:textId="055C2F26" w:rsidR="00896E2A" w:rsidRDefault="009C5196" w:rsidP="00896E2A">
      <w:pPr>
        <w:jc w:val="center"/>
        <w:rPr>
          <w:lang w:val="en"/>
        </w:rPr>
      </w:pPr>
      <w:r w:rsidRPr="009C5196">
        <w:rPr>
          <w:noProof/>
          <w:lang w:val="en"/>
        </w:rPr>
        <w:drawing>
          <wp:inline distT="0" distB="0" distL="0" distR="0" wp14:anchorId="3C8983D2" wp14:editId="6E0FF7B5">
            <wp:extent cx="4332514" cy="3192631"/>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39713" cy="3197936"/>
                    </a:xfrm>
                    <a:prstGeom prst="rect">
                      <a:avLst/>
                    </a:prstGeom>
                  </pic:spPr>
                </pic:pic>
              </a:graphicData>
            </a:graphic>
          </wp:inline>
        </w:drawing>
      </w:r>
    </w:p>
    <w:p w14:paraId="4ABE8B63" w14:textId="78D5F1FB" w:rsidR="00EF3E8D" w:rsidRPr="008543ED" w:rsidRDefault="008543ED" w:rsidP="008543ED">
      <w:pPr>
        <w:pStyle w:val="Caption"/>
        <w:jc w:val="center"/>
        <w:rPr>
          <w:lang w:val="mk-MK"/>
        </w:rPr>
      </w:pPr>
      <w:bookmarkStart w:id="6" w:name="_Ref110592510"/>
      <w:bookmarkStart w:id="7" w:name="_Toc107826861"/>
      <w:bookmarkStart w:id="8" w:name="_Toc110603258"/>
      <w:r>
        <w:t xml:space="preserve">Слика </w:t>
      </w:r>
      <w:fldSimple w:instr=" SEQ Слика \* ARABIC ">
        <w:r w:rsidR="00A43121">
          <w:rPr>
            <w:noProof/>
          </w:rPr>
          <w:t>2</w:t>
        </w:r>
      </w:fldSimple>
      <w:bookmarkEnd w:id="6"/>
      <w:r w:rsidRPr="00737F6D">
        <w:t xml:space="preserve"> </w:t>
      </w:r>
      <w:bookmarkEnd w:id="7"/>
      <w:r>
        <w:rPr>
          <w:lang w:val="mk-MK"/>
        </w:rPr>
        <w:t xml:space="preserve">Локација на </w:t>
      </w:r>
      <w:proofErr w:type="spellStart"/>
      <w:r>
        <w:rPr>
          <w:lang w:val="mk-MK"/>
        </w:rPr>
        <w:t>ул</w:t>
      </w:r>
      <w:proofErr w:type="spellEnd"/>
      <w:r w:rsidR="00234D89">
        <w:t>.</w:t>
      </w:r>
      <w:r>
        <w:rPr>
          <w:lang w:val="mk-MK"/>
        </w:rPr>
        <w:t xml:space="preserve"> „Вељко </w:t>
      </w:r>
      <w:proofErr w:type="gramStart"/>
      <w:r>
        <w:rPr>
          <w:lang w:val="mk-MK"/>
        </w:rPr>
        <w:t>Влаховиќ“</w:t>
      </w:r>
      <w:bookmarkEnd w:id="8"/>
      <w:proofErr w:type="gramEnd"/>
    </w:p>
    <w:p w14:paraId="0ECB9B7E" w14:textId="6DED924D" w:rsidR="008543ED" w:rsidRDefault="00A43121" w:rsidP="00BC0D4E">
      <w:pPr>
        <w:spacing w:before="120" w:after="120" w:line="276" w:lineRule="auto"/>
        <w:jc w:val="both"/>
        <w:rPr>
          <w:lang w:val="mk-MK"/>
        </w:rPr>
      </w:pPr>
      <w:r>
        <w:rPr>
          <w:lang w:val="mk-MK"/>
        </w:rPr>
        <w:t xml:space="preserve">Според извршената теренска посета на 01.07.2022, улицата е во лоша состојба со надолжни и попречни пукнатини, и е прикажана на </w:t>
      </w:r>
      <w:r>
        <w:rPr>
          <w:lang w:val="mk-MK"/>
        </w:rPr>
        <w:fldChar w:fldCharType="begin"/>
      </w:r>
      <w:r>
        <w:rPr>
          <w:lang w:val="mk-MK"/>
        </w:rPr>
        <w:instrText xml:space="preserve"> REF _Ref110593392 \h </w:instrText>
      </w:r>
      <w:r>
        <w:rPr>
          <w:lang w:val="mk-MK"/>
        </w:rPr>
      </w:r>
      <w:r>
        <w:rPr>
          <w:lang w:val="mk-MK"/>
        </w:rPr>
        <w:fldChar w:fldCharType="separate"/>
      </w:r>
      <w:proofErr w:type="spellStart"/>
      <w:r>
        <w:t>Слика</w:t>
      </w:r>
      <w:proofErr w:type="spellEnd"/>
      <w:r>
        <w:t xml:space="preserve"> </w:t>
      </w:r>
      <w:r>
        <w:rPr>
          <w:noProof/>
        </w:rPr>
        <w:t>3</w:t>
      </w:r>
      <w:r>
        <w:rPr>
          <w:lang w:val="mk-MK"/>
        </w:rPr>
        <w:fldChar w:fldCharType="end"/>
      </w:r>
      <w:r>
        <w:rPr>
          <w:lang w:val="mk-MK"/>
        </w:rPr>
        <w:t>.</w:t>
      </w:r>
    </w:p>
    <w:p w14:paraId="16A324FD" w14:textId="3465C087" w:rsidR="00A43121" w:rsidRPr="00A43121" w:rsidRDefault="00A43121" w:rsidP="00BC0D4E">
      <w:pPr>
        <w:spacing w:before="120" w:after="120" w:line="276" w:lineRule="auto"/>
        <w:jc w:val="both"/>
        <w:rPr>
          <w:lang w:val="mk-MK"/>
        </w:rPr>
      </w:pPr>
      <w:r>
        <w:rPr>
          <w:lang w:val="mk-MK"/>
        </w:rPr>
        <w:t>Според извршената теренска посета и комуникацијата со вработените во Општина Кавадарци (Наталија Тодорова и Кристина Алексова), проектната локација е лоцирана во градот Кавадарци во урбана средина и има јавна канализациона мрежа. Алтернативна рута која може да се користи за време на активностите за реконструкција на улицата, е преку улиците „Цветан Димов “ и „Никола Минчев“. Улицата „Вељко Влаховиќ“ води кон градинката „Изворче“ и Основното училиште „Гоце Делчев“.</w:t>
      </w:r>
    </w:p>
    <w:p w14:paraId="3ED9A742" w14:textId="77777777" w:rsidR="00DA191F" w:rsidRDefault="00FD5CDC" w:rsidP="00FD5CDC">
      <w:pPr>
        <w:pStyle w:val="Caption"/>
        <w:jc w:val="center"/>
      </w:pPr>
      <w:bookmarkStart w:id="9" w:name="_Ref102474449"/>
      <w:r>
        <w:rPr>
          <w:noProof/>
        </w:rPr>
        <w:lastRenderedPageBreak/>
        <w:drawing>
          <wp:inline distT="0" distB="0" distL="0" distR="0" wp14:anchorId="1ECD89FB" wp14:editId="685626A6">
            <wp:extent cx="2180492" cy="1635308"/>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87029" cy="1640210"/>
                    </a:xfrm>
                    <a:prstGeom prst="rect">
                      <a:avLst/>
                    </a:prstGeom>
                  </pic:spPr>
                </pic:pic>
              </a:graphicData>
            </a:graphic>
          </wp:inline>
        </w:drawing>
      </w:r>
      <w:r>
        <w:rPr>
          <w:noProof/>
        </w:rPr>
        <w:t xml:space="preserve"> </w:t>
      </w:r>
      <w:r>
        <w:rPr>
          <w:noProof/>
        </w:rPr>
        <w:drawing>
          <wp:inline distT="0" distB="0" distL="0" distR="0" wp14:anchorId="0E23F287" wp14:editId="1A5C4789">
            <wp:extent cx="2157127" cy="161778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67537" cy="1625592"/>
                    </a:xfrm>
                    <a:prstGeom prst="rect">
                      <a:avLst/>
                    </a:prstGeom>
                  </pic:spPr>
                </pic:pic>
              </a:graphicData>
            </a:graphic>
          </wp:inline>
        </w:drawing>
      </w:r>
      <w:r>
        <w:rPr>
          <w:noProof/>
        </w:rPr>
        <w:drawing>
          <wp:inline distT="0" distB="0" distL="0" distR="0" wp14:anchorId="581E132B" wp14:editId="11A79069">
            <wp:extent cx="2157583" cy="1618127"/>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67213" cy="1625349"/>
                    </a:xfrm>
                    <a:prstGeom prst="rect">
                      <a:avLst/>
                    </a:prstGeom>
                  </pic:spPr>
                </pic:pic>
              </a:graphicData>
            </a:graphic>
          </wp:inline>
        </w:drawing>
      </w:r>
      <w:r>
        <w:rPr>
          <w:noProof/>
        </w:rPr>
        <w:t xml:space="preserve"> </w:t>
      </w:r>
      <w:r>
        <w:rPr>
          <w:noProof/>
        </w:rPr>
        <w:drawing>
          <wp:inline distT="0" distB="0" distL="0" distR="0" wp14:anchorId="0E9444CA" wp14:editId="7CF54E85">
            <wp:extent cx="2171324" cy="1628433"/>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81773" cy="1636269"/>
                    </a:xfrm>
                    <a:prstGeom prst="rect">
                      <a:avLst/>
                    </a:prstGeom>
                  </pic:spPr>
                </pic:pic>
              </a:graphicData>
            </a:graphic>
          </wp:inline>
        </w:drawing>
      </w:r>
    </w:p>
    <w:p w14:paraId="3EF26F8F" w14:textId="776695F5" w:rsidR="00635529" w:rsidRPr="00635529" w:rsidRDefault="00A43121" w:rsidP="00A43121">
      <w:pPr>
        <w:pStyle w:val="Caption"/>
        <w:jc w:val="center"/>
      </w:pPr>
      <w:bookmarkStart w:id="10" w:name="_Ref110593392"/>
      <w:bookmarkStart w:id="11" w:name="_Toc107826862"/>
      <w:bookmarkStart w:id="12" w:name="_Toc110603259"/>
      <w:bookmarkEnd w:id="9"/>
      <w:r>
        <w:t xml:space="preserve">Слика </w:t>
      </w:r>
      <w:fldSimple w:instr=" SEQ Слика \* ARABIC ">
        <w:r>
          <w:rPr>
            <w:noProof/>
          </w:rPr>
          <w:t>3</w:t>
        </w:r>
      </w:fldSimple>
      <w:bookmarkEnd w:id="10"/>
      <w:r>
        <w:rPr>
          <w:lang w:val="mk-MK"/>
        </w:rPr>
        <w:t xml:space="preserve"> Сегашна состојба на ул. „Вељко Влаховиќ</w:t>
      </w:r>
      <w:r w:rsidR="00C10383">
        <w:t>”</w:t>
      </w:r>
      <w:bookmarkEnd w:id="11"/>
      <w:bookmarkEnd w:id="12"/>
    </w:p>
    <w:p w14:paraId="39AE9563" w14:textId="7AE5F9B8" w:rsidR="00A43121" w:rsidRDefault="00A43121" w:rsidP="007C76EA">
      <w:pPr>
        <w:jc w:val="both"/>
        <w:rPr>
          <w:lang w:val="mk-MK"/>
        </w:rPr>
      </w:pPr>
      <w:r>
        <w:rPr>
          <w:lang w:val="mk-MK"/>
        </w:rPr>
        <w:t xml:space="preserve">Проектот припаѓа во поглавје </w:t>
      </w:r>
      <w:r>
        <w:t xml:space="preserve">XI </w:t>
      </w:r>
      <w:r>
        <w:rPr>
          <w:lang w:val="mk-MK"/>
        </w:rPr>
        <w:t xml:space="preserve">– Инфраструктурни проекти, точка 1 – Реконструкција на локални улици, за кои е потребно да се изработи Елаборат за заштита на животната средина. Елаборатот за заштита на животната средина е изработен во Јануари 2022 година од страна на ИНГ ГЛОБАЛ ИНЖЕНЕРИНГ АБ. </w:t>
      </w:r>
    </w:p>
    <w:p w14:paraId="63A9FAC8" w14:textId="3DCF2E2E" w:rsidR="00A43121" w:rsidRDefault="00A43121" w:rsidP="007C76EA">
      <w:pPr>
        <w:jc w:val="both"/>
        <w:rPr>
          <w:lang w:val="mk-MK"/>
        </w:rPr>
      </w:pPr>
      <w:r>
        <w:rPr>
          <w:lang w:val="mk-MK"/>
        </w:rPr>
        <w:t>Одлуката за одобрување на Елаборатот (</w:t>
      </w:r>
      <w:r w:rsidR="00683726" w:rsidRPr="00683726">
        <w:rPr>
          <w:sz w:val="20"/>
          <w:szCs w:val="20"/>
          <w:lang w:val="mk-MK"/>
        </w:rPr>
        <w:fldChar w:fldCharType="begin"/>
      </w:r>
      <w:r w:rsidR="00683726" w:rsidRPr="00683726">
        <w:rPr>
          <w:sz w:val="20"/>
          <w:szCs w:val="20"/>
          <w:lang w:val="mk-MK"/>
        </w:rPr>
        <w:instrText xml:space="preserve"> REF _Ref110601011 \h </w:instrText>
      </w:r>
      <w:r w:rsidR="00683726">
        <w:rPr>
          <w:sz w:val="20"/>
          <w:szCs w:val="20"/>
          <w:lang w:val="mk-MK"/>
        </w:rPr>
        <w:instrText xml:space="preserve"> \* MERGEFORMAT </w:instrText>
      </w:r>
      <w:r w:rsidR="00683726" w:rsidRPr="00683726">
        <w:rPr>
          <w:sz w:val="20"/>
          <w:szCs w:val="20"/>
          <w:lang w:val="mk-MK"/>
        </w:rPr>
      </w:r>
      <w:r w:rsidR="00683726" w:rsidRPr="00683726">
        <w:rPr>
          <w:sz w:val="20"/>
          <w:szCs w:val="20"/>
          <w:lang w:val="mk-MK"/>
        </w:rPr>
        <w:fldChar w:fldCharType="separate"/>
      </w:r>
      <w:r w:rsidR="00683726" w:rsidRPr="00683726">
        <w:rPr>
          <w:lang w:val="mk-MK"/>
        </w:rPr>
        <w:t>Прилог 4</w:t>
      </w:r>
      <w:r w:rsidR="00683726" w:rsidRPr="00683726">
        <w:rPr>
          <w:sz w:val="20"/>
          <w:szCs w:val="20"/>
          <w:lang w:val="mk-MK"/>
        </w:rPr>
        <w:fldChar w:fldCharType="end"/>
      </w:r>
      <w:r>
        <w:rPr>
          <w:lang w:val="mk-MK"/>
        </w:rPr>
        <w:t>) е издадена од страна на Градоначалникот на Кавадарци (Одлука бр. 11-662/3 од 01.02.2022 година). Споре</w:t>
      </w:r>
      <w:r w:rsidR="003711CF">
        <w:rPr>
          <w:lang w:val="mk-MK"/>
        </w:rPr>
        <w:t xml:space="preserve">д основниот проект, за време на проектните активности не е предвидено сечење на дрва или оштетување на корења. </w:t>
      </w:r>
    </w:p>
    <w:p w14:paraId="10A90D36" w14:textId="5FA2F821" w:rsidR="003711CF" w:rsidRPr="00A43121" w:rsidRDefault="003711CF" w:rsidP="007C76EA">
      <w:pPr>
        <w:jc w:val="both"/>
        <w:rPr>
          <w:lang w:val="mk-MK"/>
        </w:rPr>
      </w:pPr>
      <w:r>
        <w:rPr>
          <w:lang w:val="mk-MK"/>
        </w:rPr>
        <w:t>Детален опис на проектните активности е даден подолу во следниот текст.</w:t>
      </w:r>
    </w:p>
    <w:p w14:paraId="7B968F67" w14:textId="2CB405DE" w:rsidR="007C76EA" w:rsidRPr="003711CF" w:rsidRDefault="003711CF" w:rsidP="007C76EA">
      <w:pPr>
        <w:jc w:val="both"/>
        <w:rPr>
          <w:lang w:val="mk-MK"/>
        </w:rPr>
      </w:pPr>
      <w:r>
        <w:rPr>
          <w:lang w:val="mk-MK"/>
        </w:rPr>
        <w:t>Под-проектот за реконструкција на ул. „Вељко Влаховиќ“ во Општина Кавадарци ќе ги вклучува следниве активности:</w:t>
      </w:r>
    </w:p>
    <w:p w14:paraId="5A0869F6" w14:textId="4BB2907F" w:rsidR="003A2A44" w:rsidRPr="003711CF" w:rsidRDefault="003711CF" w:rsidP="001E48D6">
      <w:pPr>
        <w:spacing w:after="120"/>
        <w:contextualSpacing/>
        <w:jc w:val="both"/>
        <w:rPr>
          <w:rFonts w:cstheme="minorHAnsi"/>
          <w:b/>
          <w:bCs/>
          <w:lang w:val="mk-MK" w:eastAsia="da-DK"/>
        </w:rPr>
      </w:pPr>
      <w:r>
        <w:rPr>
          <w:rFonts w:cstheme="minorHAnsi"/>
          <w:b/>
          <w:bCs/>
          <w:lang w:val="mk-MK" w:eastAsia="da-DK"/>
        </w:rPr>
        <w:t>Подготвителни активности</w:t>
      </w:r>
    </w:p>
    <w:p w14:paraId="0FD5F2D6" w14:textId="40BE9030" w:rsidR="003A2A44" w:rsidRPr="00773644" w:rsidRDefault="003711CF" w:rsidP="00D7225D">
      <w:pPr>
        <w:pStyle w:val="ListParagraph"/>
        <w:numPr>
          <w:ilvl w:val="0"/>
          <w:numId w:val="36"/>
        </w:numPr>
        <w:spacing w:after="120"/>
        <w:jc w:val="both"/>
        <w:rPr>
          <w:rFonts w:cstheme="minorHAnsi"/>
          <w:lang w:val="en-GB" w:eastAsia="da-DK"/>
        </w:rPr>
      </w:pPr>
      <w:r>
        <w:rPr>
          <w:rFonts w:cstheme="minorHAnsi"/>
          <w:lang w:val="mk-MK" w:eastAsia="da-DK"/>
        </w:rPr>
        <w:t>Обележување и осигурување на трасата (</w:t>
      </w:r>
      <w:r w:rsidR="003A2A44">
        <w:rPr>
          <w:rFonts w:cstheme="minorHAnsi"/>
          <w:lang w:val="en-GB" w:eastAsia="da-DK"/>
        </w:rPr>
        <w:t>215 m)</w:t>
      </w:r>
    </w:p>
    <w:p w14:paraId="1DD1C7DF" w14:textId="46056D5D" w:rsidR="003A2A44" w:rsidRPr="001F2504" w:rsidRDefault="003711CF" w:rsidP="00D7225D">
      <w:pPr>
        <w:pStyle w:val="ListParagraph"/>
        <w:numPr>
          <w:ilvl w:val="0"/>
          <w:numId w:val="36"/>
        </w:numPr>
        <w:spacing w:after="120"/>
        <w:jc w:val="both"/>
        <w:rPr>
          <w:rFonts w:cstheme="minorHAnsi"/>
          <w:lang w:val="en-GB" w:eastAsia="da-DK"/>
        </w:rPr>
      </w:pPr>
      <w:r>
        <w:rPr>
          <w:rFonts w:cstheme="minorHAnsi"/>
          <w:lang w:val="mk-MK" w:eastAsia="da-DK"/>
        </w:rPr>
        <w:t>Отстранување на постоечкиот асфалт</w:t>
      </w:r>
      <w:r w:rsidR="003A2A44" w:rsidRPr="001F2504">
        <w:rPr>
          <w:rFonts w:cstheme="minorHAnsi"/>
          <w:lang w:val="en-GB" w:eastAsia="da-DK"/>
        </w:rPr>
        <w:t xml:space="preserve"> (2.710 m</w:t>
      </w:r>
      <w:r w:rsidR="003A2A44" w:rsidRPr="001F2504">
        <w:rPr>
          <w:rFonts w:cstheme="minorHAnsi"/>
          <w:vertAlign w:val="superscript"/>
          <w:lang w:val="en-GB" w:eastAsia="da-DK"/>
        </w:rPr>
        <w:t>2</w:t>
      </w:r>
      <w:r w:rsidR="003A2A44" w:rsidRPr="001F2504">
        <w:rPr>
          <w:rFonts w:cstheme="minorHAnsi"/>
          <w:lang w:val="en-GB" w:eastAsia="da-DK"/>
        </w:rPr>
        <w:t>)</w:t>
      </w:r>
    </w:p>
    <w:p w14:paraId="13ED7E78" w14:textId="3679313A" w:rsidR="003A2A44" w:rsidRPr="003711CF" w:rsidRDefault="003711CF" w:rsidP="001E48D6">
      <w:pPr>
        <w:spacing w:after="120"/>
        <w:contextualSpacing/>
        <w:jc w:val="both"/>
        <w:rPr>
          <w:rFonts w:cstheme="minorHAnsi"/>
          <w:b/>
          <w:bCs/>
          <w:lang w:val="mk-MK" w:eastAsia="da-DK"/>
        </w:rPr>
      </w:pPr>
      <w:r>
        <w:rPr>
          <w:rFonts w:cstheme="minorHAnsi"/>
          <w:b/>
          <w:bCs/>
          <w:lang w:val="mk-MK" w:eastAsia="da-DK"/>
        </w:rPr>
        <w:t>Горен строј</w:t>
      </w:r>
    </w:p>
    <w:p w14:paraId="4E9F5661" w14:textId="6AE3ECE6" w:rsidR="003711CF" w:rsidRPr="003711CF" w:rsidRDefault="003711CF" w:rsidP="00D7225D">
      <w:pPr>
        <w:pStyle w:val="ListParagraph"/>
        <w:numPr>
          <w:ilvl w:val="0"/>
          <w:numId w:val="36"/>
        </w:numPr>
        <w:spacing w:after="120"/>
        <w:jc w:val="both"/>
        <w:rPr>
          <w:rFonts w:cstheme="minorHAnsi"/>
          <w:lang w:val="en-GB" w:eastAsia="da-DK"/>
        </w:rPr>
      </w:pPr>
      <w:r>
        <w:rPr>
          <w:rFonts w:cstheme="minorHAnsi"/>
          <w:lang w:val="mk-MK" w:eastAsia="da-DK"/>
        </w:rPr>
        <w:t xml:space="preserve">Премачкување со </w:t>
      </w:r>
      <w:proofErr w:type="spellStart"/>
      <w:r>
        <w:rPr>
          <w:rFonts w:cstheme="minorHAnsi"/>
          <w:lang w:val="mk-MK" w:eastAsia="da-DK"/>
        </w:rPr>
        <w:t>битуменска</w:t>
      </w:r>
      <w:proofErr w:type="spellEnd"/>
      <w:r>
        <w:rPr>
          <w:rFonts w:cstheme="minorHAnsi"/>
          <w:lang w:val="mk-MK" w:eastAsia="da-DK"/>
        </w:rPr>
        <w:t xml:space="preserve"> емулзија (2.710 </w:t>
      </w:r>
      <w:r>
        <w:rPr>
          <w:rFonts w:cstheme="minorHAnsi"/>
          <w:lang w:eastAsia="da-DK"/>
        </w:rPr>
        <w:t>m</w:t>
      </w:r>
      <w:r>
        <w:rPr>
          <w:rFonts w:cstheme="minorHAnsi"/>
          <w:vertAlign w:val="superscript"/>
          <w:lang w:eastAsia="da-DK"/>
        </w:rPr>
        <w:t>2</w:t>
      </w:r>
      <w:r>
        <w:rPr>
          <w:rFonts w:cstheme="minorHAnsi"/>
          <w:lang w:eastAsia="da-DK"/>
        </w:rPr>
        <w:t>)</w:t>
      </w:r>
    </w:p>
    <w:p w14:paraId="45042DD6" w14:textId="0313FFA8" w:rsidR="003711CF" w:rsidRDefault="003711CF" w:rsidP="00D7225D">
      <w:pPr>
        <w:pStyle w:val="ListParagraph"/>
        <w:numPr>
          <w:ilvl w:val="0"/>
          <w:numId w:val="36"/>
        </w:numPr>
        <w:spacing w:after="120"/>
        <w:jc w:val="both"/>
        <w:rPr>
          <w:rFonts w:cstheme="minorHAnsi"/>
          <w:lang w:val="en-GB" w:eastAsia="da-DK"/>
        </w:rPr>
      </w:pPr>
      <w:r>
        <w:rPr>
          <w:rFonts w:cstheme="minorHAnsi"/>
          <w:lang w:val="mk-MK" w:eastAsia="da-DK"/>
        </w:rPr>
        <w:t xml:space="preserve">Вградување на горен </w:t>
      </w:r>
      <w:proofErr w:type="spellStart"/>
      <w:r>
        <w:rPr>
          <w:rFonts w:cstheme="minorHAnsi"/>
          <w:lang w:val="mk-MK" w:eastAsia="da-DK"/>
        </w:rPr>
        <w:t>битуменизиран</w:t>
      </w:r>
      <w:proofErr w:type="spellEnd"/>
      <w:r>
        <w:rPr>
          <w:rFonts w:cstheme="minorHAnsi"/>
          <w:lang w:val="mk-MK" w:eastAsia="da-DK"/>
        </w:rPr>
        <w:t xml:space="preserve"> </w:t>
      </w:r>
      <w:proofErr w:type="spellStart"/>
      <w:r>
        <w:rPr>
          <w:rFonts w:cstheme="minorHAnsi"/>
          <w:lang w:val="mk-MK" w:eastAsia="da-DK"/>
        </w:rPr>
        <w:t>носив</w:t>
      </w:r>
      <w:proofErr w:type="spellEnd"/>
      <w:r>
        <w:rPr>
          <w:rFonts w:cstheme="minorHAnsi"/>
          <w:lang w:val="mk-MK" w:eastAsia="da-DK"/>
        </w:rPr>
        <w:t xml:space="preserve"> слој (</w:t>
      </w:r>
      <w:r>
        <w:rPr>
          <w:rFonts w:cstheme="minorHAnsi"/>
          <w:lang w:val="en-GB" w:eastAsia="da-DK"/>
        </w:rPr>
        <w:t>2.832 m</w:t>
      </w:r>
      <w:r>
        <w:rPr>
          <w:rFonts w:cstheme="minorHAnsi"/>
          <w:vertAlign w:val="superscript"/>
          <w:lang w:val="en-GB" w:eastAsia="da-DK"/>
        </w:rPr>
        <w:t>2</w:t>
      </w:r>
      <w:r>
        <w:rPr>
          <w:rFonts w:cstheme="minorHAnsi"/>
          <w:lang w:val="mk-MK" w:eastAsia="da-DK"/>
        </w:rPr>
        <w:t>)</w:t>
      </w:r>
    </w:p>
    <w:p w14:paraId="1DB8ABD2" w14:textId="60BE3282" w:rsidR="003A2A44" w:rsidRPr="00D13433" w:rsidRDefault="003711CF" w:rsidP="00D7225D">
      <w:pPr>
        <w:pStyle w:val="ListParagraph"/>
        <w:numPr>
          <w:ilvl w:val="0"/>
          <w:numId w:val="36"/>
        </w:numPr>
        <w:spacing w:after="120"/>
        <w:jc w:val="both"/>
        <w:rPr>
          <w:rFonts w:cstheme="minorHAnsi"/>
          <w:lang w:val="en-GB" w:eastAsia="da-DK"/>
        </w:rPr>
      </w:pPr>
      <w:r>
        <w:rPr>
          <w:rFonts w:cstheme="minorHAnsi"/>
          <w:lang w:val="mk-MK" w:eastAsia="da-DK"/>
        </w:rPr>
        <w:t>Вградување на рабници</w:t>
      </w:r>
    </w:p>
    <w:p w14:paraId="1C9C8A22" w14:textId="1E580386" w:rsidR="007C76EA" w:rsidRDefault="003711CF" w:rsidP="00737F6D">
      <w:pPr>
        <w:jc w:val="both"/>
        <w:rPr>
          <w:rFonts w:eastAsia="Times New Roman" w:cstheme="minorHAnsi"/>
          <w:lang w:val="mk-MK"/>
        </w:rPr>
      </w:pPr>
      <w:r w:rsidRPr="003711CF">
        <w:rPr>
          <w:rFonts w:eastAsia="Times New Roman" w:cstheme="minorHAnsi"/>
          <w:lang w:val="mk-MK"/>
        </w:rPr>
        <w:t>Следниве материјали ќе бидат користени во рамките на реализацијата на проектот - бетон, асфалт, кршен камен материјал итн.</w:t>
      </w:r>
    </w:p>
    <w:p w14:paraId="318BED51" w14:textId="601C1AC2" w:rsidR="003711CF" w:rsidRDefault="003711CF" w:rsidP="00737F6D">
      <w:pPr>
        <w:jc w:val="both"/>
        <w:rPr>
          <w:rFonts w:eastAsia="Times New Roman" w:cstheme="minorHAnsi"/>
          <w:lang w:val="mk-MK"/>
        </w:rPr>
      </w:pPr>
    </w:p>
    <w:p w14:paraId="313B789E" w14:textId="77777777" w:rsidR="003711CF" w:rsidRPr="00737F6D" w:rsidRDefault="003711CF" w:rsidP="00737F6D">
      <w:pPr>
        <w:jc w:val="both"/>
        <w:rPr>
          <w:rFonts w:eastAsia="Times New Roman" w:cstheme="minorHAnsi"/>
          <w:lang w:val="en"/>
        </w:rPr>
      </w:pPr>
    </w:p>
    <w:p w14:paraId="3C6BEB6E" w14:textId="1E208A1C" w:rsidR="00470045" w:rsidRDefault="003711CF" w:rsidP="007D617D">
      <w:pPr>
        <w:pStyle w:val="Heading2"/>
      </w:pPr>
      <w:bookmarkStart w:id="13" w:name="_Toc110604129"/>
      <w:r>
        <w:rPr>
          <w:lang w:val="mk-MK"/>
        </w:rPr>
        <w:lastRenderedPageBreak/>
        <w:t>Локална улица „Слога</w:t>
      </w:r>
      <w:r w:rsidR="00C10383">
        <w:t>”</w:t>
      </w:r>
      <w:bookmarkEnd w:id="13"/>
    </w:p>
    <w:p w14:paraId="18B4BA73" w14:textId="3A030BD7" w:rsidR="003711CF" w:rsidRDefault="003711CF" w:rsidP="00EF0775">
      <w:pPr>
        <w:jc w:val="both"/>
        <w:rPr>
          <w:lang w:val="mk-MK"/>
        </w:rPr>
      </w:pPr>
      <w:r>
        <w:rPr>
          <w:lang w:val="mk-MK"/>
        </w:rPr>
        <w:t>Улицата „Слога“ е лоцирана во јужниот дел од градот во урбано подрачје. Има должина од 241,07 метри и променлива ширина.</w:t>
      </w:r>
    </w:p>
    <w:p w14:paraId="21EA058F" w14:textId="51CA190E" w:rsidR="003711CF" w:rsidRPr="003711CF" w:rsidRDefault="003711CF" w:rsidP="00EF0775">
      <w:pPr>
        <w:jc w:val="both"/>
        <w:rPr>
          <w:lang w:val="mk-MK"/>
        </w:rPr>
      </w:pPr>
      <w:r>
        <w:rPr>
          <w:lang w:val="mk-MK"/>
        </w:rPr>
        <w:t xml:space="preserve">Делницата почнува на раскрсницата со ул. „Страшо Пинџур“ на запад и завршува на раскрсницата со „Димче Мирчев“ на исток. Покрај јужниот и северниот дел на улицата, има само станбени куќи и згради. На </w:t>
      </w:r>
      <w:proofErr w:type="spellStart"/>
      <w:r>
        <w:rPr>
          <w:lang w:val="mk-MK"/>
        </w:rPr>
        <w:t>најисточниот</w:t>
      </w:r>
      <w:proofErr w:type="spellEnd"/>
      <w:r>
        <w:rPr>
          <w:lang w:val="mk-MK"/>
        </w:rPr>
        <w:t xml:space="preserve"> дел од улицата</w:t>
      </w:r>
      <w:r w:rsidR="00B95379">
        <w:rPr>
          <w:lang w:val="mk-MK"/>
        </w:rPr>
        <w:t xml:space="preserve">, реката Луда Мара тече во </w:t>
      </w:r>
      <w:proofErr w:type="spellStart"/>
      <w:r w:rsidR="00B95379">
        <w:rPr>
          <w:lang w:val="mk-MK"/>
        </w:rPr>
        <w:t>северо</w:t>
      </w:r>
      <w:proofErr w:type="spellEnd"/>
      <w:r w:rsidR="00B95379">
        <w:rPr>
          <w:lang w:val="mk-MK"/>
        </w:rPr>
        <w:t xml:space="preserve">-јужен правец. Локацијата на ул. „Слога“ е прикажана на </w:t>
      </w:r>
      <w:r w:rsidR="00B95379">
        <w:rPr>
          <w:lang w:val="mk-MK"/>
        </w:rPr>
        <w:fldChar w:fldCharType="begin"/>
      </w:r>
      <w:r w:rsidR="00B95379">
        <w:rPr>
          <w:lang w:val="mk-MK"/>
        </w:rPr>
        <w:instrText xml:space="preserve"> REF _Ref102476313 \h </w:instrText>
      </w:r>
      <w:r w:rsidR="00B95379">
        <w:rPr>
          <w:lang w:val="mk-MK"/>
        </w:rPr>
      </w:r>
      <w:r w:rsidR="00B95379">
        <w:rPr>
          <w:lang w:val="mk-MK"/>
        </w:rPr>
        <w:fldChar w:fldCharType="separate"/>
      </w:r>
      <w:proofErr w:type="spellStart"/>
      <w:r w:rsidR="00B95379">
        <w:t>Слика</w:t>
      </w:r>
      <w:proofErr w:type="spellEnd"/>
      <w:r w:rsidR="00B95379">
        <w:t xml:space="preserve"> </w:t>
      </w:r>
      <w:r w:rsidR="00B95379">
        <w:rPr>
          <w:noProof/>
        </w:rPr>
        <w:t>4</w:t>
      </w:r>
      <w:r w:rsidR="00B95379">
        <w:rPr>
          <w:lang w:val="mk-MK"/>
        </w:rPr>
        <w:fldChar w:fldCharType="end"/>
      </w:r>
      <w:r w:rsidR="00B95379">
        <w:rPr>
          <w:lang w:val="mk-MK"/>
        </w:rPr>
        <w:t>.</w:t>
      </w:r>
    </w:p>
    <w:p w14:paraId="62487A40" w14:textId="53B39ACB" w:rsidR="00737F6D" w:rsidRDefault="009C5196" w:rsidP="00737F6D">
      <w:pPr>
        <w:jc w:val="center"/>
        <w:rPr>
          <w:lang w:val="en"/>
        </w:rPr>
      </w:pPr>
      <w:r w:rsidRPr="009C5196">
        <w:rPr>
          <w:noProof/>
          <w:lang w:val="en"/>
        </w:rPr>
        <w:drawing>
          <wp:inline distT="0" distB="0" distL="0" distR="0" wp14:anchorId="2C464214" wp14:editId="21346FAE">
            <wp:extent cx="4789714" cy="2624872"/>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95227" cy="2627893"/>
                    </a:xfrm>
                    <a:prstGeom prst="rect">
                      <a:avLst/>
                    </a:prstGeom>
                  </pic:spPr>
                </pic:pic>
              </a:graphicData>
            </a:graphic>
          </wp:inline>
        </w:drawing>
      </w:r>
    </w:p>
    <w:p w14:paraId="1186D8F9" w14:textId="3520694C" w:rsidR="00737F6D" w:rsidRPr="00B95379" w:rsidRDefault="008543ED" w:rsidP="00737F6D">
      <w:pPr>
        <w:pStyle w:val="Caption"/>
        <w:spacing w:after="0"/>
        <w:jc w:val="center"/>
        <w:rPr>
          <w:rFonts w:cstheme="minorHAnsi"/>
          <w:i w:val="0"/>
          <w:color w:val="auto"/>
          <w:sz w:val="20"/>
          <w:szCs w:val="20"/>
          <w:lang w:val="mk-MK"/>
        </w:rPr>
      </w:pPr>
      <w:bookmarkStart w:id="14" w:name="_Ref102476313"/>
      <w:bookmarkStart w:id="15" w:name="_Toc107826863"/>
      <w:bookmarkStart w:id="16" w:name="_Toc110603260"/>
      <w:r>
        <w:t>Слика</w:t>
      </w:r>
      <w:r w:rsidR="00737F6D">
        <w:t xml:space="preserve"> </w:t>
      </w:r>
      <w:fldSimple w:instr=" SEQ Слика \* ARABIC ">
        <w:r w:rsidR="00B95379">
          <w:rPr>
            <w:noProof/>
          </w:rPr>
          <w:t>4</w:t>
        </w:r>
      </w:fldSimple>
      <w:bookmarkEnd w:id="14"/>
      <w:r w:rsidR="00737F6D">
        <w:t xml:space="preserve"> </w:t>
      </w:r>
      <w:bookmarkEnd w:id="15"/>
      <w:r w:rsidR="00B95379">
        <w:rPr>
          <w:lang w:val="mk-MK"/>
        </w:rPr>
        <w:t>Локација на ул. „</w:t>
      </w:r>
      <w:proofErr w:type="gramStart"/>
      <w:r w:rsidR="00B95379">
        <w:rPr>
          <w:lang w:val="mk-MK"/>
        </w:rPr>
        <w:t>Слога“</w:t>
      </w:r>
      <w:bookmarkEnd w:id="16"/>
      <w:proofErr w:type="gramEnd"/>
    </w:p>
    <w:p w14:paraId="6EE6FF93" w14:textId="3D464B6B" w:rsidR="00B95379" w:rsidRDefault="00B95379" w:rsidP="00B95379">
      <w:pPr>
        <w:spacing w:before="120" w:after="120" w:line="276" w:lineRule="auto"/>
        <w:jc w:val="both"/>
        <w:rPr>
          <w:lang w:val="mk-MK"/>
        </w:rPr>
      </w:pPr>
      <w:r>
        <w:rPr>
          <w:lang w:val="mk-MK"/>
        </w:rPr>
        <w:t xml:space="preserve">Според извршената теренска посета на 01.07.2022, улицата е во лоша состојба со надолжни и попречни пукнатини, и е прикажана на </w:t>
      </w:r>
      <w:r>
        <w:rPr>
          <w:lang w:val="mk-MK"/>
        </w:rPr>
        <w:fldChar w:fldCharType="begin"/>
      </w:r>
      <w:r>
        <w:rPr>
          <w:lang w:val="mk-MK"/>
        </w:rPr>
        <w:instrText xml:space="preserve"> REF _Ref102476322 \h </w:instrText>
      </w:r>
      <w:r>
        <w:rPr>
          <w:lang w:val="mk-MK"/>
        </w:rPr>
      </w:r>
      <w:r>
        <w:rPr>
          <w:lang w:val="mk-MK"/>
        </w:rPr>
        <w:fldChar w:fldCharType="separate"/>
      </w:r>
      <w:proofErr w:type="spellStart"/>
      <w:r>
        <w:t>Слика</w:t>
      </w:r>
      <w:proofErr w:type="spellEnd"/>
      <w:r>
        <w:t xml:space="preserve"> </w:t>
      </w:r>
      <w:r>
        <w:rPr>
          <w:noProof/>
        </w:rPr>
        <w:t>5</w:t>
      </w:r>
      <w:r>
        <w:rPr>
          <w:lang w:val="mk-MK"/>
        </w:rPr>
        <w:fldChar w:fldCharType="end"/>
      </w:r>
      <w:r>
        <w:rPr>
          <w:lang w:val="mk-MK"/>
        </w:rPr>
        <w:t>.</w:t>
      </w:r>
    </w:p>
    <w:p w14:paraId="2EE7AF54" w14:textId="518B4C98" w:rsidR="00B95379" w:rsidRPr="00A43121" w:rsidRDefault="00B95379" w:rsidP="00B95379">
      <w:pPr>
        <w:spacing w:before="120" w:after="120" w:line="276" w:lineRule="auto"/>
        <w:jc w:val="both"/>
        <w:rPr>
          <w:lang w:val="mk-MK"/>
        </w:rPr>
      </w:pPr>
      <w:r>
        <w:rPr>
          <w:lang w:val="mk-MK"/>
        </w:rPr>
        <w:t xml:space="preserve">Според извршената теренска посета и комуникацијата со вработените во Општина Кавадарци (Наталија Тодорова и Кристина Алексова), проектната локација е лоцирана во градот Кавадарци во урбана средина и има јавна канализациона мрежа. Алтернативна рута која може да се користи за време на активностите за реконструкција на улицата, е преку улиците „Киро Крстев “ и „Страшо Пинџур“. Улицата „Слога“ води кон градинката „Рада </w:t>
      </w:r>
      <w:proofErr w:type="spellStart"/>
      <w:r>
        <w:rPr>
          <w:lang w:val="mk-MK"/>
        </w:rPr>
        <w:t>Поцева</w:t>
      </w:r>
      <w:proofErr w:type="spellEnd"/>
      <w:r>
        <w:rPr>
          <w:lang w:val="mk-MK"/>
        </w:rPr>
        <w:t>“ и Основното училиште во населбата Ваташа кои се лоцирани на околу 160 метри на запад. На оваа дистанца нема да се осетат никакви попречувања од проектните активности.</w:t>
      </w:r>
    </w:p>
    <w:p w14:paraId="19397E56" w14:textId="77777777" w:rsidR="001E48D6" w:rsidRDefault="00FD5CDC" w:rsidP="00FD5CDC">
      <w:pPr>
        <w:spacing w:before="120" w:after="120" w:line="276" w:lineRule="auto"/>
        <w:jc w:val="center"/>
        <w:rPr>
          <w:rFonts w:ascii="Calibri" w:eastAsia="Times New Roman" w:hAnsi="Calibri" w:cs="Calibri"/>
          <w:noProof/>
          <w:lang w:val="en-GB" w:eastAsia="da-DK"/>
        </w:rPr>
      </w:pPr>
      <w:r>
        <w:rPr>
          <w:rFonts w:ascii="Calibri" w:eastAsia="Times New Roman" w:hAnsi="Calibri" w:cs="Calibri"/>
          <w:noProof/>
        </w:rPr>
        <w:drawing>
          <wp:inline distT="0" distB="0" distL="0" distR="0" wp14:anchorId="5CDDD912" wp14:editId="349CFFD9">
            <wp:extent cx="2180492" cy="1635308"/>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83854" cy="1637829"/>
                    </a:xfrm>
                    <a:prstGeom prst="rect">
                      <a:avLst/>
                    </a:prstGeom>
                  </pic:spPr>
                </pic:pic>
              </a:graphicData>
            </a:graphic>
          </wp:inline>
        </w:drawing>
      </w:r>
      <w:r>
        <w:rPr>
          <w:rFonts w:ascii="Calibri" w:eastAsia="Times New Roman" w:hAnsi="Calibri" w:cs="Calibri"/>
          <w:noProof/>
          <w:lang w:val="en-GB" w:eastAsia="da-DK"/>
        </w:rPr>
        <w:t xml:space="preserve"> </w:t>
      </w:r>
      <w:r>
        <w:rPr>
          <w:rFonts w:ascii="Calibri" w:eastAsia="Times New Roman" w:hAnsi="Calibri" w:cs="Calibri"/>
          <w:noProof/>
        </w:rPr>
        <w:drawing>
          <wp:inline distT="0" distB="0" distL="0" distR="0" wp14:anchorId="64BF0B36" wp14:editId="092A2FAD">
            <wp:extent cx="2178036" cy="1633466"/>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84435" cy="1638265"/>
                    </a:xfrm>
                    <a:prstGeom prst="rect">
                      <a:avLst/>
                    </a:prstGeom>
                  </pic:spPr>
                </pic:pic>
              </a:graphicData>
            </a:graphic>
          </wp:inline>
        </w:drawing>
      </w:r>
    </w:p>
    <w:p w14:paraId="4DB05D18" w14:textId="77777777" w:rsidR="006F208E" w:rsidRDefault="00FD5CDC" w:rsidP="00FD5CDC">
      <w:pPr>
        <w:spacing w:before="120" w:after="120" w:line="276" w:lineRule="auto"/>
        <w:jc w:val="center"/>
        <w:rPr>
          <w:rFonts w:ascii="Calibri" w:eastAsia="Times New Roman" w:hAnsi="Calibri" w:cs="Calibri"/>
          <w:lang w:val="en-GB" w:eastAsia="da-DK"/>
        </w:rPr>
      </w:pPr>
      <w:r>
        <w:rPr>
          <w:rFonts w:ascii="Calibri" w:eastAsia="Times New Roman" w:hAnsi="Calibri" w:cs="Calibri"/>
          <w:noProof/>
        </w:rPr>
        <w:lastRenderedPageBreak/>
        <w:drawing>
          <wp:inline distT="0" distB="0" distL="0" distR="0" wp14:anchorId="08DCF18F" wp14:editId="485BEB7C">
            <wp:extent cx="2243953" cy="1682903"/>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56628" cy="1692409"/>
                    </a:xfrm>
                    <a:prstGeom prst="rect">
                      <a:avLst/>
                    </a:prstGeom>
                  </pic:spPr>
                </pic:pic>
              </a:graphicData>
            </a:graphic>
          </wp:inline>
        </w:drawing>
      </w:r>
      <w:r>
        <w:rPr>
          <w:rFonts w:ascii="Calibri" w:eastAsia="Times New Roman" w:hAnsi="Calibri" w:cs="Calibri"/>
          <w:noProof/>
          <w:lang w:val="en-GB" w:eastAsia="da-DK"/>
        </w:rPr>
        <w:t xml:space="preserve"> </w:t>
      </w:r>
      <w:r>
        <w:rPr>
          <w:rFonts w:ascii="Calibri" w:eastAsia="Times New Roman" w:hAnsi="Calibri" w:cs="Calibri"/>
          <w:noProof/>
        </w:rPr>
        <w:drawing>
          <wp:inline distT="0" distB="0" distL="0" distR="0" wp14:anchorId="454E2B79" wp14:editId="48382EE2">
            <wp:extent cx="2224918" cy="1668627"/>
            <wp:effectExtent l="0" t="0" r="444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35840" cy="1676818"/>
                    </a:xfrm>
                    <a:prstGeom prst="rect">
                      <a:avLst/>
                    </a:prstGeom>
                  </pic:spPr>
                </pic:pic>
              </a:graphicData>
            </a:graphic>
          </wp:inline>
        </w:drawing>
      </w:r>
    </w:p>
    <w:p w14:paraId="01F02FE0" w14:textId="02CB8427" w:rsidR="00737F6D" w:rsidRPr="00B95379" w:rsidRDefault="008543ED" w:rsidP="00737F6D">
      <w:pPr>
        <w:pStyle w:val="Caption"/>
        <w:jc w:val="center"/>
        <w:rPr>
          <w:lang w:val="mk-MK"/>
        </w:rPr>
      </w:pPr>
      <w:bookmarkStart w:id="17" w:name="_Ref102476322"/>
      <w:bookmarkStart w:id="18" w:name="_Toc107826864"/>
      <w:bookmarkStart w:id="19" w:name="_Toc110603261"/>
      <w:r>
        <w:t>Слика</w:t>
      </w:r>
      <w:r w:rsidR="00737F6D">
        <w:t xml:space="preserve"> </w:t>
      </w:r>
      <w:fldSimple w:instr=" SEQ Слика \* ARABIC ">
        <w:r w:rsidR="00A43121">
          <w:rPr>
            <w:noProof/>
          </w:rPr>
          <w:t>5</w:t>
        </w:r>
      </w:fldSimple>
      <w:bookmarkEnd w:id="17"/>
      <w:r w:rsidR="00737F6D">
        <w:rPr>
          <w:lang w:val="mk-MK"/>
        </w:rPr>
        <w:t xml:space="preserve"> </w:t>
      </w:r>
      <w:bookmarkEnd w:id="18"/>
      <w:r w:rsidR="00B95379">
        <w:rPr>
          <w:lang w:val="mk-MK"/>
        </w:rPr>
        <w:t xml:space="preserve">Сегашна </w:t>
      </w:r>
      <w:r w:rsidR="00683726">
        <w:rPr>
          <w:lang w:val="mk-MK"/>
        </w:rPr>
        <w:t>состојба</w:t>
      </w:r>
      <w:r w:rsidR="00B95379">
        <w:rPr>
          <w:lang w:val="mk-MK"/>
        </w:rPr>
        <w:t xml:space="preserve"> на </w:t>
      </w:r>
      <w:proofErr w:type="spellStart"/>
      <w:r w:rsidR="00B95379">
        <w:rPr>
          <w:lang w:val="mk-MK"/>
        </w:rPr>
        <w:t>ул.„</w:t>
      </w:r>
      <w:proofErr w:type="gramStart"/>
      <w:r w:rsidR="00B95379">
        <w:rPr>
          <w:lang w:val="mk-MK"/>
        </w:rPr>
        <w:t>Слога</w:t>
      </w:r>
      <w:proofErr w:type="spellEnd"/>
      <w:r w:rsidR="00B95379">
        <w:rPr>
          <w:lang w:val="mk-MK"/>
        </w:rPr>
        <w:t>“</w:t>
      </w:r>
      <w:bookmarkEnd w:id="19"/>
      <w:proofErr w:type="gramEnd"/>
    </w:p>
    <w:p w14:paraId="45707AFE" w14:textId="77777777" w:rsidR="00B95379" w:rsidRDefault="00B95379" w:rsidP="00B95379">
      <w:pPr>
        <w:jc w:val="both"/>
        <w:rPr>
          <w:lang w:val="mk-MK"/>
        </w:rPr>
      </w:pPr>
      <w:r>
        <w:rPr>
          <w:lang w:val="mk-MK"/>
        </w:rPr>
        <w:t xml:space="preserve">Проектот припаѓа во поглавје </w:t>
      </w:r>
      <w:r>
        <w:t xml:space="preserve">XI </w:t>
      </w:r>
      <w:r>
        <w:rPr>
          <w:lang w:val="mk-MK"/>
        </w:rPr>
        <w:t xml:space="preserve">– Инфраструктурни проекти, точка 1 – Реконструкција на локални улици, за кои е потребно да се изработи Елаборат за заштита на животната средина. Елаборатот за заштита на животната средина е изработен во Јануари 2022 година од страна на ИНГ ГЛОБАЛ ИНЖЕНЕРИНГ АБ. </w:t>
      </w:r>
    </w:p>
    <w:p w14:paraId="072B2D0E" w14:textId="1D0FC5E5" w:rsidR="00B95379" w:rsidRDefault="00B95379" w:rsidP="00B95379">
      <w:pPr>
        <w:jc w:val="both"/>
        <w:rPr>
          <w:lang w:val="mk-MK"/>
        </w:rPr>
      </w:pPr>
      <w:r>
        <w:rPr>
          <w:lang w:val="mk-MK"/>
        </w:rPr>
        <w:t>Одлуката за одобрување на Елаборатот (</w:t>
      </w:r>
      <w:r w:rsidR="00683726" w:rsidRPr="00683726">
        <w:rPr>
          <w:sz w:val="20"/>
          <w:szCs w:val="20"/>
          <w:lang w:val="mk-MK"/>
        </w:rPr>
        <w:fldChar w:fldCharType="begin"/>
      </w:r>
      <w:r w:rsidR="00683726" w:rsidRPr="00683726">
        <w:rPr>
          <w:sz w:val="20"/>
          <w:szCs w:val="20"/>
          <w:lang w:val="mk-MK"/>
        </w:rPr>
        <w:instrText xml:space="preserve"> REF _Ref110601033 \h </w:instrText>
      </w:r>
      <w:r w:rsidR="00683726">
        <w:rPr>
          <w:sz w:val="20"/>
          <w:szCs w:val="20"/>
          <w:lang w:val="mk-MK"/>
        </w:rPr>
        <w:instrText xml:space="preserve"> \* MERGEFORMAT </w:instrText>
      </w:r>
      <w:r w:rsidR="00683726" w:rsidRPr="00683726">
        <w:rPr>
          <w:sz w:val="20"/>
          <w:szCs w:val="20"/>
          <w:lang w:val="mk-MK"/>
        </w:rPr>
      </w:r>
      <w:r w:rsidR="00683726" w:rsidRPr="00683726">
        <w:rPr>
          <w:sz w:val="20"/>
          <w:szCs w:val="20"/>
          <w:lang w:val="mk-MK"/>
        </w:rPr>
        <w:fldChar w:fldCharType="separate"/>
      </w:r>
      <w:r w:rsidR="00683726" w:rsidRPr="00683726">
        <w:rPr>
          <w:lang w:val="mk-MK"/>
        </w:rPr>
        <w:t xml:space="preserve">Прилог </w:t>
      </w:r>
      <w:r w:rsidR="00683726" w:rsidRPr="00683726">
        <w:rPr>
          <w:noProof/>
          <w:lang w:val="mk-MK"/>
        </w:rPr>
        <w:t>5</w:t>
      </w:r>
      <w:r w:rsidR="00683726" w:rsidRPr="00683726">
        <w:rPr>
          <w:sz w:val="20"/>
          <w:szCs w:val="20"/>
          <w:lang w:val="mk-MK"/>
        </w:rPr>
        <w:fldChar w:fldCharType="end"/>
      </w:r>
      <w:r>
        <w:rPr>
          <w:lang w:val="mk-MK"/>
        </w:rPr>
        <w:t xml:space="preserve">) е издадена од страна на Градоначалникот на Кавадарци (Одлука бр. 11-663/3 од 01.02.2022 година). Според основниот проект, за време на проектните активности не е предвидено сечење на дрва или оштетување на корења. </w:t>
      </w:r>
    </w:p>
    <w:p w14:paraId="1E6C3034" w14:textId="77777777" w:rsidR="00B95379" w:rsidRPr="00A43121" w:rsidRDefault="00B95379" w:rsidP="00B95379">
      <w:pPr>
        <w:jc w:val="both"/>
        <w:rPr>
          <w:lang w:val="mk-MK"/>
        </w:rPr>
      </w:pPr>
      <w:r>
        <w:rPr>
          <w:lang w:val="mk-MK"/>
        </w:rPr>
        <w:t>Детален опис на проектните активности е даден подолу во следниот текст.</w:t>
      </w:r>
    </w:p>
    <w:p w14:paraId="3782049F" w14:textId="7E698E0D" w:rsidR="00B95379" w:rsidRPr="003711CF" w:rsidRDefault="00B95379" w:rsidP="00B95379">
      <w:pPr>
        <w:jc w:val="both"/>
        <w:rPr>
          <w:lang w:val="mk-MK"/>
        </w:rPr>
      </w:pPr>
      <w:r>
        <w:rPr>
          <w:lang w:val="mk-MK"/>
        </w:rPr>
        <w:t>Под-проектот за реконструкција на ул. „Слога“ во Општина Кавадарци ќе ги вклучува следниве активности:</w:t>
      </w:r>
    </w:p>
    <w:p w14:paraId="11F8176A" w14:textId="77777777" w:rsidR="00B95379" w:rsidRPr="003711CF" w:rsidRDefault="00B95379" w:rsidP="00B95379">
      <w:pPr>
        <w:spacing w:after="120"/>
        <w:contextualSpacing/>
        <w:jc w:val="both"/>
        <w:rPr>
          <w:rFonts w:cstheme="minorHAnsi"/>
          <w:b/>
          <w:bCs/>
          <w:lang w:val="mk-MK" w:eastAsia="da-DK"/>
        </w:rPr>
      </w:pPr>
      <w:r>
        <w:rPr>
          <w:rFonts w:cstheme="minorHAnsi"/>
          <w:b/>
          <w:bCs/>
          <w:lang w:val="mk-MK" w:eastAsia="da-DK"/>
        </w:rPr>
        <w:t>Подготвителни активности</w:t>
      </w:r>
    </w:p>
    <w:p w14:paraId="75A6F434" w14:textId="45D97094" w:rsidR="00B95379" w:rsidRPr="00773644" w:rsidRDefault="00B95379" w:rsidP="00B95379">
      <w:pPr>
        <w:pStyle w:val="ListParagraph"/>
        <w:numPr>
          <w:ilvl w:val="0"/>
          <w:numId w:val="36"/>
        </w:numPr>
        <w:spacing w:after="120"/>
        <w:jc w:val="both"/>
        <w:rPr>
          <w:rFonts w:cstheme="minorHAnsi"/>
          <w:lang w:val="en-GB" w:eastAsia="da-DK"/>
        </w:rPr>
      </w:pPr>
      <w:r>
        <w:rPr>
          <w:rFonts w:cstheme="minorHAnsi"/>
          <w:lang w:val="mk-MK" w:eastAsia="da-DK"/>
        </w:rPr>
        <w:t>Обележување и осигурување на трасата (</w:t>
      </w:r>
      <w:r>
        <w:rPr>
          <w:rFonts w:cstheme="minorHAnsi"/>
          <w:lang w:val="en-GB" w:eastAsia="da-DK"/>
        </w:rPr>
        <w:t>2</w:t>
      </w:r>
      <w:r>
        <w:rPr>
          <w:rFonts w:cstheme="minorHAnsi"/>
          <w:lang w:val="mk-MK" w:eastAsia="da-DK"/>
        </w:rPr>
        <w:t>41</w:t>
      </w:r>
      <w:r>
        <w:rPr>
          <w:rFonts w:cstheme="minorHAnsi"/>
          <w:lang w:val="en-GB" w:eastAsia="da-DK"/>
        </w:rPr>
        <w:t xml:space="preserve"> m)</w:t>
      </w:r>
    </w:p>
    <w:p w14:paraId="20F35FA9" w14:textId="16CB2C67" w:rsidR="00B95379" w:rsidRPr="001F2504" w:rsidRDefault="00B95379" w:rsidP="00B95379">
      <w:pPr>
        <w:pStyle w:val="ListParagraph"/>
        <w:numPr>
          <w:ilvl w:val="0"/>
          <w:numId w:val="36"/>
        </w:numPr>
        <w:spacing w:after="120"/>
        <w:jc w:val="both"/>
        <w:rPr>
          <w:rFonts w:cstheme="minorHAnsi"/>
          <w:lang w:val="en-GB" w:eastAsia="da-DK"/>
        </w:rPr>
      </w:pPr>
      <w:r>
        <w:rPr>
          <w:rFonts w:cstheme="minorHAnsi"/>
          <w:lang w:val="mk-MK" w:eastAsia="da-DK"/>
        </w:rPr>
        <w:t>Отстранување на постоечкиот асфалт</w:t>
      </w:r>
      <w:r w:rsidRPr="001F2504">
        <w:rPr>
          <w:rFonts w:cstheme="minorHAnsi"/>
          <w:lang w:val="en-GB" w:eastAsia="da-DK"/>
        </w:rPr>
        <w:t xml:space="preserve"> (</w:t>
      </w:r>
      <w:r>
        <w:rPr>
          <w:rFonts w:cstheme="minorHAnsi"/>
          <w:lang w:val="mk-MK" w:eastAsia="da-DK"/>
        </w:rPr>
        <w:t>1.874</w:t>
      </w:r>
      <w:r w:rsidRPr="001F2504">
        <w:rPr>
          <w:rFonts w:cstheme="minorHAnsi"/>
          <w:lang w:val="en-GB" w:eastAsia="da-DK"/>
        </w:rPr>
        <w:t xml:space="preserve"> m</w:t>
      </w:r>
      <w:r w:rsidRPr="001F2504">
        <w:rPr>
          <w:rFonts w:cstheme="minorHAnsi"/>
          <w:vertAlign w:val="superscript"/>
          <w:lang w:val="en-GB" w:eastAsia="da-DK"/>
        </w:rPr>
        <w:t>2</w:t>
      </w:r>
      <w:r w:rsidRPr="001F2504">
        <w:rPr>
          <w:rFonts w:cstheme="minorHAnsi"/>
          <w:lang w:val="en-GB" w:eastAsia="da-DK"/>
        </w:rPr>
        <w:t>)</w:t>
      </w:r>
    </w:p>
    <w:p w14:paraId="33A9981C" w14:textId="77777777" w:rsidR="00B95379" w:rsidRPr="003711CF" w:rsidRDefault="00B95379" w:rsidP="00B95379">
      <w:pPr>
        <w:spacing w:after="120"/>
        <w:contextualSpacing/>
        <w:jc w:val="both"/>
        <w:rPr>
          <w:rFonts w:cstheme="minorHAnsi"/>
          <w:b/>
          <w:bCs/>
          <w:lang w:val="mk-MK" w:eastAsia="da-DK"/>
        </w:rPr>
      </w:pPr>
      <w:r>
        <w:rPr>
          <w:rFonts w:cstheme="minorHAnsi"/>
          <w:b/>
          <w:bCs/>
          <w:lang w:val="mk-MK" w:eastAsia="da-DK"/>
        </w:rPr>
        <w:t>Горен строј</w:t>
      </w:r>
    </w:p>
    <w:p w14:paraId="0C3D291D" w14:textId="0650D27F" w:rsidR="00B95379" w:rsidRPr="003711CF" w:rsidRDefault="00B95379" w:rsidP="00B95379">
      <w:pPr>
        <w:pStyle w:val="ListParagraph"/>
        <w:numPr>
          <w:ilvl w:val="0"/>
          <w:numId w:val="36"/>
        </w:numPr>
        <w:spacing w:after="120"/>
        <w:jc w:val="both"/>
        <w:rPr>
          <w:rFonts w:cstheme="minorHAnsi"/>
          <w:lang w:val="en-GB" w:eastAsia="da-DK"/>
        </w:rPr>
      </w:pPr>
      <w:r>
        <w:rPr>
          <w:rFonts w:cstheme="minorHAnsi"/>
          <w:lang w:val="mk-MK" w:eastAsia="da-DK"/>
        </w:rPr>
        <w:t xml:space="preserve">Премачкување со </w:t>
      </w:r>
      <w:proofErr w:type="spellStart"/>
      <w:r>
        <w:rPr>
          <w:rFonts w:cstheme="minorHAnsi"/>
          <w:lang w:val="mk-MK" w:eastAsia="da-DK"/>
        </w:rPr>
        <w:t>битуменска</w:t>
      </w:r>
      <w:proofErr w:type="spellEnd"/>
      <w:r>
        <w:rPr>
          <w:rFonts w:cstheme="minorHAnsi"/>
          <w:lang w:val="mk-MK" w:eastAsia="da-DK"/>
        </w:rPr>
        <w:t xml:space="preserve"> емулзија (1.874 </w:t>
      </w:r>
      <w:r>
        <w:rPr>
          <w:rFonts w:cstheme="minorHAnsi"/>
          <w:lang w:eastAsia="da-DK"/>
        </w:rPr>
        <w:t>m</w:t>
      </w:r>
      <w:r>
        <w:rPr>
          <w:rFonts w:cstheme="minorHAnsi"/>
          <w:vertAlign w:val="superscript"/>
          <w:lang w:eastAsia="da-DK"/>
        </w:rPr>
        <w:t>2</w:t>
      </w:r>
      <w:r>
        <w:rPr>
          <w:rFonts w:cstheme="minorHAnsi"/>
          <w:lang w:eastAsia="da-DK"/>
        </w:rPr>
        <w:t>)</w:t>
      </w:r>
    </w:p>
    <w:p w14:paraId="55A3AB7B" w14:textId="63FA382E" w:rsidR="00B95379" w:rsidRPr="00D13433" w:rsidRDefault="00B95379" w:rsidP="00B95379">
      <w:pPr>
        <w:pStyle w:val="ListParagraph"/>
        <w:numPr>
          <w:ilvl w:val="0"/>
          <w:numId w:val="36"/>
        </w:numPr>
        <w:spacing w:after="120"/>
        <w:jc w:val="both"/>
        <w:rPr>
          <w:rFonts w:cstheme="minorHAnsi"/>
          <w:lang w:val="en-GB" w:eastAsia="da-DK"/>
        </w:rPr>
      </w:pPr>
      <w:r>
        <w:rPr>
          <w:rFonts w:cstheme="minorHAnsi"/>
          <w:lang w:val="mk-MK" w:eastAsia="da-DK"/>
        </w:rPr>
        <w:t xml:space="preserve">Вградување на носечки слој (1.874 </w:t>
      </w:r>
      <w:r>
        <w:rPr>
          <w:rFonts w:cstheme="minorHAnsi"/>
          <w:lang w:eastAsia="da-DK"/>
        </w:rPr>
        <w:t>m</w:t>
      </w:r>
      <w:r>
        <w:rPr>
          <w:rFonts w:cstheme="minorHAnsi"/>
          <w:vertAlign w:val="superscript"/>
          <w:lang w:eastAsia="da-DK"/>
        </w:rPr>
        <w:t>2</w:t>
      </w:r>
      <w:r>
        <w:rPr>
          <w:rFonts w:cstheme="minorHAnsi"/>
          <w:lang w:eastAsia="da-DK"/>
        </w:rPr>
        <w:t>)</w:t>
      </w:r>
    </w:p>
    <w:p w14:paraId="02F66EDF" w14:textId="77777777" w:rsidR="00B95379" w:rsidRDefault="00B95379" w:rsidP="00B95379">
      <w:pPr>
        <w:jc w:val="both"/>
        <w:rPr>
          <w:rFonts w:eastAsia="Times New Roman" w:cstheme="minorHAnsi"/>
          <w:lang w:val="mk-MK"/>
        </w:rPr>
      </w:pPr>
      <w:r w:rsidRPr="003711CF">
        <w:rPr>
          <w:rFonts w:eastAsia="Times New Roman" w:cstheme="minorHAnsi"/>
          <w:lang w:val="mk-MK"/>
        </w:rPr>
        <w:t>Следниве материјали ќе бидат користени во рамките на реализацијата на проектот - бетон, асфалт, кршен камен материјал итн.</w:t>
      </w:r>
    </w:p>
    <w:p w14:paraId="1F2CCACC" w14:textId="6E2FBAA9" w:rsidR="004B5EED" w:rsidRDefault="00B95379" w:rsidP="007D617D">
      <w:pPr>
        <w:pStyle w:val="Heading2"/>
      </w:pPr>
      <w:bookmarkStart w:id="20" w:name="_Toc110604130"/>
      <w:r>
        <w:rPr>
          <w:lang w:val="mk-MK"/>
        </w:rPr>
        <w:t>Локална улица „</w:t>
      </w:r>
      <w:proofErr w:type="spellStart"/>
      <w:r>
        <w:rPr>
          <w:lang w:val="mk-MK"/>
        </w:rPr>
        <w:t>Димката</w:t>
      </w:r>
      <w:proofErr w:type="spellEnd"/>
      <w:r>
        <w:rPr>
          <w:lang w:val="mk-MK"/>
        </w:rPr>
        <w:t xml:space="preserve"> Ангелов - Габерот</w:t>
      </w:r>
      <w:r w:rsidR="0075501B">
        <w:t>”</w:t>
      </w:r>
      <w:bookmarkEnd w:id="20"/>
    </w:p>
    <w:p w14:paraId="2EAB6AA4" w14:textId="7583CD04" w:rsidR="00B95379" w:rsidRDefault="00B95379" w:rsidP="00754A93">
      <w:pPr>
        <w:jc w:val="both"/>
        <w:rPr>
          <w:lang w:val="mk-MK"/>
        </w:rPr>
      </w:pPr>
      <w:r>
        <w:rPr>
          <w:lang w:val="mk-MK"/>
        </w:rPr>
        <w:t>Улицата „</w:t>
      </w:r>
      <w:proofErr w:type="spellStart"/>
      <w:r>
        <w:rPr>
          <w:lang w:val="mk-MK"/>
        </w:rPr>
        <w:t>Димката</w:t>
      </w:r>
      <w:proofErr w:type="spellEnd"/>
      <w:r>
        <w:rPr>
          <w:lang w:val="mk-MK"/>
        </w:rPr>
        <w:t xml:space="preserve"> Ангелов – Габерот“ е лоцирана во источниот дел од градот Кавадарци во урбано подрачје. Има должина од 520 метри и ширина од 6 метри. </w:t>
      </w:r>
    </w:p>
    <w:p w14:paraId="5C5D094A" w14:textId="7D83D32A" w:rsidR="00B95379" w:rsidRPr="00B95379" w:rsidRDefault="00B95379" w:rsidP="00754A93">
      <w:pPr>
        <w:jc w:val="both"/>
        <w:rPr>
          <w:lang w:val="mk-MK"/>
        </w:rPr>
      </w:pPr>
      <w:r>
        <w:rPr>
          <w:lang w:val="mk-MK"/>
        </w:rPr>
        <w:t>Улицата ги спојува Бул. „Видое Смилевски – Бато“ на север и ул. „7-ми Септември“ на југ. Улицата „</w:t>
      </w:r>
      <w:proofErr w:type="spellStart"/>
      <w:r>
        <w:rPr>
          <w:lang w:val="mk-MK"/>
        </w:rPr>
        <w:t>Димката</w:t>
      </w:r>
      <w:proofErr w:type="spellEnd"/>
      <w:r>
        <w:rPr>
          <w:lang w:val="mk-MK"/>
        </w:rPr>
        <w:t xml:space="preserve"> Ангелов – Габерот“ се смета за сервисна улица. Покрај западниот дел од улицата тече реката Луда Мара во </w:t>
      </w:r>
      <w:proofErr w:type="spellStart"/>
      <w:r>
        <w:rPr>
          <w:lang w:val="mk-MK"/>
        </w:rPr>
        <w:t>северо</w:t>
      </w:r>
      <w:proofErr w:type="spellEnd"/>
      <w:r>
        <w:rPr>
          <w:lang w:val="mk-MK"/>
        </w:rPr>
        <w:t xml:space="preserve">-јужен правец. Покрај источниот дел од улицата се наоѓа Основното училиште </w:t>
      </w:r>
      <w:r w:rsidR="00CB3CB2">
        <w:rPr>
          <w:lang w:val="mk-MK"/>
        </w:rPr>
        <w:t xml:space="preserve">„Страшо Пинџур“ (моментално затворено, без датум за повторно отворање) и станбени објекти – куќи. На околу 50 метри источно од улицата лоцирани се градинката „Детелинка“ и Основното училиште „Тошо Велков </w:t>
      </w:r>
      <w:proofErr w:type="spellStart"/>
      <w:r w:rsidR="00CB3CB2">
        <w:rPr>
          <w:lang w:val="mk-MK"/>
        </w:rPr>
        <w:t>Пепето</w:t>
      </w:r>
      <w:proofErr w:type="spellEnd"/>
      <w:r w:rsidR="00CB3CB2">
        <w:rPr>
          <w:lang w:val="mk-MK"/>
        </w:rPr>
        <w:t>“. Помеѓу проектната улица и образовните институции се наоѓаат куќи, па затоа ќе има многу мали или воопшто нема да има попречувања од имплементација на проектните активности. Локацијата на улицата „</w:t>
      </w:r>
      <w:proofErr w:type="spellStart"/>
      <w:r w:rsidR="00CB3CB2">
        <w:rPr>
          <w:lang w:val="mk-MK"/>
        </w:rPr>
        <w:t>Димката</w:t>
      </w:r>
      <w:proofErr w:type="spellEnd"/>
      <w:r w:rsidR="00CB3CB2">
        <w:rPr>
          <w:lang w:val="mk-MK"/>
        </w:rPr>
        <w:t xml:space="preserve"> Ангелов – Габерот“ е прикажана на </w:t>
      </w:r>
      <w:r w:rsidR="00CB3CB2">
        <w:rPr>
          <w:lang w:val="mk-MK"/>
        </w:rPr>
        <w:fldChar w:fldCharType="begin"/>
      </w:r>
      <w:r w:rsidR="00CB3CB2">
        <w:rPr>
          <w:lang w:val="mk-MK"/>
        </w:rPr>
        <w:instrText xml:space="preserve"> REF _Ref102477532 \h </w:instrText>
      </w:r>
      <w:r w:rsidR="00CB3CB2">
        <w:rPr>
          <w:lang w:val="mk-MK"/>
        </w:rPr>
      </w:r>
      <w:r w:rsidR="00CB3CB2">
        <w:rPr>
          <w:lang w:val="mk-MK"/>
        </w:rPr>
        <w:fldChar w:fldCharType="separate"/>
      </w:r>
      <w:proofErr w:type="spellStart"/>
      <w:r w:rsidR="00CB3CB2">
        <w:t>Слика</w:t>
      </w:r>
      <w:proofErr w:type="spellEnd"/>
      <w:r w:rsidR="00CB3CB2">
        <w:t xml:space="preserve"> </w:t>
      </w:r>
      <w:r w:rsidR="00CB3CB2">
        <w:rPr>
          <w:noProof/>
        </w:rPr>
        <w:t>6</w:t>
      </w:r>
      <w:r w:rsidR="00CB3CB2">
        <w:rPr>
          <w:lang w:val="mk-MK"/>
        </w:rPr>
        <w:fldChar w:fldCharType="end"/>
      </w:r>
      <w:r w:rsidR="00CB3CB2">
        <w:rPr>
          <w:lang w:val="mk-MK"/>
        </w:rPr>
        <w:t>.</w:t>
      </w:r>
    </w:p>
    <w:p w14:paraId="09DAFA6B" w14:textId="58E41FB1" w:rsidR="00754A93" w:rsidRDefault="009C5196" w:rsidP="00754A93">
      <w:pPr>
        <w:jc w:val="center"/>
        <w:rPr>
          <w:lang w:val="en"/>
        </w:rPr>
      </w:pPr>
      <w:r w:rsidRPr="009C5196">
        <w:rPr>
          <w:noProof/>
          <w:lang w:val="en"/>
        </w:rPr>
        <w:lastRenderedPageBreak/>
        <w:drawing>
          <wp:inline distT="0" distB="0" distL="0" distR="0" wp14:anchorId="42A0A48F" wp14:editId="3248C6B4">
            <wp:extent cx="4256314" cy="3250584"/>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68604" cy="3259970"/>
                    </a:xfrm>
                    <a:prstGeom prst="rect">
                      <a:avLst/>
                    </a:prstGeom>
                  </pic:spPr>
                </pic:pic>
              </a:graphicData>
            </a:graphic>
          </wp:inline>
        </w:drawing>
      </w:r>
    </w:p>
    <w:p w14:paraId="30C5801D" w14:textId="7946A9FE" w:rsidR="00754A93" w:rsidRPr="00CB3CB2" w:rsidRDefault="008543ED" w:rsidP="00754A93">
      <w:pPr>
        <w:pStyle w:val="Caption"/>
        <w:spacing w:after="0"/>
        <w:jc w:val="center"/>
        <w:rPr>
          <w:rFonts w:cstheme="minorHAnsi"/>
          <w:i w:val="0"/>
          <w:color w:val="auto"/>
          <w:sz w:val="20"/>
          <w:szCs w:val="20"/>
          <w:lang w:val="mk-MK"/>
        </w:rPr>
      </w:pPr>
      <w:bookmarkStart w:id="21" w:name="_Ref102477532"/>
      <w:bookmarkStart w:id="22" w:name="_Toc107826865"/>
      <w:bookmarkStart w:id="23" w:name="_Toc110603262"/>
      <w:r>
        <w:t>Слика</w:t>
      </w:r>
      <w:r w:rsidR="00754A93">
        <w:t xml:space="preserve"> </w:t>
      </w:r>
      <w:fldSimple w:instr=" SEQ Слика \* ARABIC ">
        <w:r w:rsidR="00A43121">
          <w:rPr>
            <w:noProof/>
          </w:rPr>
          <w:t>6</w:t>
        </w:r>
      </w:fldSimple>
      <w:bookmarkEnd w:id="21"/>
      <w:r w:rsidR="00754A93">
        <w:t xml:space="preserve"> </w:t>
      </w:r>
      <w:bookmarkEnd w:id="22"/>
      <w:r w:rsidR="00CB3CB2">
        <w:rPr>
          <w:lang w:val="mk-MK"/>
        </w:rPr>
        <w:t>Локација на ул. „</w:t>
      </w:r>
      <w:proofErr w:type="spellStart"/>
      <w:r w:rsidR="00CB3CB2">
        <w:rPr>
          <w:lang w:val="mk-MK"/>
        </w:rPr>
        <w:t>Димката</w:t>
      </w:r>
      <w:proofErr w:type="spellEnd"/>
      <w:r w:rsidR="00CB3CB2">
        <w:rPr>
          <w:lang w:val="mk-MK"/>
        </w:rPr>
        <w:t xml:space="preserve"> Ангелов – </w:t>
      </w:r>
      <w:proofErr w:type="gramStart"/>
      <w:r w:rsidR="00CB3CB2">
        <w:rPr>
          <w:lang w:val="mk-MK"/>
        </w:rPr>
        <w:t>Габерот“</w:t>
      </w:r>
      <w:bookmarkEnd w:id="23"/>
      <w:proofErr w:type="gramEnd"/>
    </w:p>
    <w:p w14:paraId="40EF61EF" w14:textId="27BE9CC5" w:rsidR="00CB3CB2" w:rsidRDefault="00CB3CB2" w:rsidP="00CB3CB2">
      <w:pPr>
        <w:spacing w:before="120" w:after="120" w:line="276" w:lineRule="auto"/>
        <w:jc w:val="both"/>
        <w:rPr>
          <w:lang w:val="mk-MK"/>
        </w:rPr>
      </w:pPr>
      <w:r>
        <w:rPr>
          <w:lang w:val="mk-MK"/>
        </w:rPr>
        <w:t xml:space="preserve">Според извршената теренска посета на 01.07.2022, улицата е во лоша состојба со надолжни и попречни пукнатини, и е прикажана на </w:t>
      </w:r>
      <w:r>
        <w:rPr>
          <w:lang w:val="mk-MK"/>
        </w:rPr>
        <w:fldChar w:fldCharType="begin"/>
      </w:r>
      <w:r>
        <w:rPr>
          <w:lang w:val="mk-MK"/>
        </w:rPr>
        <w:instrText xml:space="preserve"> REF _Ref102477591 \h </w:instrText>
      </w:r>
      <w:r>
        <w:rPr>
          <w:lang w:val="mk-MK"/>
        </w:rPr>
      </w:r>
      <w:r>
        <w:rPr>
          <w:lang w:val="mk-MK"/>
        </w:rPr>
        <w:fldChar w:fldCharType="separate"/>
      </w:r>
      <w:proofErr w:type="spellStart"/>
      <w:r>
        <w:t>Слика</w:t>
      </w:r>
      <w:proofErr w:type="spellEnd"/>
      <w:r>
        <w:t xml:space="preserve"> </w:t>
      </w:r>
      <w:r>
        <w:rPr>
          <w:noProof/>
        </w:rPr>
        <w:t>7</w:t>
      </w:r>
      <w:r>
        <w:rPr>
          <w:lang w:val="mk-MK"/>
        </w:rPr>
        <w:fldChar w:fldCharType="end"/>
      </w:r>
      <w:r>
        <w:rPr>
          <w:lang w:val="mk-MK"/>
        </w:rPr>
        <w:t>.</w:t>
      </w:r>
    </w:p>
    <w:p w14:paraId="3A8CD708" w14:textId="63059630" w:rsidR="00CB3CB2" w:rsidRPr="00A43121" w:rsidRDefault="00CB3CB2" w:rsidP="00CB3CB2">
      <w:pPr>
        <w:spacing w:before="120" w:after="120" w:line="276" w:lineRule="auto"/>
        <w:jc w:val="both"/>
        <w:rPr>
          <w:lang w:val="mk-MK"/>
        </w:rPr>
      </w:pPr>
      <w:r>
        <w:rPr>
          <w:lang w:val="mk-MK"/>
        </w:rPr>
        <w:t>Според извршената теренска посета и комуникацијата со вработените во Општина Кавадарци (Наталија Тодорова и Кристина Алексова), проектната локација е лоцирана во градот Кавадарци во урбана средина и има јавна канализациона мрежа. Алтернативна рута која може да се користи за време на активностите за реконструкција на улицата, е преку улицата „7-ми Септември“. Улицата „</w:t>
      </w:r>
      <w:proofErr w:type="spellStart"/>
      <w:r>
        <w:rPr>
          <w:lang w:val="mk-MK"/>
        </w:rPr>
        <w:t>Димката</w:t>
      </w:r>
      <w:proofErr w:type="spellEnd"/>
      <w:r>
        <w:rPr>
          <w:lang w:val="mk-MK"/>
        </w:rPr>
        <w:t xml:space="preserve"> Ангелов – Габерот“ води кон основното училиште „Страшо Пинџур“.</w:t>
      </w:r>
    </w:p>
    <w:p w14:paraId="52237C3F" w14:textId="77777777" w:rsidR="00754A93" w:rsidRDefault="00FD5CDC" w:rsidP="00754A93">
      <w:pPr>
        <w:spacing w:before="120" w:after="120" w:line="276" w:lineRule="auto"/>
        <w:jc w:val="center"/>
        <w:rPr>
          <w:noProof/>
        </w:rPr>
      </w:pPr>
      <w:r>
        <w:rPr>
          <w:noProof/>
        </w:rPr>
        <w:drawing>
          <wp:inline distT="0" distB="0" distL="0" distR="0" wp14:anchorId="69CBC461" wp14:editId="61EC27C7">
            <wp:extent cx="2039815" cy="15298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43483" cy="1532556"/>
                    </a:xfrm>
                    <a:prstGeom prst="rect">
                      <a:avLst/>
                    </a:prstGeom>
                  </pic:spPr>
                </pic:pic>
              </a:graphicData>
            </a:graphic>
          </wp:inline>
        </w:drawing>
      </w:r>
      <w:r>
        <w:rPr>
          <w:noProof/>
        </w:rPr>
        <w:t xml:space="preserve"> </w:t>
      </w:r>
      <w:r>
        <w:rPr>
          <w:noProof/>
        </w:rPr>
        <w:drawing>
          <wp:inline distT="0" distB="0" distL="0" distR="0" wp14:anchorId="60A33B30" wp14:editId="5D5A5ADE">
            <wp:extent cx="2023143" cy="1517301"/>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32073" cy="1523998"/>
                    </a:xfrm>
                    <a:prstGeom prst="rect">
                      <a:avLst/>
                    </a:prstGeom>
                  </pic:spPr>
                </pic:pic>
              </a:graphicData>
            </a:graphic>
          </wp:inline>
        </w:drawing>
      </w:r>
      <w:r>
        <w:rPr>
          <w:noProof/>
        </w:rPr>
        <w:drawing>
          <wp:inline distT="0" distB="0" distL="0" distR="0" wp14:anchorId="142A56C9" wp14:editId="14629756">
            <wp:extent cx="2019718" cy="151473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25278" cy="1518902"/>
                    </a:xfrm>
                    <a:prstGeom prst="rect">
                      <a:avLst/>
                    </a:prstGeom>
                  </pic:spPr>
                </pic:pic>
              </a:graphicData>
            </a:graphic>
          </wp:inline>
        </w:drawing>
      </w:r>
      <w:r>
        <w:rPr>
          <w:noProof/>
        </w:rPr>
        <w:t xml:space="preserve"> </w:t>
      </w:r>
      <w:r>
        <w:rPr>
          <w:noProof/>
        </w:rPr>
        <w:drawing>
          <wp:inline distT="0" distB="0" distL="0" distR="0" wp14:anchorId="15C18F34" wp14:editId="5B85DBAB">
            <wp:extent cx="2023143" cy="1517301"/>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30535" cy="1522845"/>
                    </a:xfrm>
                    <a:prstGeom prst="rect">
                      <a:avLst/>
                    </a:prstGeom>
                  </pic:spPr>
                </pic:pic>
              </a:graphicData>
            </a:graphic>
          </wp:inline>
        </w:drawing>
      </w:r>
      <w:r w:rsidR="00E83F03">
        <w:rPr>
          <w:noProof/>
        </w:rPr>
        <w:t xml:space="preserve"> </w:t>
      </w:r>
    </w:p>
    <w:p w14:paraId="3662712D" w14:textId="3289F2D8" w:rsidR="00754A93" w:rsidRPr="00683726" w:rsidRDefault="008543ED" w:rsidP="00754A93">
      <w:pPr>
        <w:pStyle w:val="Caption"/>
        <w:jc w:val="center"/>
        <w:rPr>
          <w:lang w:val="mk-MK"/>
        </w:rPr>
      </w:pPr>
      <w:bookmarkStart w:id="24" w:name="_Ref102477591"/>
      <w:bookmarkStart w:id="25" w:name="_Toc107826866"/>
      <w:bookmarkStart w:id="26" w:name="_Toc110603263"/>
      <w:r>
        <w:t>Слика</w:t>
      </w:r>
      <w:r w:rsidR="00754A93">
        <w:t xml:space="preserve"> </w:t>
      </w:r>
      <w:fldSimple w:instr=" SEQ Слика \* ARABIC ">
        <w:r w:rsidR="00A43121">
          <w:rPr>
            <w:noProof/>
          </w:rPr>
          <w:t>7</w:t>
        </w:r>
      </w:fldSimple>
      <w:bookmarkEnd w:id="24"/>
      <w:r w:rsidR="00754A93">
        <w:rPr>
          <w:lang w:val="mk-MK"/>
        </w:rPr>
        <w:t xml:space="preserve"> </w:t>
      </w:r>
      <w:bookmarkEnd w:id="25"/>
      <w:r w:rsidR="00683726">
        <w:rPr>
          <w:lang w:val="mk-MK"/>
        </w:rPr>
        <w:t>Сегашна состојба на ул. „</w:t>
      </w:r>
      <w:proofErr w:type="spellStart"/>
      <w:r w:rsidR="00683726">
        <w:rPr>
          <w:lang w:val="mk-MK"/>
        </w:rPr>
        <w:t>Димката</w:t>
      </w:r>
      <w:proofErr w:type="spellEnd"/>
      <w:r w:rsidR="00683726">
        <w:rPr>
          <w:lang w:val="mk-MK"/>
        </w:rPr>
        <w:t xml:space="preserve"> Ангелов – </w:t>
      </w:r>
      <w:proofErr w:type="gramStart"/>
      <w:r w:rsidR="00683726">
        <w:rPr>
          <w:lang w:val="mk-MK"/>
        </w:rPr>
        <w:t>Габерот“</w:t>
      </w:r>
      <w:bookmarkEnd w:id="26"/>
      <w:proofErr w:type="gramEnd"/>
    </w:p>
    <w:p w14:paraId="64047895" w14:textId="77777777" w:rsidR="00CB3CB2" w:rsidRDefault="00CB3CB2" w:rsidP="00CB3CB2">
      <w:pPr>
        <w:jc w:val="both"/>
        <w:rPr>
          <w:lang w:val="mk-MK"/>
        </w:rPr>
      </w:pPr>
      <w:r>
        <w:rPr>
          <w:lang w:val="mk-MK"/>
        </w:rPr>
        <w:lastRenderedPageBreak/>
        <w:t xml:space="preserve">Проектот припаѓа во поглавје </w:t>
      </w:r>
      <w:r>
        <w:t xml:space="preserve">XI </w:t>
      </w:r>
      <w:r>
        <w:rPr>
          <w:lang w:val="mk-MK"/>
        </w:rPr>
        <w:t xml:space="preserve">– Инфраструктурни проекти, точка 1 – Реконструкција на локални улици, за кои е потребно да се изработи Елаборат за заштита на животната средина. Елаборатот за заштита на животната средина е изработен во Јануари 2022 година од страна на ИНГ ГЛОБАЛ ИНЖЕНЕРИНГ АБ. </w:t>
      </w:r>
    </w:p>
    <w:p w14:paraId="1A92CA9E" w14:textId="2244BE6A" w:rsidR="00CB3CB2" w:rsidRDefault="00CB3CB2" w:rsidP="00CB3CB2">
      <w:pPr>
        <w:jc w:val="both"/>
        <w:rPr>
          <w:lang w:val="mk-MK"/>
        </w:rPr>
      </w:pPr>
      <w:r>
        <w:rPr>
          <w:lang w:val="mk-MK"/>
        </w:rPr>
        <w:t>Одлуката за одобрување на Елаборатот (</w:t>
      </w:r>
      <w:r w:rsidR="00683726">
        <w:rPr>
          <w:lang w:val="mk-MK"/>
        </w:rPr>
        <w:fldChar w:fldCharType="begin"/>
      </w:r>
      <w:r w:rsidR="00683726">
        <w:rPr>
          <w:lang w:val="mk-MK"/>
        </w:rPr>
        <w:instrText xml:space="preserve"> REF _Ref110601050 \h  \* MERGEFORMAT </w:instrText>
      </w:r>
      <w:r w:rsidR="00683726">
        <w:rPr>
          <w:lang w:val="mk-MK"/>
        </w:rPr>
      </w:r>
      <w:r w:rsidR="00683726">
        <w:rPr>
          <w:lang w:val="mk-MK"/>
        </w:rPr>
        <w:fldChar w:fldCharType="separate"/>
      </w:r>
      <w:r w:rsidR="00683726" w:rsidRPr="00683726">
        <w:rPr>
          <w:lang w:val="mk-MK"/>
        </w:rPr>
        <w:t>Прилог 6</w:t>
      </w:r>
      <w:r w:rsidR="00683726">
        <w:rPr>
          <w:lang w:val="mk-MK"/>
        </w:rPr>
        <w:fldChar w:fldCharType="end"/>
      </w:r>
      <w:r>
        <w:rPr>
          <w:lang w:val="mk-MK"/>
        </w:rPr>
        <w:t xml:space="preserve">) е издадена од страна на Градоначалникот на Кавадарци (Одлука бр. 11-660/3 од 01.02.2022 година). Според основниот проект, за време на проектните активности не е предвидено сечење на дрва или оштетување на корења. </w:t>
      </w:r>
    </w:p>
    <w:p w14:paraId="0C73C4C0" w14:textId="77777777" w:rsidR="00CB3CB2" w:rsidRPr="00A43121" w:rsidRDefault="00CB3CB2" w:rsidP="00CB3CB2">
      <w:pPr>
        <w:jc w:val="both"/>
        <w:rPr>
          <w:lang w:val="mk-MK"/>
        </w:rPr>
      </w:pPr>
      <w:r>
        <w:rPr>
          <w:lang w:val="mk-MK"/>
        </w:rPr>
        <w:t>Детален опис на проектните активности е даден подолу во следниот текст.</w:t>
      </w:r>
    </w:p>
    <w:p w14:paraId="504FB9D0" w14:textId="55302E37" w:rsidR="00CB3CB2" w:rsidRPr="003711CF" w:rsidRDefault="00CB3CB2" w:rsidP="00CB3CB2">
      <w:pPr>
        <w:jc w:val="both"/>
        <w:rPr>
          <w:lang w:val="mk-MK"/>
        </w:rPr>
      </w:pPr>
      <w:r>
        <w:rPr>
          <w:lang w:val="mk-MK"/>
        </w:rPr>
        <w:t>Под-проектот за реконструкција на ул. „</w:t>
      </w:r>
      <w:proofErr w:type="spellStart"/>
      <w:r w:rsidR="002053E1">
        <w:rPr>
          <w:lang w:val="mk-MK"/>
        </w:rPr>
        <w:t>Димката</w:t>
      </w:r>
      <w:proofErr w:type="spellEnd"/>
      <w:r w:rsidR="002053E1">
        <w:rPr>
          <w:lang w:val="mk-MK"/>
        </w:rPr>
        <w:t xml:space="preserve"> Ангелов - Габерот</w:t>
      </w:r>
      <w:r>
        <w:rPr>
          <w:lang w:val="mk-MK"/>
        </w:rPr>
        <w:t>“ во Општина Кавадарци ќе ги вклучува следниве активности:</w:t>
      </w:r>
    </w:p>
    <w:p w14:paraId="4C11ED1B" w14:textId="1FA5D407" w:rsidR="003A2A44" w:rsidRPr="00CB3CB2" w:rsidRDefault="00CB3CB2" w:rsidP="003A2A44">
      <w:pPr>
        <w:contextualSpacing/>
        <w:jc w:val="both"/>
        <w:rPr>
          <w:rFonts w:cstheme="minorHAnsi"/>
          <w:b/>
          <w:bCs/>
          <w:lang w:val="mk-MK" w:eastAsia="da-DK"/>
        </w:rPr>
      </w:pPr>
      <w:r>
        <w:rPr>
          <w:rFonts w:cstheme="minorHAnsi"/>
          <w:b/>
          <w:bCs/>
          <w:lang w:val="mk-MK" w:eastAsia="da-DK"/>
        </w:rPr>
        <w:t>Подготвителни работи</w:t>
      </w:r>
    </w:p>
    <w:p w14:paraId="66C1F714" w14:textId="34493F3D" w:rsidR="003A2A44" w:rsidRPr="00773644" w:rsidRDefault="00CB3CB2" w:rsidP="00D7225D">
      <w:pPr>
        <w:pStyle w:val="ListParagraph"/>
        <w:numPr>
          <w:ilvl w:val="0"/>
          <w:numId w:val="36"/>
        </w:numPr>
        <w:jc w:val="both"/>
        <w:rPr>
          <w:rFonts w:cstheme="minorHAnsi"/>
          <w:lang w:val="en-GB" w:eastAsia="da-DK"/>
        </w:rPr>
      </w:pPr>
      <w:r>
        <w:rPr>
          <w:rFonts w:cstheme="minorHAnsi"/>
          <w:lang w:val="mk-MK" w:eastAsia="da-DK"/>
        </w:rPr>
        <w:t xml:space="preserve">Обележување и осигурување на трасата </w:t>
      </w:r>
      <w:r w:rsidR="003A2A44">
        <w:rPr>
          <w:rFonts w:cstheme="minorHAnsi"/>
          <w:lang w:val="en-GB" w:eastAsia="da-DK"/>
        </w:rPr>
        <w:t>(520 m)</w:t>
      </w:r>
    </w:p>
    <w:p w14:paraId="3A30A50A" w14:textId="4ED06812" w:rsidR="003A2A44" w:rsidRDefault="00CB3CB2" w:rsidP="00D7225D">
      <w:pPr>
        <w:pStyle w:val="ListParagraph"/>
        <w:numPr>
          <w:ilvl w:val="0"/>
          <w:numId w:val="36"/>
        </w:numPr>
        <w:jc w:val="both"/>
        <w:rPr>
          <w:rFonts w:cstheme="minorHAnsi"/>
          <w:lang w:val="en-GB" w:eastAsia="da-DK"/>
        </w:rPr>
      </w:pPr>
      <w:r>
        <w:rPr>
          <w:rFonts w:cstheme="minorHAnsi"/>
          <w:lang w:val="mk-MK" w:eastAsia="da-DK"/>
        </w:rPr>
        <w:t>Отстранување на постоечкиот асфалт</w:t>
      </w:r>
      <w:r w:rsidRPr="001F2504">
        <w:rPr>
          <w:rFonts w:cstheme="minorHAnsi"/>
          <w:lang w:val="en-GB" w:eastAsia="da-DK"/>
        </w:rPr>
        <w:t xml:space="preserve"> </w:t>
      </w:r>
      <w:r>
        <w:rPr>
          <w:rFonts w:cstheme="minorHAnsi"/>
          <w:lang w:val="mk-MK" w:eastAsia="da-DK"/>
        </w:rPr>
        <w:t xml:space="preserve">и тротоар </w:t>
      </w:r>
      <w:r w:rsidR="003A2A44">
        <w:rPr>
          <w:rFonts w:cstheme="minorHAnsi"/>
          <w:lang w:val="en-GB" w:eastAsia="da-DK"/>
        </w:rPr>
        <w:t>(3.947 m</w:t>
      </w:r>
      <w:r w:rsidR="003A2A44">
        <w:rPr>
          <w:rFonts w:cstheme="minorHAnsi"/>
          <w:vertAlign w:val="superscript"/>
          <w:lang w:val="en-GB" w:eastAsia="da-DK"/>
        </w:rPr>
        <w:t>2</w:t>
      </w:r>
      <w:r w:rsidR="003A2A44">
        <w:rPr>
          <w:rFonts w:cstheme="minorHAnsi"/>
          <w:lang w:val="en-GB" w:eastAsia="da-DK"/>
        </w:rPr>
        <w:t>)</w:t>
      </w:r>
    </w:p>
    <w:p w14:paraId="77384440" w14:textId="7DC2D331" w:rsidR="003A2A44" w:rsidRPr="00773644" w:rsidRDefault="00CB3CB2" w:rsidP="00D7225D">
      <w:pPr>
        <w:pStyle w:val="ListParagraph"/>
        <w:numPr>
          <w:ilvl w:val="0"/>
          <w:numId w:val="36"/>
        </w:numPr>
        <w:jc w:val="both"/>
        <w:rPr>
          <w:rFonts w:cstheme="minorHAnsi"/>
          <w:lang w:val="en-GB" w:eastAsia="da-DK"/>
        </w:rPr>
      </w:pPr>
      <w:proofErr w:type="spellStart"/>
      <w:r>
        <w:rPr>
          <w:rFonts w:cstheme="minorHAnsi"/>
          <w:lang w:val="mk-MK" w:eastAsia="da-DK"/>
        </w:rPr>
        <w:t>Стругање</w:t>
      </w:r>
      <w:proofErr w:type="spellEnd"/>
      <w:r>
        <w:rPr>
          <w:rFonts w:cstheme="minorHAnsi"/>
          <w:lang w:val="mk-MK" w:eastAsia="da-DK"/>
        </w:rPr>
        <w:t xml:space="preserve"> на постоечки асфалт</w:t>
      </w:r>
      <w:r w:rsidR="003A2A44">
        <w:rPr>
          <w:rFonts w:cstheme="minorHAnsi"/>
          <w:lang w:val="en-GB" w:eastAsia="da-DK"/>
        </w:rPr>
        <w:t xml:space="preserve"> (680 m</w:t>
      </w:r>
      <w:r w:rsidR="003A2A44">
        <w:rPr>
          <w:rFonts w:cstheme="minorHAnsi"/>
          <w:vertAlign w:val="superscript"/>
          <w:lang w:val="en-GB" w:eastAsia="da-DK"/>
        </w:rPr>
        <w:t>2</w:t>
      </w:r>
      <w:r w:rsidR="003A2A44">
        <w:rPr>
          <w:rFonts w:cstheme="minorHAnsi"/>
          <w:lang w:val="en-GB" w:eastAsia="da-DK"/>
        </w:rPr>
        <w:t>)</w:t>
      </w:r>
    </w:p>
    <w:p w14:paraId="449F405D" w14:textId="4CF5B5B4" w:rsidR="003A2A44" w:rsidRPr="00CB3CB2" w:rsidRDefault="00CB3CB2" w:rsidP="003A2A44">
      <w:pPr>
        <w:contextualSpacing/>
        <w:jc w:val="both"/>
        <w:rPr>
          <w:rFonts w:cstheme="minorHAnsi"/>
          <w:b/>
          <w:bCs/>
          <w:lang w:val="mk-MK" w:eastAsia="da-DK"/>
        </w:rPr>
      </w:pPr>
      <w:r>
        <w:rPr>
          <w:rFonts w:cstheme="minorHAnsi"/>
          <w:b/>
          <w:bCs/>
          <w:lang w:val="mk-MK" w:eastAsia="da-DK"/>
        </w:rPr>
        <w:t>Долен строј</w:t>
      </w:r>
    </w:p>
    <w:p w14:paraId="2C750607" w14:textId="50D8C320" w:rsidR="003A2A44" w:rsidRPr="00773644" w:rsidRDefault="00CB3CB2" w:rsidP="00D7225D">
      <w:pPr>
        <w:pStyle w:val="ListParagraph"/>
        <w:numPr>
          <w:ilvl w:val="0"/>
          <w:numId w:val="36"/>
        </w:numPr>
        <w:jc w:val="both"/>
        <w:rPr>
          <w:rFonts w:cstheme="minorHAnsi"/>
          <w:lang w:val="en-GB" w:eastAsia="da-DK"/>
        </w:rPr>
      </w:pPr>
      <w:r>
        <w:rPr>
          <w:rFonts w:cstheme="minorHAnsi"/>
          <w:lang w:val="mk-MK" w:eastAsia="da-DK"/>
        </w:rPr>
        <w:t>Ископ на земја</w:t>
      </w:r>
      <w:r w:rsidR="003A2A44">
        <w:rPr>
          <w:rFonts w:cstheme="minorHAnsi"/>
          <w:lang w:val="en-GB" w:eastAsia="da-DK"/>
        </w:rPr>
        <w:t xml:space="preserve"> (2.231 m</w:t>
      </w:r>
      <w:r w:rsidR="003A2A44" w:rsidRPr="003A42E3">
        <w:rPr>
          <w:rFonts w:cstheme="minorHAnsi"/>
          <w:vertAlign w:val="superscript"/>
          <w:lang w:val="en-GB" w:eastAsia="da-DK"/>
        </w:rPr>
        <w:t>3</w:t>
      </w:r>
      <w:r w:rsidR="003A2A44">
        <w:rPr>
          <w:rFonts w:cstheme="minorHAnsi"/>
          <w:lang w:val="en-GB" w:eastAsia="da-DK"/>
        </w:rPr>
        <w:t>)</w:t>
      </w:r>
    </w:p>
    <w:p w14:paraId="20751702" w14:textId="5BFB4247" w:rsidR="003A2A44" w:rsidRPr="00773644" w:rsidRDefault="00CB3CB2" w:rsidP="00D7225D">
      <w:pPr>
        <w:pStyle w:val="ListParagraph"/>
        <w:numPr>
          <w:ilvl w:val="0"/>
          <w:numId w:val="36"/>
        </w:numPr>
        <w:jc w:val="both"/>
        <w:rPr>
          <w:rFonts w:cstheme="minorHAnsi"/>
          <w:lang w:val="en-GB" w:eastAsia="da-DK"/>
        </w:rPr>
      </w:pPr>
      <w:r>
        <w:rPr>
          <w:rFonts w:cstheme="minorHAnsi"/>
          <w:lang w:val="mk-MK" w:eastAsia="da-DK"/>
        </w:rPr>
        <w:t>Ископ на хумусен слој</w:t>
      </w:r>
      <w:r w:rsidR="003A2A44">
        <w:rPr>
          <w:rFonts w:cstheme="minorHAnsi"/>
          <w:lang w:val="en-GB" w:eastAsia="da-DK"/>
        </w:rPr>
        <w:t xml:space="preserve"> (215 m</w:t>
      </w:r>
      <w:r w:rsidR="003A2A44">
        <w:rPr>
          <w:rFonts w:cstheme="minorHAnsi"/>
          <w:vertAlign w:val="superscript"/>
          <w:lang w:val="en-GB" w:eastAsia="da-DK"/>
        </w:rPr>
        <w:t>3</w:t>
      </w:r>
      <w:r w:rsidR="003A2A44">
        <w:rPr>
          <w:rFonts w:cstheme="minorHAnsi"/>
          <w:lang w:val="en-GB" w:eastAsia="da-DK"/>
        </w:rPr>
        <w:t>)</w:t>
      </w:r>
    </w:p>
    <w:p w14:paraId="470060BF" w14:textId="0797F80C" w:rsidR="003A2A44" w:rsidRPr="00CB3CB2" w:rsidRDefault="00CB3CB2" w:rsidP="003A2A44">
      <w:pPr>
        <w:contextualSpacing/>
        <w:jc w:val="both"/>
        <w:rPr>
          <w:rFonts w:cstheme="minorHAnsi"/>
          <w:b/>
          <w:bCs/>
          <w:lang w:val="mk-MK" w:eastAsia="da-DK"/>
        </w:rPr>
      </w:pPr>
      <w:r>
        <w:rPr>
          <w:rFonts w:cstheme="minorHAnsi"/>
          <w:b/>
          <w:bCs/>
          <w:lang w:val="mk-MK" w:eastAsia="da-DK"/>
        </w:rPr>
        <w:t>Горен строј</w:t>
      </w:r>
    </w:p>
    <w:p w14:paraId="748C61FD" w14:textId="175A6BCE" w:rsidR="003A2A44" w:rsidRPr="00523B2F" w:rsidRDefault="00CB3CB2" w:rsidP="00D7225D">
      <w:pPr>
        <w:pStyle w:val="ListParagraph"/>
        <w:numPr>
          <w:ilvl w:val="0"/>
          <w:numId w:val="36"/>
        </w:numPr>
        <w:jc w:val="both"/>
        <w:rPr>
          <w:rFonts w:cstheme="minorHAnsi"/>
          <w:lang w:val="en-GB" w:eastAsia="da-DK"/>
        </w:rPr>
      </w:pPr>
      <w:r>
        <w:rPr>
          <w:rFonts w:cstheme="minorHAnsi"/>
          <w:lang w:val="mk-MK" w:eastAsia="da-DK"/>
        </w:rPr>
        <w:t>Вградување на тампонски слој од дробен камен</w:t>
      </w:r>
      <w:r w:rsidR="003A2A44">
        <w:rPr>
          <w:rFonts w:cstheme="minorHAnsi"/>
          <w:lang w:val="en-GB" w:eastAsia="da-DK"/>
        </w:rPr>
        <w:t xml:space="preserve"> (1.290 m</w:t>
      </w:r>
      <w:r w:rsidR="003A2A44">
        <w:rPr>
          <w:rFonts w:cstheme="minorHAnsi"/>
          <w:vertAlign w:val="superscript"/>
          <w:lang w:val="en-GB" w:eastAsia="da-DK"/>
        </w:rPr>
        <w:t>3</w:t>
      </w:r>
      <w:r w:rsidR="003A2A44">
        <w:rPr>
          <w:rFonts w:cstheme="minorHAnsi"/>
          <w:lang w:val="en-GB" w:eastAsia="da-DK"/>
        </w:rPr>
        <w:t>)</w:t>
      </w:r>
    </w:p>
    <w:p w14:paraId="4898289C" w14:textId="6F576BC2" w:rsidR="003A2A44" w:rsidRDefault="000506B7" w:rsidP="00D7225D">
      <w:pPr>
        <w:pStyle w:val="ListParagraph"/>
        <w:numPr>
          <w:ilvl w:val="0"/>
          <w:numId w:val="36"/>
        </w:numPr>
        <w:jc w:val="both"/>
        <w:rPr>
          <w:rFonts w:cstheme="minorHAnsi"/>
          <w:lang w:val="en-GB" w:eastAsia="da-DK"/>
        </w:rPr>
      </w:pPr>
      <w:r>
        <w:rPr>
          <w:rFonts w:cstheme="minorHAnsi"/>
          <w:lang w:val="mk-MK" w:eastAsia="da-DK"/>
        </w:rPr>
        <w:t xml:space="preserve">Вградување на горен </w:t>
      </w:r>
      <w:proofErr w:type="spellStart"/>
      <w:r>
        <w:rPr>
          <w:rFonts w:cstheme="minorHAnsi"/>
          <w:lang w:val="mk-MK" w:eastAsia="da-DK"/>
        </w:rPr>
        <w:t>битуменизиран</w:t>
      </w:r>
      <w:proofErr w:type="spellEnd"/>
      <w:r>
        <w:rPr>
          <w:rFonts w:cstheme="minorHAnsi"/>
          <w:lang w:val="mk-MK" w:eastAsia="da-DK"/>
        </w:rPr>
        <w:t xml:space="preserve"> </w:t>
      </w:r>
      <w:proofErr w:type="spellStart"/>
      <w:r>
        <w:rPr>
          <w:rFonts w:cstheme="minorHAnsi"/>
          <w:lang w:val="mk-MK" w:eastAsia="da-DK"/>
        </w:rPr>
        <w:t>носив</w:t>
      </w:r>
      <w:proofErr w:type="spellEnd"/>
      <w:r>
        <w:rPr>
          <w:rFonts w:cstheme="minorHAnsi"/>
          <w:lang w:val="mk-MK" w:eastAsia="da-DK"/>
        </w:rPr>
        <w:t xml:space="preserve"> слој</w:t>
      </w:r>
      <w:r w:rsidR="003A2A44">
        <w:rPr>
          <w:rFonts w:cstheme="minorHAnsi"/>
          <w:lang w:val="en-GB" w:eastAsia="da-DK"/>
        </w:rPr>
        <w:t xml:space="preserve"> (2.600 m</w:t>
      </w:r>
      <w:r w:rsidR="003A2A44" w:rsidRPr="00523B2F">
        <w:rPr>
          <w:rFonts w:cstheme="minorHAnsi"/>
          <w:vertAlign w:val="superscript"/>
          <w:lang w:val="en-GB" w:eastAsia="da-DK"/>
        </w:rPr>
        <w:t>2</w:t>
      </w:r>
      <w:r w:rsidR="003A2A44">
        <w:rPr>
          <w:rFonts w:cstheme="minorHAnsi"/>
          <w:lang w:val="en-GB" w:eastAsia="da-DK"/>
        </w:rPr>
        <w:t>)</w:t>
      </w:r>
    </w:p>
    <w:p w14:paraId="105AD2B3" w14:textId="7512785F" w:rsidR="003A2A44" w:rsidRDefault="000506B7" w:rsidP="00D7225D">
      <w:pPr>
        <w:pStyle w:val="ListParagraph"/>
        <w:numPr>
          <w:ilvl w:val="0"/>
          <w:numId w:val="36"/>
        </w:numPr>
        <w:jc w:val="both"/>
        <w:rPr>
          <w:rFonts w:cstheme="minorHAnsi"/>
          <w:lang w:val="en-GB" w:eastAsia="da-DK"/>
        </w:rPr>
      </w:pPr>
      <w:r>
        <w:rPr>
          <w:rFonts w:cstheme="minorHAnsi"/>
          <w:lang w:val="mk-MK" w:eastAsia="da-DK"/>
        </w:rPr>
        <w:t xml:space="preserve">Вградување на горен </w:t>
      </w:r>
      <w:proofErr w:type="spellStart"/>
      <w:r>
        <w:rPr>
          <w:rFonts w:cstheme="minorHAnsi"/>
          <w:lang w:val="mk-MK" w:eastAsia="da-DK"/>
        </w:rPr>
        <w:t>абечки</w:t>
      </w:r>
      <w:proofErr w:type="spellEnd"/>
      <w:r>
        <w:rPr>
          <w:rFonts w:cstheme="minorHAnsi"/>
          <w:lang w:val="mk-MK" w:eastAsia="da-DK"/>
        </w:rPr>
        <w:t xml:space="preserve"> слој</w:t>
      </w:r>
      <w:r w:rsidR="003A2A44">
        <w:rPr>
          <w:rFonts w:cstheme="minorHAnsi"/>
          <w:lang w:val="en-GB" w:eastAsia="da-DK"/>
        </w:rPr>
        <w:t xml:space="preserve"> (3.280 m</w:t>
      </w:r>
      <w:r w:rsidR="003A2A44">
        <w:rPr>
          <w:rFonts w:cstheme="minorHAnsi"/>
          <w:vertAlign w:val="superscript"/>
          <w:lang w:val="en-GB" w:eastAsia="da-DK"/>
        </w:rPr>
        <w:t>2</w:t>
      </w:r>
      <w:r w:rsidR="003A2A44">
        <w:rPr>
          <w:rFonts w:cstheme="minorHAnsi"/>
          <w:lang w:val="en-GB" w:eastAsia="da-DK"/>
        </w:rPr>
        <w:t>)</w:t>
      </w:r>
    </w:p>
    <w:p w14:paraId="0751D155" w14:textId="24B2F9CD" w:rsidR="003A2A44" w:rsidRPr="003A2A44" w:rsidRDefault="000506B7" w:rsidP="00D7225D">
      <w:pPr>
        <w:pStyle w:val="ListParagraph"/>
        <w:numPr>
          <w:ilvl w:val="0"/>
          <w:numId w:val="36"/>
        </w:numPr>
        <w:jc w:val="both"/>
        <w:rPr>
          <w:rFonts w:cstheme="minorHAnsi"/>
          <w:lang w:val="en-GB" w:eastAsia="da-DK"/>
        </w:rPr>
      </w:pPr>
      <w:r>
        <w:rPr>
          <w:rFonts w:cstheme="minorHAnsi"/>
          <w:lang w:val="mk-MK" w:eastAsia="da-DK"/>
        </w:rPr>
        <w:t>Вградување на рабници</w:t>
      </w:r>
    </w:p>
    <w:p w14:paraId="6AE94A75" w14:textId="77777777" w:rsidR="000506B7" w:rsidRPr="000506B7" w:rsidRDefault="000506B7" w:rsidP="000506B7">
      <w:pPr>
        <w:jc w:val="both"/>
        <w:rPr>
          <w:rFonts w:eastAsia="Times New Roman" w:cstheme="minorHAnsi"/>
          <w:lang w:val="mk-MK"/>
        </w:rPr>
      </w:pPr>
      <w:r w:rsidRPr="000506B7">
        <w:rPr>
          <w:rFonts w:eastAsia="Times New Roman" w:cstheme="minorHAnsi"/>
          <w:lang w:val="mk-MK"/>
        </w:rPr>
        <w:t>Следниве материјали ќе бидат користени во рамките на реализацијата на проектот - бетон, асфалт, кршен камен материјал итн.</w:t>
      </w:r>
    </w:p>
    <w:p w14:paraId="368CB013" w14:textId="11ABC5CD" w:rsidR="00754A93" w:rsidRDefault="000506B7" w:rsidP="007D617D">
      <w:pPr>
        <w:pStyle w:val="Heading2"/>
      </w:pPr>
      <w:bookmarkStart w:id="27" w:name="_Toc110604131"/>
      <w:r>
        <w:rPr>
          <w:lang w:val="mk-MK"/>
        </w:rPr>
        <w:t>Локална улица „Максим Горки</w:t>
      </w:r>
      <w:r w:rsidR="00340639">
        <w:t>”</w:t>
      </w:r>
      <w:bookmarkEnd w:id="27"/>
    </w:p>
    <w:p w14:paraId="72847EEF" w14:textId="217AE268" w:rsidR="002053E1" w:rsidRDefault="002053E1" w:rsidP="001E6EBA">
      <w:pPr>
        <w:jc w:val="both"/>
        <w:rPr>
          <w:lang w:val="mk-MK"/>
        </w:rPr>
      </w:pPr>
      <w:r>
        <w:rPr>
          <w:lang w:val="mk-MK"/>
        </w:rPr>
        <w:t>Локалната улица „Максим Горки“ е лоцирана во централниот дел од градот Кавадарци во урбано подрачје и има должина од 245 метри.</w:t>
      </w:r>
    </w:p>
    <w:p w14:paraId="024C723F" w14:textId="575691B6" w:rsidR="002053E1" w:rsidRPr="002053E1" w:rsidRDefault="002053E1" w:rsidP="001E6EBA">
      <w:pPr>
        <w:jc w:val="both"/>
        <w:rPr>
          <w:lang w:val="mk-MK"/>
        </w:rPr>
      </w:pPr>
      <w:r>
        <w:rPr>
          <w:lang w:val="mk-MK"/>
        </w:rPr>
        <w:t xml:space="preserve">Улицата формира раскрсници со ул. „Илинденска“ на запад и ул. „Партизанска“ на исток. Покрај двете страни од улицата, лоцирани се само станбени објекти – куќи. Локацијата на ул. „Максим Горки“ е прикажана на </w:t>
      </w:r>
      <w:r>
        <w:rPr>
          <w:lang w:val="mk-MK"/>
        </w:rPr>
        <w:fldChar w:fldCharType="begin"/>
      </w:r>
      <w:r>
        <w:rPr>
          <w:lang w:val="mk-MK"/>
        </w:rPr>
        <w:instrText xml:space="preserve"> REF _Ref102478318 \h </w:instrText>
      </w:r>
      <w:r>
        <w:rPr>
          <w:lang w:val="mk-MK"/>
        </w:rPr>
      </w:r>
      <w:r>
        <w:rPr>
          <w:lang w:val="mk-MK"/>
        </w:rPr>
        <w:fldChar w:fldCharType="separate"/>
      </w:r>
      <w:proofErr w:type="spellStart"/>
      <w:r>
        <w:t>Слика</w:t>
      </w:r>
      <w:proofErr w:type="spellEnd"/>
      <w:r>
        <w:t xml:space="preserve"> </w:t>
      </w:r>
      <w:r>
        <w:rPr>
          <w:noProof/>
        </w:rPr>
        <w:t>8</w:t>
      </w:r>
      <w:r>
        <w:rPr>
          <w:lang w:val="mk-MK"/>
        </w:rPr>
        <w:fldChar w:fldCharType="end"/>
      </w:r>
      <w:r>
        <w:rPr>
          <w:lang w:val="mk-MK"/>
        </w:rPr>
        <w:t>.</w:t>
      </w:r>
    </w:p>
    <w:p w14:paraId="32B758ED" w14:textId="1F122450" w:rsidR="00754A93" w:rsidRDefault="009C5196" w:rsidP="00754A93">
      <w:pPr>
        <w:jc w:val="center"/>
        <w:rPr>
          <w:lang w:val="en"/>
        </w:rPr>
      </w:pPr>
      <w:r w:rsidRPr="009C5196">
        <w:rPr>
          <w:noProof/>
          <w:lang w:val="en"/>
        </w:rPr>
        <w:lastRenderedPageBreak/>
        <w:drawing>
          <wp:inline distT="0" distB="0" distL="0" distR="0" wp14:anchorId="1607D1E1" wp14:editId="1E7419C1">
            <wp:extent cx="4746171" cy="2569988"/>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50751" cy="2572468"/>
                    </a:xfrm>
                    <a:prstGeom prst="rect">
                      <a:avLst/>
                    </a:prstGeom>
                  </pic:spPr>
                </pic:pic>
              </a:graphicData>
            </a:graphic>
          </wp:inline>
        </w:drawing>
      </w:r>
    </w:p>
    <w:p w14:paraId="3EDB3DBC" w14:textId="750181C5" w:rsidR="00754A93" w:rsidRPr="002053E1" w:rsidRDefault="008543ED" w:rsidP="00754A93">
      <w:pPr>
        <w:pStyle w:val="Caption"/>
        <w:spacing w:after="0"/>
        <w:jc w:val="center"/>
        <w:rPr>
          <w:lang w:val="mk-MK"/>
        </w:rPr>
      </w:pPr>
      <w:bookmarkStart w:id="28" w:name="_Ref102478318"/>
      <w:bookmarkStart w:id="29" w:name="_Toc107826867"/>
      <w:bookmarkStart w:id="30" w:name="_Toc110603264"/>
      <w:r>
        <w:t>Слика</w:t>
      </w:r>
      <w:r w:rsidR="00754A93">
        <w:t xml:space="preserve"> </w:t>
      </w:r>
      <w:fldSimple w:instr=" SEQ Слика \* ARABIC ">
        <w:r w:rsidR="00A43121">
          <w:rPr>
            <w:noProof/>
          </w:rPr>
          <w:t>8</w:t>
        </w:r>
      </w:fldSimple>
      <w:bookmarkEnd w:id="28"/>
      <w:r w:rsidR="00754A93">
        <w:t xml:space="preserve"> </w:t>
      </w:r>
      <w:bookmarkEnd w:id="29"/>
      <w:r w:rsidR="002053E1">
        <w:rPr>
          <w:lang w:val="mk-MK"/>
        </w:rPr>
        <w:t xml:space="preserve">Локација на ул. „Максим </w:t>
      </w:r>
      <w:proofErr w:type="gramStart"/>
      <w:r w:rsidR="002053E1">
        <w:rPr>
          <w:lang w:val="mk-MK"/>
        </w:rPr>
        <w:t>Горки“</w:t>
      </w:r>
      <w:bookmarkEnd w:id="30"/>
      <w:proofErr w:type="gramEnd"/>
    </w:p>
    <w:p w14:paraId="5218D871" w14:textId="71F6794C" w:rsidR="002053E1" w:rsidRDefault="002053E1" w:rsidP="002053E1">
      <w:pPr>
        <w:spacing w:before="120" w:after="120" w:line="276" w:lineRule="auto"/>
        <w:jc w:val="both"/>
        <w:rPr>
          <w:lang w:val="mk-MK"/>
        </w:rPr>
      </w:pPr>
      <w:r>
        <w:rPr>
          <w:lang w:val="mk-MK"/>
        </w:rPr>
        <w:t xml:space="preserve">Според извршената теренска посета на 01.07.2022, улицата е оштетена со надолжни и попречни пукнатини, и е прикажана на </w:t>
      </w:r>
      <w:r>
        <w:rPr>
          <w:lang w:val="mk-MK"/>
        </w:rPr>
        <w:fldChar w:fldCharType="begin"/>
      </w:r>
      <w:r>
        <w:rPr>
          <w:lang w:val="mk-MK"/>
        </w:rPr>
        <w:instrText xml:space="preserve"> REF _Ref102478305 \h </w:instrText>
      </w:r>
      <w:r>
        <w:rPr>
          <w:lang w:val="mk-MK"/>
        </w:rPr>
      </w:r>
      <w:r>
        <w:rPr>
          <w:lang w:val="mk-MK"/>
        </w:rPr>
        <w:fldChar w:fldCharType="separate"/>
      </w:r>
      <w:proofErr w:type="spellStart"/>
      <w:r>
        <w:t>Слика</w:t>
      </w:r>
      <w:proofErr w:type="spellEnd"/>
      <w:r>
        <w:t xml:space="preserve"> </w:t>
      </w:r>
      <w:r>
        <w:rPr>
          <w:noProof/>
        </w:rPr>
        <w:t>9</w:t>
      </w:r>
      <w:r>
        <w:rPr>
          <w:lang w:val="mk-MK"/>
        </w:rPr>
        <w:fldChar w:fldCharType="end"/>
      </w:r>
      <w:r>
        <w:rPr>
          <w:lang w:val="mk-MK"/>
        </w:rPr>
        <w:t>.</w:t>
      </w:r>
    </w:p>
    <w:p w14:paraId="1E34459D" w14:textId="7B61BC21" w:rsidR="002053E1" w:rsidRPr="00A43121" w:rsidRDefault="002053E1" w:rsidP="002053E1">
      <w:pPr>
        <w:spacing w:before="120" w:after="120" w:line="276" w:lineRule="auto"/>
        <w:jc w:val="both"/>
        <w:rPr>
          <w:lang w:val="mk-MK"/>
        </w:rPr>
      </w:pPr>
      <w:r>
        <w:rPr>
          <w:lang w:val="mk-MK"/>
        </w:rPr>
        <w:t>Според извршената теренска посета и комуникацијата со вработените во Општина Кавадарци (Наталија Тодорова и Кристина Алексова), проектната локација е лоцирана во градот Кавадарци во урбана средина и има јавна канализациона мрежа. Алтернативна рута која може да се користи за време на активностите за реконструкција на улицата, е преку улиците „Илинденска“ и „Мирче Ацев“.</w:t>
      </w:r>
    </w:p>
    <w:p w14:paraId="0A0F0B32" w14:textId="77777777" w:rsidR="00FD5CDC" w:rsidRDefault="00FD5CDC" w:rsidP="00FD5CDC">
      <w:pPr>
        <w:spacing w:before="120" w:after="120" w:line="276" w:lineRule="auto"/>
        <w:jc w:val="center"/>
        <w:rPr>
          <w:rFonts w:ascii="Calibri" w:eastAsia="Times New Roman" w:hAnsi="Calibri" w:cs="Calibri"/>
          <w:lang w:val="en-GB" w:eastAsia="da-DK"/>
        </w:rPr>
      </w:pPr>
      <w:r>
        <w:rPr>
          <w:rFonts w:ascii="Calibri" w:eastAsia="Times New Roman" w:hAnsi="Calibri" w:cs="Calibri"/>
          <w:noProof/>
        </w:rPr>
        <w:drawing>
          <wp:inline distT="0" distB="0" distL="0" distR="0" wp14:anchorId="1F4D50EA" wp14:editId="7B48880A">
            <wp:extent cx="2520000" cy="18899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r>
        <w:rPr>
          <w:rFonts w:ascii="Calibri" w:eastAsia="Times New Roman" w:hAnsi="Calibri" w:cs="Calibri"/>
          <w:noProof/>
          <w:lang w:val="en-GB" w:eastAsia="da-DK"/>
        </w:rPr>
        <w:t xml:space="preserve"> </w:t>
      </w:r>
      <w:r>
        <w:rPr>
          <w:rFonts w:ascii="Calibri" w:eastAsia="Times New Roman" w:hAnsi="Calibri" w:cs="Calibri"/>
          <w:noProof/>
        </w:rPr>
        <w:drawing>
          <wp:inline distT="0" distB="0" distL="0" distR="0" wp14:anchorId="2AC0433C" wp14:editId="7532A047">
            <wp:extent cx="2520000" cy="18899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r>
        <w:rPr>
          <w:rFonts w:ascii="Calibri" w:eastAsia="Times New Roman" w:hAnsi="Calibri" w:cs="Calibri"/>
          <w:noProof/>
        </w:rPr>
        <w:drawing>
          <wp:inline distT="0" distB="0" distL="0" distR="0" wp14:anchorId="7F6F2720" wp14:editId="435785B8">
            <wp:extent cx="2520000" cy="18899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r>
        <w:rPr>
          <w:rFonts w:ascii="Calibri" w:eastAsia="Times New Roman" w:hAnsi="Calibri" w:cs="Calibri"/>
          <w:noProof/>
          <w:lang w:val="en-GB" w:eastAsia="da-DK"/>
        </w:rPr>
        <w:t xml:space="preserve"> </w:t>
      </w:r>
      <w:r>
        <w:rPr>
          <w:rFonts w:ascii="Calibri" w:eastAsia="Times New Roman" w:hAnsi="Calibri" w:cs="Calibri"/>
          <w:noProof/>
        </w:rPr>
        <w:drawing>
          <wp:inline distT="0" distB="0" distL="0" distR="0" wp14:anchorId="71D94A6E" wp14:editId="593CC89A">
            <wp:extent cx="2520000" cy="18899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14:paraId="7E2D2D31" w14:textId="32BC25DC" w:rsidR="00754A93" w:rsidRPr="002053E1" w:rsidRDefault="008543ED" w:rsidP="00754A93">
      <w:pPr>
        <w:pStyle w:val="Caption"/>
        <w:jc w:val="center"/>
        <w:rPr>
          <w:lang w:val="mk-MK"/>
        </w:rPr>
      </w:pPr>
      <w:bookmarkStart w:id="31" w:name="_Ref102478305"/>
      <w:bookmarkStart w:id="32" w:name="_Toc107826868"/>
      <w:bookmarkStart w:id="33" w:name="_Toc110603265"/>
      <w:r>
        <w:t>Слика</w:t>
      </w:r>
      <w:r w:rsidR="00754A93">
        <w:t xml:space="preserve"> </w:t>
      </w:r>
      <w:fldSimple w:instr=" SEQ Слика \* ARABIC ">
        <w:r w:rsidR="00A43121">
          <w:rPr>
            <w:noProof/>
          </w:rPr>
          <w:t>9</w:t>
        </w:r>
      </w:fldSimple>
      <w:bookmarkEnd w:id="31"/>
      <w:r w:rsidR="00754A93">
        <w:rPr>
          <w:lang w:val="mk-MK"/>
        </w:rPr>
        <w:t xml:space="preserve"> </w:t>
      </w:r>
      <w:bookmarkEnd w:id="32"/>
      <w:r w:rsidR="002053E1">
        <w:rPr>
          <w:lang w:val="mk-MK"/>
        </w:rPr>
        <w:t xml:space="preserve">Сегашна состојба на ул. „Максим </w:t>
      </w:r>
      <w:proofErr w:type="gramStart"/>
      <w:r w:rsidR="002053E1">
        <w:rPr>
          <w:lang w:val="mk-MK"/>
        </w:rPr>
        <w:t>Горки“</w:t>
      </w:r>
      <w:bookmarkEnd w:id="33"/>
      <w:proofErr w:type="gramEnd"/>
    </w:p>
    <w:p w14:paraId="2BB9DD2C" w14:textId="77777777" w:rsidR="002053E1" w:rsidRDefault="002053E1" w:rsidP="002053E1">
      <w:pPr>
        <w:jc w:val="both"/>
        <w:rPr>
          <w:lang w:val="mk-MK"/>
        </w:rPr>
      </w:pPr>
      <w:r>
        <w:rPr>
          <w:lang w:val="mk-MK"/>
        </w:rPr>
        <w:lastRenderedPageBreak/>
        <w:t xml:space="preserve">Проектот припаѓа во поглавје </w:t>
      </w:r>
      <w:r>
        <w:t xml:space="preserve">XI </w:t>
      </w:r>
      <w:r>
        <w:rPr>
          <w:lang w:val="mk-MK"/>
        </w:rPr>
        <w:t xml:space="preserve">– Инфраструктурни проекти, точка 1 – Реконструкција на локални улици, за кои е потребно да се изработи Елаборат за заштита на животната средина. Елаборатот за заштита на животната средина е изработен во Јануари 2022 година од страна на ИНГ ГЛОБАЛ ИНЖЕНЕРИНГ АБ. </w:t>
      </w:r>
    </w:p>
    <w:p w14:paraId="1466B13C" w14:textId="4BA6EB0F" w:rsidR="002053E1" w:rsidRDefault="002053E1" w:rsidP="002053E1">
      <w:pPr>
        <w:jc w:val="both"/>
        <w:rPr>
          <w:lang w:val="mk-MK"/>
        </w:rPr>
      </w:pPr>
      <w:r>
        <w:rPr>
          <w:lang w:val="mk-MK"/>
        </w:rPr>
        <w:t>Одлуката за одобрување на Елаборатот (</w:t>
      </w:r>
      <w:r w:rsidR="00683726">
        <w:rPr>
          <w:lang w:val="mk-MK"/>
        </w:rPr>
        <w:fldChar w:fldCharType="begin"/>
      </w:r>
      <w:r w:rsidR="00683726">
        <w:rPr>
          <w:lang w:val="mk-MK"/>
        </w:rPr>
        <w:instrText xml:space="preserve"> REF _Ref110601063 \h  \* MERGEFORMAT </w:instrText>
      </w:r>
      <w:r w:rsidR="00683726">
        <w:rPr>
          <w:lang w:val="mk-MK"/>
        </w:rPr>
      </w:r>
      <w:r w:rsidR="00683726">
        <w:rPr>
          <w:lang w:val="mk-MK"/>
        </w:rPr>
        <w:fldChar w:fldCharType="separate"/>
      </w:r>
      <w:r w:rsidR="00683726" w:rsidRPr="00683726">
        <w:rPr>
          <w:lang w:val="mk-MK"/>
        </w:rPr>
        <w:t>Прилог 7</w:t>
      </w:r>
      <w:r w:rsidR="00683726">
        <w:rPr>
          <w:lang w:val="mk-MK"/>
        </w:rPr>
        <w:fldChar w:fldCharType="end"/>
      </w:r>
      <w:r>
        <w:rPr>
          <w:lang w:val="mk-MK"/>
        </w:rPr>
        <w:t xml:space="preserve">) е издадена од страна на Градоначалникот на Кавадарци (Одлука бр. 11-661/3 од 01.02.2022 година). Според основниот проект, за време на проектните активности не е предвидено сечење на дрва или оштетување на корења. </w:t>
      </w:r>
    </w:p>
    <w:p w14:paraId="42AA12E1" w14:textId="77777777" w:rsidR="002053E1" w:rsidRPr="00A43121" w:rsidRDefault="002053E1" w:rsidP="002053E1">
      <w:pPr>
        <w:jc w:val="both"/>
        <w:rPr>
          <w:lang w:val="mk-MK"/>
        </w:rPr>
      </w:pPr>
      <w:r>
        <w:rPr>
          <w:lang w:val="mk-MK"/>
        </w:rPr>
        <w:t>Детален опис на проектните активности е даден подолу во следниот текст.</w:t>
      </w:r>
    </w:p>
    <w:p w14:paraId="11A3118A" w14:textId="57F6D10F" w:rsidR="002053E1" w:rsidRPr="003711CF" w:rsidRDefault="002053E1" w:rsidP="002053E1">
      <w:pPr>
        <w:jc w:val="both"/>
        <w:rPr>
          <w:lang w:val="mk-MK"/>
        </w:rPr>
      </w:pPr>
      <w:r>
        <w:rPr>
          <w:lang w:val="mk-MK"/>
        </w:rPr>
        <w:t>Под-проектот за реконструкција на ул. „Максим Горки“ во Општина Кавадарци ќе ги вклучува следниве активности:</w:t>
      </w:r>
    </w:p>
    <w:p w14:paraId="0E0826E2" w14:textId="3373E75D" w:rsidR="003A2A44" w:rsidRPr="002053E1" w:rsidRDefault="002053E1" w:rsidP="003A2A44">
      <w:pPr>
        <w:contextualSpacing/>
        <w:jc w:val="both"/>
        <w:rPr>
          <w:rFonts w:cstheme="minorHAnsi"/>
          <w:b/>
          <w:bCs/>
          <w:lang w:val="mk-MK" w:eastAsia="da-DK"/>
        </w:rPr>
      </w:pPr>
      <w:bookmarkStart w:id="34" w:name="_Hlk107491804"/>
      <w:r>
        <w:rPr>
          <w:rFonts w:cstheme="minorHAnsi"/>
          <w:b/>
          <w:bCs/>
          <w:lang w:val="mk-MK" w:eastAsia="da-DK"/>
        </w:rPr>
        <w:t>Подготвителни работи</w:t>
      </w:r>
    </w:p>
    <w:p w14:paraId="69C854EF" w14:textId="4144F55F" w:rsidR="003A2A44" w:rsidRPr="00773644" w:rsidRDefault="002053E1" w:rsidP="00D7225D">
      <w:pPr>
        <w:pStyle w:val="ListParagraph"/>
        <w:numPr>
          <w:ilvl w:val="0"/>
          <w:numId w:val="36"/>
        </w:numPr>
        <w:jc w:val="both"/>
        <w:rPr>
          <w:rFonts w:cstheme="minorHAnsi"/>
          <w:lang w:val="en-GB" w:eastAsia="da-DK"/>
        </w:rPr>
      </w:pPr>
      <w:r>
        <w:rPr>
          <w:rFonts w:cstheme="minorHAnsi"/>
          <w:lang w:val="mk-MK" w:eastAsia="da-DK"/>
        </w:rPr>
        <w:t xml:space="preserve">Обележување и осигурување на трасата </w:t>
      </w:r>
      <w:r w:rsidR="003A2A44">
        <w:rPr>
          <w:rFonts w:cstheme="minorHAnsi"/>
          <w:lang w:val="en-GB" w:eastAsia="da-DK"/>
        </w:rPr>
        <w:t>(</w:t>
      </w:r>
      <w:r w:rsidR="003A2A44">
        <w:rPr>
          <w:rFonts w:cstheme="minorHAnsi"/>
          <w:lang w:val="mk-MK" w:eastAsia="da-DK"/>
        </w:rPr>
        <w:t>245</w:t>
      </w:r>
      <w:r w:rsidR="003A2A44">
        <w:rPr>
          <w:rFonts w:cstheme="minorHAnsi"/>
          <w:lang w:val="en-GB" w:eastAsia="da-DK"/>
        </w:rPr>
        <w:t xml:space="preserve"> m)</w:t>
      </w:r>
    </w:p>
    <w:p w14:paraId="456F54CD" w14:textId="79601A62" w:rsidR="003A2A44" w:rsidRDefault="002053E1" w:rsidP="00D7225D">
      <w:pPr>
        <w:pStyle w:val="ListParagraph"/>
        <w:numPr>
          <w:ilvl w:val="0"/>
          <w:numId w:val="36"/>
        </w:numPr>
        <w:jc w:val="both"/>
        <w:rPr>
          <w:rFonts w:cstheme="minorHAnsi"/>
          <w:lang w:val="en-GB" w:eastAsia="da-DK"/>
        </w:rPr>
      </w:pPr>
      <w:r>
        <w:rPr>
          <w:rFonts w:cstheme="minorHAnsi"/>
          <w:lang w:val="mk-MK" w:eastAsia="da-DK"/>
        </w:rPr>
        <w:t>Отстранување на постоечкиот асфалт</w:t>
      </w:r>
      <w:r w:rsidRPr="001F2504">
        <w:rPr>
          <w:rFonts w:cstheme="minorHAnsi"/>
          <w:lang w:val="en-GB" w:eastAsia="da-DK"/>
        </w:rPr>
        <w:t xml:space="preserve"> </w:t>
      </w:r>
      <w:r w:rsidR="003A2A44">
        <w:rPr>
          <w:rFonts w:cstheme="minorHAnsi"/>
          <w:lang w:val="en-GB" w:eastAsia="da-DK"/>
        </w:rPr>
        <w:t>(</w:t>
      </w:r>
      <w:r w:rsidR="003A2A44">
        <w:rPr>
          <w:rFonts w:cstheme="minorHAnsi"/>
          <w:lang w:val="mk-MK" w:eastAsia="da-DK"/>
        </w:rPr>
        <w:t>1.527</w:t>
      </w:r>
      <w:r w:rsidR="003A2A44">
        <w:rPr>
          <w:rFonts w:cstheme="minorHAnsi"/>
          <w:lang w:val="en-GB" w:eastAsia="da-DK"/>
        </w:rPr>
        <w:t xml:space="preserve"> m</w:t>
      </w:r>
      <w:r w:rsidR="003A2A44">
        <w:rPr>
          <w:rFonts w:cstheme="minorHAnsi"/>
          <w:vertAlign w:val="superscript"/>
          <w:lang w:val="en-GB" w:eastAsia="da-DK"/>
        </w:rPr>
        <w:t>2</w:t>
      </w:r>
      <w:r w:rsidR="003A2A44">
        <w:rPr>
          <w:rFonts w:cstheme="minorHAnsi"/>
          <w:lang w:val="en-GB" w:eastAsia="da-DK"/>
        </w:rPr>
        <w:t>)</w:t>
      </w:r>
    </w:p>
    <w:p w14:paraId="5B151F9A" w14:textId="29E955FE" w:rsidR="003A2A44" w:rsidRPr="002053E1" w:rsidRDefault="002053E1" w:rsidP="003A2A44">
      <w:pPr>
        <w:contextualSpacing/>
        <w:jc w:val="both"/>
        <w:rPr>
          <w:rFonts w:cstheme="minorHAnsi"/>
          <w:b/>
          <w:bCs/>
          <w:lang w:val="mk-MK" w:eastAsia="da-DK"/>
        </w:rPr>
      </w:pPr>
      <w:r>
        <w:rPr>
          <w:rFonts w:cstheme="minorHAnsi"/>
          <w:b/>
          <w:bCs/>
          <w:lang w:val="mk-MK" w:eastAsia="da-DK"/>
        </w:rPr>
        <w:t>Горен строј</w:t>
      </w:r>
    </w:p>
    <w:p w14:paraId="546A3CB2" w14:textId="4EFDDD34" w:rsidR="003A2A44" w:rsidRDefault="002053E1" w:rsidP="00D7225D">
      <w:pPr>
        <w:pStyle w:val="ListParagraph"/>
        <w:numPr>
          <w:ilvl w:val="0"/>
          <w:numId w:val="36"/>
        </w:numPr>
        <w:jc w:val="both"/>
        <w:rPr>
          <w:rFonts w:cstheme="minorHAnsi"/>
          <w:lang w:val="en-GB" w:eastAsia="da-DK"/>
        </w:rPr>
      </w:pPr>
      <w:r>
        <w:rPr>
          <w:rFonts w:cstheme="minorHAnsi"/>
          <w:lang w:val="mk-MK" w:eastAsia="da-DK"/>
        </w:rPr>
        <w:t>Вградување на асфалт</w:t>
      </w:r>
      <w:r w:rsidR="003A2A44" w:rsidRPr="00773644">
        <w:rPr>
          <w:rFonts w:cstheme="minorHAnsi"/>
          <w:lang w:val="en-GB" w:eastAsia="da-DK"/>
        </w:rPr>
        <w:t xml:space="preserve"> </w:t>
      </w:r>
      <w:r w:rsidR="003A2A44">
        <w:rPr>
          <w:rFonts w:cstheme="minorHAnsi"/>
          <w:lang w:val="en-GB" w:eastAsia="da-DK"/>
        </w:rPr>
        <w:t>(</w:t>
      </w:r>
      <w:r w:rsidR="003A2A44">
        <w:rPr>
          <w:rFonts w:cstheme="minorHAnsi"/>
          <w:lang w:val="mk-MK" w:eastAsia="da-DK"/>
        </w:rPr>
        <w:t>1.527</w:t>
      </w:r>
      <w:r w:rsidR="003A2A44">
        <w:rPr>
          <w:rFonts w:cstheme="minorHAnsi"/>
          <w:lang w:val="en-GB" w:eastAsia="da-DK"/>
        </w:rPr>
        <w:t xml:space="preserve"> m</w:t>
      </w:r>
      <w:r w:rsidR="003A2A44" w:rsidRPr="00523B2F">
        <w:rPr>
          <w:rFonts w:cstheme="minorHAnsi"/>
          <w:vertAlign w:val="superscript"/>
          <w:lang w:val="en-GB" w:eastAsia="da-DK"/>
        </w:rPr>
        <w:t>2</w:t>
      </w:r>
      <w:r w:rsidR="003A2A44">
        <w:rPr>
          <w:rFonts w:cstheme="minorHAnsi"/>
          <w:lang w:val="en-GB" w:eastAsia="da-DK"/>
        </w:rPr>
        <w:t>)</w:t>
      </w:r>
    </w:p>
    <w:p w14:paraId="0AA76C22" w14:textId="51E4E797" w:rsidR="003A2A44" w:rsidRPr="003A2A44" w:rsidRDefault="002053E1" w:rsidP="00D7225D">
      <w:pPr>
        <w:pStyle w:val="ListParagraph"/>
        <w:numPr>
          <w:ilvl w:val="0"/>
          <w:numId w:val="36"/>
        </w:numPr>
        <w:jc w:val="both"/>
        <w:rPr>
          <w:rFonts w:cstheme="minorHAnsi"/>
          <w:lang w:val="en-GB" w:eastAsia="da-DK"/>
        </w:rPr>
      </w:pPr>
      <w:r>
        <w:rPr>
          <w:rFonts w:cstheme="minorHAnsi"/>
          <w:lang w:val="mk-MK" w:eastAsia="da-DK"/>
        </w:rPr>
        <w:t xml:space="preserve">Вградување на горен </w:t>
      </w:r>
      <w:proofErr w:type="spellStart"/>
      <w:r>
        <w:rPr>
          <w:rFonts w:cstheme="minorHAnsi"/>
          <w:lang w:val="mk-MK" w:eastAsia="da-DK"/>
        </w:rPr>
        <w:t>битуменизиран</w:t>
      </w:r>
      <w:proofErr w:type="spellEnd"/>
      <w:r>
        <w:rPr>
          <w:rFonts w:cstheme="minorHAnsi"/>
          <w:lang w:val="mk-MK" w:eastAsia="da-DK"/>
        </w:rPr>
        <w:t xml:space="preserve"> </w:t>
      </w:r>
      <w:proofErr w:type="spellStart"/>
      <w:r>
        <w:rPr>
          <w:rFonts w:cstheme="minorHAnsi"/>
          <w:lang w:val="mk-MK" w:eastAsia="da-DK"/>
        </w:rPr>
        <w:t>носив</w:t>
      </w:r>
      <w:proofErr w:type="spellEnd"/>
      <w:r>
        <w:rPr>
          <w:rFonts w:cstheme="minorHAnsi"/>
          <w:lang w:val="mk-MK" w:eastAsia="da-DK"/>
        </w:rPr>
        <w:t xml:space="preserve"> слој</w:t>
      </w:r>
      <w:r>
        <w:rPr>
          <w:rFonts w:cstheme="minorHAnsi"/>
          <w:lang w:val="en-GB" w:eastAsia="da-DK"/>
        </w:rPr>
        <w:t xml:space="preserve"> </w:t>
      </w:r>
      <w:r w:rsidR="003A2A44" w:rsidRPr="003A2A44">
        <w:rPr>
          <w:rFonts w:cstheme="minorHAnsi"/>
          <w:lang w:val="en-GB" w:eastAsia="da-DK"/>
        </w:rPr>
        <w:t>(</w:t>
      </w:r>
      <w:r w:rsidR="003A2A44" w:rsidRPr="003A2A44">
        <w:rPr>
          <w:rFonts w:cstheme="minorHAnsi"/>
          <w:lang w:val="mk-MK" w:eastAsia="da-DK"/>
        </w:rPr>
        <w:t>1.527</w:t>
      </w:r>
      <w:r w:rsidR="003A2A44" w:rsidRPr="003A2A44">
        <w:rPr>
          <w:rFonts w:cstheme="minorHAnsi"/>
          <w:lang w:val="en-GB" w:eastAsia="da-DK"/>
        </w:rPr>
        <w:t xml:space="preserve"> m</w:t>
      </w:r>
      <w:r w:rsidR="003A2A44" w:rsidRPr="003A2A44">
        <w:rPr>
          <w:rFonts w:cstheme="minorHAnsi"/>
          <w:vertAlign w:val="superscript"/>
          <w:lang w:val="en-GB" w:eastAsia="da-DK"/>
        </w:rPr>
        <w:t>2</w:t>
      </w:r>
      <w:r w:rsidR="003A2A44" w:rsidRPr="003A2A44">
        <w:rPr>
          <w:rFonts w:cstheme="minorHAnsi"/>
          <w:lang w:val="en-GB" w:eastAsia="da-DK"/>
        </w:rPr>
        <w:t>)</w:t>
      </w:r>
      <w:bookmarkEnd w:id="34"/>
    </w:p>
    <w:p w14:paraId="04DBF73A" w14:textId="77777777" w:rsidR="002053E1" w:rsidRPr="002053E1" w:rsidRDefault="002053E1" w:rsidP="002053E1">
      <w:pPr>
        <w:jc w:val="both"/>
        <w:rPr>
          <w:rFonts w:eastAsia="Times New Roman" w:cstheme="minorHAnsi"/>
          <w:lang w:val="mk-MK"/>
        </w:rPr>
      </w:pPr>
      <w:r w:rsidRPr="002053E1">
        <w:rPr>
          <w:rFonts w:eastAsia="Times New Roman" w:cstheme="minorHAnsi"/>
          <w:lang w:val="mk-MK"/>
        </w:rPr>
        <w:t>Следниве материјали ќе бидат користени во рамките на реализацијата на проектот - бетон, асфалт, кршен камен материјал итн.</w:t>
      </w:r>
    </w:p>
    <w:p w14:paraId="206E07C5" w14:textId="56580F8A" w:rsidR="009E6D96" w:rsidRPr="002A3568" w:rsidRDefault="00B636CC" w:rsidP="005915A4">
      <w:pPr>
        <w:pStyle w:val="Heading1"/>
        <w:numPr>
          <w:ilvl w:val="0"/>
          <w:numId w:val="1"/>
        </w:numPr>
        <w:rPr>
          <w:rFonts w:asciiTheme="minorHAnsi" w:eastAsia="NSimSun" w:hAnsiTheme="minorHAnsi" w:cstheme="minorHAnsi"/>
        </w:rPr>
      </w:pPr>
      <w:bookmarkStart w:id="35" w:name="_Toc110604132"/>
      <w:r>
        <w:rPr>
          <w:rFonts w:asciiTheme="minorHAnsi" w:hAnsiTheme="minorHAnsi" w:cstheme="minorHAnsi"/>
          <w:lang w:val="mk-MK"/>
        </w:rPr>
        <w:t>Потенцијални влијанија врз животната средина и социјалните аспекти</w:t>
      </w:r>
      <w:bookmarkEnd w:id="35"/>
    </w:p>
    <w:p w14:paraId="14D6AB75" w14:textId="77777777" w:rsidR="00B636CC" w:rsidRPr="00FF1F9A" w:rsidRDefault="00B636CC" w:rsidP="00B636CC">
      <w:pPr>
        <w:spacing w:before="120" w:after="120" w:line="276" w:lineRule="auto"/>
        <w:jc w:val="both"/>
        <w:rPr>
          <w:rFonts w:eastAsia="Times New Roman" w:cstheme="minorHAnsi"/>
          <w:lang w:val="mk-MK"/>
        </w:rPr>
      </w:pPr>
      <w:bookmarkStart w:id="36" w:name="_Toc19719114"/>
      <w:r w:rsidRPr="0012568D">
        <w:rPr>
          <w:rFonts w:eastAsia="Times New Roman" w:cstheme="minorHAnsi"/>
          <w:lang w:val="mk-MK"/>
        </w:rPr>
        <w:t>Се очекува потенцијалните ризици и влијанија на реализацијата на ППЛП за проект</w:t>
      </w:r>
      <w:r>
        <w:rPr>
          <w:rFonts w:eastAsia="Times New Roman" w:cstheme="minorHAnsi"/>
          <w:lang w:val="mk-MK"/>
        </w:rPr>
        <w:t>и</w:t>
      </w:r>
      <w:r w:rsidRPr="0012568D">
        <w:rPr>
          <w:rFonts w:eastAsia="Times New Roman" w:cstheme="minorHAnsi"/>
          <w:lang w:val="mk-MK"/>
        </w:rPr>
        <w:t xml:space="preserve"> од помал обем, да бидат привремени и/или реверзибилни, со мала магнитуда и специфични за конкретната локација. Тие влијанија се поврзани со:</w:t>
      </w:r>
    </w:p>
    <w:p w14:paraId="0A7C5E81" w14:textId="77777777"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Бучава и вибрации,</w:t>
      </w:r>
    </w:p>
    <w:p w14:paraId="60423AC7" w14:textId="77777777"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Pr="0012568D">
        <w:rPr>
          <w:rFonts w:eastAsia="Times New Roman" w:cstheme="minorHAnsi"/>
          <w:szCs w:val="24"/>
          <w:lang w:val="mk-MK" w:eastAsia="es-ES"/>
        </w:rPr>
        <w:t>рашина и емисии на гасови,</w:t>
      </w:r>
    </w:p>
    <w:p w14:paraId="67D5BBCF" w14:textId="77777777" w:rsidR="00B636CC"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С</w:t>
      </w:r>
      <w:r w:rsidRPr="0012568D">
        <w:rPr>
          <w:rFonts w:eastAsia="Times New Roman" w:cstheme="minorHAnsi"/>
          <w:szCs w:val="24"/>
          <w:lang w:val="mk-MK" w:eastAsia="es-ES"/>
        </w:rPr>
        <w:t>оздавање различни видови опасен и неопасен отпад,</w:t>
      </w:r>
    </w:p>
    <w:p w14:paraId="0D92D409" w14:textId="77777777" w:rsidR="00B636CC"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Pr="00D845BE">
        <w:rPr>
          <w:rFonts w:eastAsia="Times New Roman" w:cstheme="minorHAnsi"/>
          <w:szCs w:val="24"/>
          <w:lang w:val="mk-MK" w:eastAsia="es-ES"/>
        </w:rPr>
        <w:t>отенцијално загадување на почвата и водните ресурси (инцидентни истекувања на моторни масла, средства за подмачкување, гориво, итн...),</w:t>
      </w:r>
    </w:p>
    <w:p w14:paraId="54DD1CF5" w14:textId="77777777" w:rsidR="00B636CC"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К</w:t>
      </w:r>
      <w:r w:rsidRPr="00D845BE">
        <w:rPr>
          <w:rFonts w:eastAsia="Times New Roman" w:cstheme="minorHAnsi"/>
          <w:szCs w:val="24"/>
          <w:lang w:val="mk-MK" w:eastAsia="es-ES"/>
        </w:rPr>
        <w:t xml:space="preserve">раткотрајно нарушување на </w:t>
      </w:r>
      <w:proofErr w:type="spellStart"/>
      <w:r w:rsidRPr="00D845BE">
        <w:rPr>
          <w:rFonts w:eastAsia="Times New Roman" w:cstheme="minorHAnsi"/>
          <w:szCs w:val="24"/>
          <w:lang w:val="mk-MK" w:eastAsia="es-ES"/>
        </w:rPr>
        <w:t>биотопот</w:t>
      </w:r>
      <w:proofErr w:type="spellEnd"/>
      <w:r w:rsidRPr="00D845BE">
        <w:rPr>
          <w:rFonts w:eastAsia="Times New Roman" w:cstheme="minorHAnsi"/>
          <w:szCs w:val="24"/>
          <w:lang w:val="mk-MK" w:eastAsia="es-ES"/>
        </w:rPr>
        <w:t>,</w:t>
      </w:r>
    </w:p>
    <w:p w14:paraId="41ACCBFB" w14:textId="77777777" w:rsidR="00B636CC" w:rsidRPr="00D845BE"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М</w:t>
      </w:r>
      <w:r w:rsidRPr="00D845BE">
        <w:rPr>
          <w:rFonts w:eastAsia="Times New Roman" w:cstheme="minorHAnsi"/>
          <w:szCs w:val="24"/>
          <w:lang w:val="mk-MK" w:eastAsia="es-ES"/>
        </w:rPr>
        <w:t xml:space="preserve">ожен привремен прекин на тековниот сообраќај, </w:t>
      </w:r>
    </w:p>
    <w:p w14:paraId="1D1A2205" w14:textId="77777777" w:rsidR="00B636CC" w:rsidRDefault="00B636CC" w:rsidP="00B636CC">
      <w:pPr>
        <w:numPr>
          <w:ilvl w:val="0"/>
          <w:numId w:val="27"/>
        </w:numPr>
        <w:spacing w:before="120" w:after="120" w:line="276" w:lineRule="auto"/>
        <w:contextualSpacing/>
        <w:jc w:val="both"/>
        <w:rPr>
          <w:rFonts w:eastAsia="Times New Roman" w:cstheme="minorHAnsi"/>
          <w:szCs w:val="24"/>
          <w:lang w:val="en-GB" w:eastAsia="es-ES"/>
        </w:rPr>
      </w:pPr>
      <w:r>
        <w:rPr>
          <w:rFonts w:eastAsia="Times New Roman" w:cstheme="minorHAnsi"/>
          <w:szCs w:val="24"/>
          <w:lang w:val="mk-MK" w:eastAsia="es-ES"/>
        </w:rPr>
        <w:t>Б</w:t>
      </w:r>
      <w:r w:rsidRPr="0012568D">
        <w:rPr>
          <w:rFonts w:eastAsia="Times New Roman" w:cstheme="minorHAnsi"/>
          <w:szCs w:val="24"/>
          <w:lang w:val="mk-MK" w:eastAsia="es-ES"/>
        </w:rPr>
        <w:t>езбедност во сообраќајот</w:t>
      </w:r>
      <w:r w:rsidRPr="002A3568">
        <w:rPr>
          <w:rFonts w:eastAsia="Times New Roman" w:cstheme="minorHAnsi"/>
          <w:szCs w:val="24"/>
          <w:lang w:val="en-GB" w:eastAsia="es-ES"/>
        </w:rPr>
        <w:t xml:space="preserve"> </w:t>
      </w:r>
    </w:p>
    <w:p w14:paraId="0E97D863" w14:textId="77777777"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Б</w:t>
      </w:r>
      <w:r w:rsidRPr="0012568D">
        <w:rPr>
          <w:rFonts w:eastAsia="Times New Roman" w:cstheme="minorHAnsi"/>
          <w:szCs w:val="24"/>
          <w:lang w:val="mk-MK" w:eastAsia="es-ES"/>
        </w:rPr>
        <w:t>езбедност и здравје при работа,</w:t>
      </w:r>
    </w:p>
    <w:p w14:paraId="7254F4C6" w14:textId="77777777"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Л</w:t>
      </w:r>
      <w:r w:rsidRPr="0012568D">
        <w:rPr>
          <w:rFonts w:eastAsia="Times New Roman" w:cstheme="minorHAnsi"/>
          <w:szCs w:val="24"/>
          <w:lang w:val="mk-MK" w:eastAsia="es-ES"/>
        </w:rPr>
        <w:t xml:space="preserve">окално негативно влијание врз почвата и водата,  </w:t>
      </w:r>
    </w:p>
    <w:p w14:paraId="403F5394" w14:textId="77777777"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О</w:t>
      </w:r>
      <w:r w:rsidRPr="0012568D">
        <w:rPr>
          <w:rFonts w:eastAsia="Times New Roman" w:cstheme="minorHAnsi"/>
          <w:szCs w:val="24"/>
          <w:lang w:val="mk-MK" w:eastAsia="es-ES"/>
        </w:rPr>
        <w:t>штетување на пристапните патишта и</w:t>
      </w:r>
    </w:p>
    <w:p w14:paraId="58763426" w14:textId="77777777" w:rsidR="00B636CC" w:rsidRDefault="00B636CC" w:rsidP="00B636CC">
      <w:pPr>
        <w:numPr>
          <w:ilvl w:val="0"/>
          <w:numId w:val="27"/>
        </w:numPr>
        <w:spacing w:before="120" w:after="120" w:line="276" w:lineRule="auto"/>
        <w:contextualSpacing/>
        <w:jc w:val="both"/>
        <w:rPr>
          <w:rStyle w:val="fontstyle01"/>
          <w:rFonts w:asciiTheme="minorHAnsi" w:eastAsia="Times New Roman" w:hAnsiTheme="minorHAnsi" w:cstheme="minorHAnsi"/>
          <w:color w:val="auto"/>
          <w:sz w:val="22"/>
          <w:szCs w:val="24"/>
          <w:lang w:val="mk-MK" w:eastAsia="es-ES"/>
        </w:rPr>
      </w:pPr>
      <w:r>
        <w:rPr>
          <w:rFonts w:eastAsia="Times New Roman" w:cstheme="minorHAnsi"/>
          <w:szCs w:val="24"/>
          <w:lang w:val="mk-MK" w:eastAsia="es-ES"/>
        </w:rPr>
        <w:t>П</w:t>
      </w:r>
      <w:r w:rsidRPr="0012568D">
        <w:rPr>
          <w:rFonts w:eastAsia="Times New Roman" w:cstheme="minorHAnsi"/>
          <w:szCs w:val="24"/>
          <w:lang w:val="mk-MK" w:eastAsia="es-ES"/>
        </w:rPr>
        <w:t>ривремено користење на земјиште доколку е потребно.</w:t>
      </w:r>
    </w:p>
    <w:p w14:paraId="49BB7869" w14:textId="77777777" w:rsidR="00B636CC" w:rsidRPr="00FF1F9A" w:rsidRDefault="00B636CC" w:rsidP="00B636CC">
      <w:pPr>
        <w:spacing w:before="120" w:after="120" w:line="276" w:lineRule="auto"/>
        <w:contextualSpacing/>
        <w:jc w:val="both"/>
        <w:rPr>
          <w:rFonts w:eastAsia="Times New Roman" w:cstheme="minorHAnsi"/>
          <w:szCs w:val="24"/>
          <w:lang w:val="mk-MK" w:eastAsia="es-ES"/>
        </w:rPr>
      </w:pPr>
      <w:r w:rsidRPr="00FF1F9A">
        <w:rPr>
          <w:rStyle w:val="tlid-translation"/>
          <w:rFonts w:cstheme="minorHAnsi"/>
          <w:lang w:val="mk-MK"/>
        </w:rPr>
        <w:t>За овој под-проект откуп на земјиштето не е предвидено бидејќи имотот на земјиштето каде што се наоѓа</w:t>
      </w:r>
      <w:r>
        <w:rPr>
          <w:rStyle w:val="tlid-translation"/>
          <w:rFonts w:cstheme="minorHAnsi"/>
          <w:lang w:val="mk-MK"/>
        </w:rPr>
        <w:t xml:space="preserve"> </w:t>
      </w:r>
      <w:r w:rsidRPr="00FF1F9A">
        <w:rPr>
          <w:rStyle w:val="tlid-translation"/>
          <w:rFonts w:cstheme="minorHAnsi"/>
          <w:lang w:val="mk-MK"/>
        </w:rPr>
        <w:t>улиц</w:t>
      </w:r>
      <w:r>
        <w:rPr>
          <w:rStyle w:val="tlid-translation"/>
          <w:rFonts w:cstheme="minorHAnsi"/>
          <w:lang w:val="mk-MK"/>
        </w:rPr>
        <w:t>ата</w:t>
      </w:r>
      <w:r w:rsidRPr="00FF1F9A">
        <w:rPr>
          <w:rStyle w:val="tlid-translation"/>
          <w:rFonts w:cstheme="minorHAnsi"/>
          <w:lang w:val="mk-MK"/>
        </w:rPr>
        <w:t xml:space="preserve"> е во државна сопственост. За потребите на Изведувачот за привремено поставување на машини и опрема на локација во непосредна близина на проектот што е во </w:t>
      </w:r>
      <w:r w:rsidRPr="00FF1F9A">
        <w:rPr>
          <w:rStyle w:val="tlid-translation"/>
          <w:rFonts w:cstheme="minorHAnsi"/>
          <w:lang w:val="mk-MK"/>
        </w:rPr>
        <w:lastRenderedPageBreak/>
        <w:t>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w:t>
      </w:r>
      <w:r>
        <w:rPr>
          <w:rStyle w:val="tlid-translation"/>
          <w:rFonts w:cstheme="minorHAnsi"/>
          <w:lang w:val="mk-MK"/>
        </w:rPr>
        <w:t xml:space="preserve"> </w:t>
      </w:r>
      <w:r w:rsidRPr="00B32051">
        <w:rPr>
          <w:rStyle w:val="jlqj4b"/>
          <w:lang w:val="mk-MK"/>
        </w:rPr>
        <w:t>Изведувачот ќе даде предност на земјиш</w:t>
      </w:r>
      <w:r>
        <w:rPr>
          <w:rStyle w:val="jlqj4b"/>
          <w:lang w:val="mk-MK"/>
        </w:rPr>
        <w:t xml:space="preserve">те </w:t>
      </w:r>
      <w:r w:rsidRPr="00B32051">
        <w:rPr>
          <w:rStyle w:val="jlqj4b"/>
          <w:lang w:val="mk-MK"/>
        </w:rPr>
        <w:t>која има непропустлива површина за паркирање со површинско собирање на истекување и поврзување со третман/канализација, доколку постои.</w:t>
      </w:r>
      <w:r>
        <w:rPr>
          <w:rStyle w:val="jlqj4b"/>
          <w:lang w:val="mk-MK"/>
        </w:rPr>
        <w:t xml:space="preserve"> </w:t>
      </w:r>
      <w:r w:rsidRPr="00FF1F9A">
        <w:rPr>
          <w:rStyle w:val="tlid-translation"/>
          <w:rFonts w:cstheme="minorHAnsi"/>
          <w:lang w:val="mk-MK"/>
        </w:rPr>
        <w:t xml:space="preserve"> Договорот ќе ги дефинира роковите и обврските за користење на земјиштето или други простории (на пр. гаража, простор за складирање, итн.) во согласност со подготвениот РПР за проектот. Покрај тоа, целиот надоместок ќе биде платен пред пристапот до соодветното земјиште.</w:t>
      </w:r>
    </w:p>
    <w:p w14:paraId="6D43FDB1" w14:textId="2825AA64" w:rsidR="002067D4" w:rsidRPr="002A3568" w:rsidRDefault="00B636CC" w:rsidP="005915A4">
      <w:pPr>
        <w:pStyle w:val="Heading1"/>
        <w:numPr>
          <w:ilvl w:val="0"/>
          <w:numId w:val="1"/>
        </w:numPr>
        <w:spacing w:after="240"/>
        <w:rPr>
          <w:rFonts w:asciiTheme="minorHAnsi" w:eastAsia="NSimSun" w:hAnsiTheme="minorHAnsi" w:cstheme="minorHAnsi"/>
        </w:rPr>
      </w:pPr>
      <w:bookmarkStart w:id="37" w:name="_Toc110604133"/>
      <w:bookmarkEnd w:id="36"/>
      <w:r>
        <w:rPr>
          <w:rFonts w:asciiTheme="minorHAnsi" w:eastAsia="NSimSun" w:hAnsiTheme="minorHAnsi" w:cstheme="minorHAnsi"/>
          <w:lang w:val="mk-MK"/>
        </w:rPr>
        <w:t>Цел на Контролна листа на ПУЖССА</w:t>
      </w:r>
      <w:bookmarkEnd w:id="37"/>
    </w:p>
    <w:p w14:paraId="646EF314" w14:textId="77777777" w:rsidR="00B636CC" w:rsidRPr="00B636CC" w:rsidRDefault="00B636CC" w:rsidP="00B636CC">
      <w:pPr>
        <w:autoSpaceDE w:val="0"/>
        <w:autoSpaceDN w:val="0"/>
        <w:adjustRightInd w:val="0"/>
        <w:spacing w:before="120" w:after="120" w:line="276" w:lineRule="auto"/>
        <w:jc w:val="both"/>
        <w:rPr>
          <w:rFonts w:eastAsia="Times New Roman" w:cstheme="minorHAnsi"/>
          <w:lang w:val="mk-MK"/>
        </w:rPr>
      </w:pPr>
      <w:r w:rsidRPr="00B636CC">
        <w:rPr>
          <w:rFonts w:eastAsia="Times New Roman" w:cstheme="minorHAnsi"/>
          <w:lang w:val="mk-MK"/>
        </w:rPr>
        <w:t xml:space="preserve">Контролна листа на ПУЖССА  ќе се користи за проектите за Реконструкција  на локалните патишта - едноставни, помалку ризични под-проекти, кои обично се состојат само од промена на асфалтот или дренажа на излезниот пат. Контролна листа на ПУЖССА  претставува „прагматична добра практика“ и е осмислен така што да биде лесен за употреба и компатибилен со барањата за заштита на СБ и рамката за </w:t>
      </w:r>
      <w:r w:rsidRPr="00B636CC">
        <w:rPr>
          <w:rFonts w:cstheme="minorHAnsi"/>
          <w:lang w:val="mk-MK"/>
        </w:rPr>
        <w:t>еколошките и социјалните стандарди</w:t>
      </w:r>
      <w:r w:rsidRPr="00B636CC">
        <w:rPr>
          <w:rFonts w:eastAsia="Times New Roman" w:cstheme="minorHAnsi"/>
          <w:lang w:val="mk-MK"/>
        </w:rPr>
        <w:t xml:space="preserve">. </w:t>
      </w:r>
    </w:p>
    <w:p w14:paraId="0F702ECB" w14:textId="77777777" w:rsidR="00B636CC" w:rsidRPr="00B636CC" w:rsidRDefault="00B636CC" w:rsidP="00B636CC">
      <w:pPr>
        <w:autoSpaceDE w:val="0"/>
        <w:autoSpaceDN w:val="0"/>
        <w:adjustRightInd w:val="0"/>
        <w:spacing w:before="120" w:after="120" w:line="276" w:lineRule="auto"/>
        <w:jc w:val="both"/>
        <w:rPr>
          <w:rFonts w:eastAsia="Times New Roman" w:cstheme="minorHAnsi"/>
          <w:lang w:val="mk-MK"/>
        </w:rPr>
      </w:pPr>
      <w:r w:rsidRPr="00B636CC">
        <w:rPr>
          <w:rFonts w:eastAsia="Times New Roman" w:cstheme="minorHAnsi"/>
          <w:lang w:val="mk-MK"/>
        </w:rPr>
        <w:t xml:space="preserve">Овој документ ќе помогне во оценувањето на потенцијалните влијанија врз животната средина поврзани со предложениот под-проект, во утврдувањето на потенцијалните можности за подобрување на животната средина и во </w:t>
      </w:r>
      <w:proofErr w:type="spellStart"/>
      <w:r w:rsidRPr="00B636CC">
        <w:rPr>
          <w:rFonts w:eastAsia="Times New Roman" w:cstheme="minorHAnsi"/>
          <w:lang w:val="mk-MK"/>
        </w:rPr>
        <w:t>препорачувањето</w:t>
      </w:r>
      <w:proofErr w:type="spellEnd"/>
      <w:r w:rsidRPr="00B636CC">
        <w:rPr>
          <w:rFonts w:eastAsia="Times New Roman" w:cstheme="minorHAnsi"/>
          <w:lang w:val="mk-MK"/>
        </w:rPr>
        <w:t xml:space="preserve"> на мерки за превенција, сведување на минимум и ублажување на неповолните еколошки и социјални влијанија.</w:t>
      </w:r>
    </w:p>
    <w:p w14:paraId="75172C24" w14:textId="77777777" w:rsidR="00C6150B" w:rsidRDefault="00B636CC" w:rsidP="00C6150B">
      <w:pPr>
        <w:autoSpaceDE w:val="0"/>
        <w:autoSpaceDN w:val="0"/>
        <w:adjustRightInd w:val="0"/>
        <w:spacing w:before="120" w:after="120" w:line="276" w:lineRule="auto"/>
        <w:jc w:val="both"/>
        <w:rPr>
          <w:rFonts w:eastAsia="Times New Roman" w:cstheme="minorHAnsi"/>
          <w:lang w:val="mk-MK"/>
        </w:rPr>
      </w:pPr>
      <w:r w:rsidRPr="00B636CC">
        <w:rPr>
          <w:rFonts w:eastAsia="Times New Roman" w:cstheme="minorHAnsi"/>
          <w:lang w:val="mk-MK"/>
        </w:rPr>
        <w:t>Контролниот список на ПУЖССА  е документ кој е изготвен од страна на корисникот, кој е и одговорен за него. Процесот на проектирање и спроведување на работите предвидени во под-проектот ќе се одвива во три фази:</w:t>
      </w:r>
    </w:p>
    <w:p w14:paraId="259FC3A5" w14:textId="7A972D13" w:rsidR="00B636CC" w:rsidRPr="00C6150B" w:rsidRDefault="00B636CC" w:rsidP="00C6150B">
      <w:pPr>
        <w:pStyle w:val="ListParagraph"/>
        <w:numPr>
          <w:ilvl w:val="0"/>
          <w:numId w:val="40"/>
        </w:numPr>
        <w:autoSpaceDE w:val="0"/>
        <w:autoSpaceDN w:val="0"/>
        <w:adjustRightInd w:val="0"/>
        <w:spacing w:before="120" w:after="120" w:line="276" w:lineRule="auto"/>
        <w:jc w:val="both"/>
        <w:rPr>
          <w:rFonts w:eastAsia="Times New Roman" w:cstheme="minorHAnsi"/>
          <w:lang w:val="mk-MK"/>
        </w:rPr>
      </w:pPr>
      <w:r w:rsidRPr="00C6150B">
        <w:rPr>
          <w:rFonts w:eastAsia="Times New Roman" w:cstheme="minorHAnsi"/>
          <w:lang w:val="mk-MK"/>
        </w:rPr>
        <w:t>Фаза на општа идентификација и опсег, во која ќе се извршат потребните работи на Реконструкција 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типични активности и нивната поврзаност со типичните еколошки проблеми и соодветните мерки на ублажување.</w:t>
      </w:r>
    </w:p>
    <w:p w14:paraId="7D215BDE" w14:textId="77777777" w:rsidR="00B636CC" w:rsidRPr="00B636CC" w:rsidRDefault="00B636CC" w:rsidP="00B636CC">
      <w:pPr>
        <w:spacing w:before="120" w:after="120" w:line="276" w:lineRule="auto"/>
        <w:jc w:val="both"/>
        <w:rPr>
          <w:rFonts w:eastAsia="Times New Roman" w:cstheme="minorHAnsi"/>
          <w:lang w:val="mk-MK"/>
        </w:rPr>
      </w:pPr>
      <w:r w:rsidRPr="00B636CC">
        <w:rPr>
          <w:rFonts w:eastAsia="Times New Roman" w:cstheme="minorHAnsi"/>
          <w:lang w:val="mk-MK"/>
        </w:rPr>
        <w:t xml:space="preserve">Со оглед на моменталната состојба со КОВИД 19, покрај мерките за безбедност и заштита при работа, планот за БЗР, исто така, вклучува мерки за превенција на КОВИД 19. Мерките за превенција на КОВИД 19 содржат препораки од Светска банка / СЗО, како и препораки од Македонското здружение за заштита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36" w:history="1">
        <w:r w:rsidRPr="00B636CC">
          <w:rPr>
            <w:rStyle w:val="Hyperlink"/>
            <w:rFonts w:eastAsia="Times New Roman" w:cstheme="minorHAnsi"/>
            <w:lang w:val="mk-MK"/>
          </w:rPr>
          <w:t>www.koronavirus.gov.mk</w:t>
        </w:r>
      </w:hyperlink>
    </w:p>
    <w:p w14:paraId="03CE4611" w14:textId="790485DA" w:rsidR="00B636CC" w:rsidRPr="00B636CC" w:rsidRDefault="00B636CC" w:rsidP="00B636CC">
      <w:pPr>
        <w:spacing w:before="120" w:after="120" w:line="23" w:lineRule="atLeast"/>
        <w:jc w:val="both"/>
        <w:rPr>
          <w:rFonts w:eastAsia="Times New Roman" w:cstheme="minorHAnsi"/>
          <w:lang w:val="mk-MK"/>
        </w:rPr>
      </w:pPr>
      <w:r w:rsidRPr="00234D89">
        <w:rPr>
          <w:rFonts w:eastAsia="Times New Roman" w:cstheme="minorHAnsi"/>
          <w:lang w:val="mk-MK"/>
        </w:rPr>
        <w:t xml:space="preserve">Детален опис на мерките и препораките од Светската банка / СЗО и МЗЗПР се дадени во </w:t>
      </w:r>
      <w:r w:rsidR="00234D89" w:rsidRPr="00234D89">
        <w:rPr>
          <w:rFonts w:eastAsia="Times New Roman" w:cstheme="minorHAnsi"/>
          <w:lang w:val="mk-MK"/>
        </w:rPr>
        <w:fldChar w:fldCharType="begin"/>
      </w:r>
      <w:r w:rsidR="00234D89" w:rsidRPr="00234D89">
        <w:rPr>
          <w:rFonts w:eastAsia="Times New Roman" w:cstheme="minorHAnsi"/>
          <w:lang w:val="mk-MK"/>
        </w:rPr>
        <w:instrText xml:space="preserve"> REF _Ref110603301 \h </w:instrText>
      </w:r>
      <w:r w:rsidR="00234D89">
        <w:rPr>
          <w:rFonts w:eastAsia="Times New Roman" w:cstheme="minorHAnsi"/>
          <w:lang w:val="mk-MK"/>
        </w:rPr>
        <w:instrText xml:space="preserve"> \* MERGEFORMAT </w:instrText>
      </w:r>
      <w:r w:rsidR="00234D89" w:rsidRPr="00234D89">
        <w:rPr>
          <w:rFonts w:eastAsia="Times New Roman" w:cstheme="minorHAnsi"/>
          <w:lang w:val="mk-MK"/>
        </w:rPr>
      </w:r>
      <w:r w:rsidR="00234D89" w:rsidRPr="00234D89">
        <w:rPr>
          <w:rFonts w:eastAsia="Times New Roman" w:cstheme="minorHAnsi"/>
          <w:lang w:val="mk-MK"/>
        </w:rPr>
        <w:fldChar w:fldCharType="separate"/>
      </w:r>
      <w:r w:rsidR="00234D89" w:rsidRPr="00234D89">
        <w:rPr>
          <w:rFonts w:eastAsia="Times New Roman" w:cstheme="minorHAnsi"/>
          <w:lang w:val="mk-MK"/>
        </w:rPr>
        <w:t>Прилог 1</w:t>
      </w:r>
      <w:r w:rsidR="00234D89" w:rsidRPr="00234D89">
        <w:rPr>
          <w:rFonts w:eastAsia="Times New Roman" w:cstheme="minorHAnsi"/>
          <w:lang w:val="mk-MK"/>
        </w:rPr>
        <w:fldChar w:fldCharType="end"/>
      </w:r>
      <w:r w:rsidRPr="00234D89">
        <w:rPr>
          <w:rFonts w:eastAsia="Times New Roman" w:cstheme="minorHAnsi"/>
          <w:lang w:val="mk-MK"/>
        </w:rPr>
        <w:t>.</w:t>
      </w:r>
      <w:r w:rsidRPr="00B636CC">
        <w:rPr>
          <w:rFonts w:eastAsia="Times New Roman" w:cstheme="minorHAnsi"/>
          <w:lang w:val="mk-MK"/>
        </w:rPr>
        <w:tab/>
      </w:r>
    </w:p>
    <w:p w14:paraId="1B62BBBE" w14:textId="58B88CAA" w:rsidR="00B636CC" w:rsidRPr="00C6150B" w:rsidRDefault="00B636CC" w:rsidP="00C6150B">
      <w:pPr>
        <w:pStyle w:val="ListParagraph"/>
        <w:numPr>
          <w:ilvl w:val="0"/>
          <w:numId w:val="38"/>
        </w:numPr>
        <w:spacing w:before="120" w:after="120" w:line="276" w:lineRule="auto"/>
        <w:jc w:val="both"/>
        <w:rPr>
          <w:rFonts w:eastAsia="Times New Roman" w:cstheme="minorHAnsi"/>
          <w:lang w:val="mk-MK"/>
        </w:rPr>
      </w:pPr>
      <w:r w:rsidRPr="00C6150B">
        <w:rPr>
          <w:rFonts w:eastAsia="Times New Roman" w:cstheme="minorHAnsi"/>
          <w:lang w:val="mk-MK"/>
        </w:rPr>
        <w:t xml:space="preserve">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w:t>
      </w:r>
      <w:r w:rsidRPr="00C6150B">
        <w:rPr>
          <w:rFonts w:eastAsia="Times New Roman" w:cstheme="minorHAnsi"/>
          <w:lang w:val="mk-MK"/>
        </w:rPr>
        <w:lastRenderedPageBreak/>
        <w:t>обврските утврдени во договорот на Изведувачот. Во оваа тендерска фаза, Контролниот список на ПУЖССА  треба да се објави.</w:t>
      </w:r>
    </w:p>
    <w:p w14:paraId="35C91907" w14:textId="14005A8A" w:rsidR="00B636CC" w:rsidRPr="00C6150B" w:rsidRDefault="00B636CC" w:rsidP="00C6150B">
      <w:pPr>
        <w:pStyle w:val="ListParagraph"/>
        <w:numPr>
          <w:ilvl w:val="0"/>
          <w:numId w:val="38"/>
        </w:numPr>
        <w:spacing w:before="120" w:after="120" w:line="276" w:lineRule="auto"/>
        <w:jc w:val="both"/>
        <w:rPr>
          <w:rFonts w:eastAsia="Times New Roman" w:cstheme="minorHAnsi"/>
        </w:rPr>
      </w:pPr>
      <w:r w:rsidRPr="00C6150B">
        <w:rPr>
          <w:rFonts w:eastAsia="Times New Roman" w:cstheme="minorHAnsi"/>
          <w:lang w:val="mk-MK"/>
        </w:rPr>
        <w:t>Во текот на фазата на спроведување,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стандарди (Контролна листа на ПУЖССА и регулативата за животна средина, здравје и безбедност (БЗР)) и другите квалитативни критериуми, а нивната примена ја проверува/надгледува Надзор, кој може да биде надзорен инженер или надзорен консултант, ангажиран од страна на Општината.</w:t>
      </w:r>
    </w:p>
    <w:p w14:paraId="7ED1F370" w14:textId="77777777" w:rsidR="00B636CC" w:rsidRPr="00B636CC" w:rsidRDefault="00B636CC" w:rsidP="00B636CC">
      <w:pPr>
        <w:spacing w:before="120" w:after="120" w:line="276" w:lineRule="auto"/>
        <w:jc w:val="both"/>
        <w:rPr>
          <w:rFonts w:eastAsia="Times New Roman" w:cstheme="minorHAnsi"/>
          <w:lang w:val="mk-MK"/>
        </w:rPr>
      </w:pPr>
      <w:r w:rsidRPr="00B636CC">
        <w:rPr>
          <w:rFonts w:eastAsia="Times New Roman" w:cstheme="minorHAnsi"/>
          <w:lang w:val="mk-MK"/>
        </w:rPr>
        <w:t>За време на фазата на изградба на проектот, мерките за ублажување и мониторинг напишани во Списоците за проверка на ПУЖССА се спроведуваат од страна на Изведувачот. Усогласеноста на еколошките и квалитативните критериуми ја испитува надзорникот, односно инженерот.</w:t>
      </w:r>
    </w:p>
    <w:p w14:paraId="5774FDFB" w14:textId="77777777" w:rsidR="00B636CC" w:rsidRPr="00B636CC" w:rsidRDefault="00B636CC" w:rsidP="00B636CC">
      <w:pPr>
        <w:spacing w:before="120" w:after="120" w:line="276" w:lineRule="auto"/>
        <w:jc w:val="both"/>
        <w:rPr>
          <w:rFonts w:eastAsia="Times New Roman" w:cstheme="minorHAnsi"/>
          <w:lang w:val="mk-MK"/>
        </w:rPr>
      </w:pPr>
      <w:r w:rsidRPr="00B636CC">
        <w:rPr>
          <w:rFonts w:eastAsia="Times New Roman" w:cstheme="minorHAnsi"/>
          <w:lang w:val="mk-MK"/>
        </w:rPr>
        <w:t xml:space="preserve">Усогласеноста со животната средина, на Изведувачот се докажува преку мониторинг и план за ублажување. Сепак, целокупната одговорност за усогласеноста останува на </w:t>
      </w:r>
      <w:proofErr w:type="spellStart"/>
      <w:r w:rsidRPr="00B636CC">
        <w:rPr>
          <w:rFonts w:eastAsia="Times New Roman" w:cstheme="minorHAnsi"/>
          <w:lang w:val="mk-MK"/>
        </w:rPr>
        <w:t>Заемопримачот</w:t>
      </w:r>
      <w:proofErr w:type="spellEnd"/>
      <w:r w:rsidRPr="00B636CC">
        <w:rPr>
          <w:rFonts w:eastAsia="Times New Roman" w:cstheme="minorHAnsi"/>
          <w:lang w:val="mk-MK"/>
        </w:rPr>
        <w:t xml:space="preserve"> / ЕУП.</w:t>
      </w:r>
    </w:p>
    <w:p w14:paraId="3E406E69" w14:textId="77777777" w:rsidR="00B636CC" w:rsidRPr="00B636CC" w:rsidRDefault="00B636CC" w:rsidP="00B636CC">
      <w:pPr>
        <w:spacing w:before="120" w:after="120" w:line="276" w:lineRule="auto"/>
        <w:jc w:val="both"/>
        <w:rPr>
          <w:rFonts w:eastAsia="Times New Roman" w:cstheme="minorHAnsi"/>
          <w:lang w:val="mk-MK"/>
        </w:rPr>
      </w:pPr>
      <w:r w:rsidRPr="00B636CC">
        <w:rPr>
          <w:rFonts w:eastAsia="Times New Roman" w:cstheme="minorHAnsi"/>
          <w:lang w:val="mk-MK"/>
        </w:rPr>
        <w:t>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според активностите прикажани во Дел 2. Мониторингот вклучува и надзор врз спроведувањето на планот за ублажување.</w:t>
      </w:r>
    </w:p>
    <w:p w14:paraId="7BC0C9C2" w14:textId="48D87F05" w:rsidR="009E6D96" w:rsidRPr="00C6150B" w:rsidRDefault="00B636CC" w:rsidP="00C6150B">
      <w:pPr>
        <w:autoSpaceDE w:val="0"/>
        <w:autoSpaceDN w:val="0"/>
        <w:adjustRightInd w:val="0"/>
        <w:spacing w:before="120" w:after="120" w:line="276" w:lineRule="auto"/>
        <w:jc w:val="both"/>
        <w:rPr>
          <w:rFonts w:eastAsia="Times New Roman" w:cstheme="minorHAnsi"/>
        </w:rPr>
      </w:pPr>
      <w:r w:rsidRPr="00C6150B">
        <w:rPr>
          <w:rFonts w:eastAsia="Times New Roman" w:cstheme="minorHAnsi"/>
          <w:lang w:val="mk-MK"/>
        </w:rPr>
        <w:t>Целосно пополнетиот Контролната листа на ПУЖССА , прикажан во табела за секој вид работа, ќе биде прикачен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w:t>
      </w:r>
    </w:p>
    <w:p w14:paraId="2E091223" w14:textId="569BAD70" w:rsidR="002067D4" w:rsidRPr="002A3568" w:rsidRDefault="00C6150B" w:rsidP="005915A4">
      <w:pPr>
        <w:pStyle w:val="Heading1"/>
        <w:numPr>
          <w:ilvl w:val="0"/>
          <w:numId w:val="1"/>
        </w:numPr>
        <w:spacing w:after="240"/>
        <w:rPr>
          <w:rFonts w:asciiTheme="minorHAnsi" w:eastAsia="NSimSun" w:hAnsiTheme="minorHAnsi" w:cstheme="minorBidi"/>
        </w:rPr>
      </w:pPr>
      <w:bookmarkStart w:id="38" w:name="_Toc110604134"/>
      <w:r>
        <w:rPr>
          <w:rFonts w:asciiTheme="minorHAnsi" w:eastAsia="NSimSun" w:hAnsiTheme="minorHAnsi" w:cstheme="minorBidi"/>
          <w:lang w:val="mk-MK"/>
        </w:rPr>
        <w:t>Примена на Контролната листа на ПУЖССА</w:t>
      </w:r>
      <w:bookmarkEnd w:id="38"/>
    </w:p>
    <w:p w14:paraId="370237D4" w14:textId="77777777" w:rsidR="00C6150B" w:rsidRPr="005768C4" w:rsidRDefault="00C6150B" w:rsidP="00C6150B">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p>
    <w:p w14:paraId="6B2497E7" w14:textId="77777777" w:rsidR="00C6150B" w:rsidRPr="0012568D" w:rsidRDefault="00C6150B" w:rsidP="00C6150B">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Контролната листа на ПУЖССА  се користи за проекти кои опфаќаат </w:t>
      </w:r>
      <w:r w:rsidRPr="0012568D">
        <w:rPr>
          <w:rFonts w:eastAsia="Times New Roman" w:cstheme="minorHAnsi"/>
          <w:b/>
          <w:lang w:val="mk-MK"/>
        </w:rPr>
        <w:t>само ре</w:t>
      </w:r>
      <w:r>
        <w:rPr>
          <w:rFonts w:eastAsia="Times New Roman" w:cstheme="minorHAnsi"/>
          <w:b/>
          <w:lang w:val="mk-MK"/>
        </w:rPr>
        <w:t>конструкција</w:t>
      </w:r>
      <w:r w:rsidRPr="0012568D">
        <w:rPr>
          <w:rFonts w:eastAsia="Times New Roman" w:cstheme="minorHAnsi"/>
          <w:b/>
          <w:lang w:val="mk-MK"/>
        </w:rPr>
        <w:t xml:space="preserve"> на постојните локални патишта/улици</w:t>
      </w:r>
      <w:r w:rsidRPr="0012568D">
        <w:rPr>
          <w:rFonts w:eastAsia="Times New Roman" w:cstheme="minorHAnsi"/>
          <w:lang w:val="mk-MK"/>
        </w:rPr>
        <w:t xml:space="preserve"> (промена на асфалтниот слој и негова замена со нов, повторно поставување на тротоар, поправка на дупките, крпење и секакво друго средување на површината на патот).</w:t>
      </w:r>
    </w:p>
    <w:p w14:paraId="75E47B97" w14:textId="77777777" w:rsidR="00C6150B" w:rsidRPr="005768C4" w:rsidRDefault="00C6150B" w:rsidP="00C6150B">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Контролниот список  е поделен на 4 сегменти: </w:t>
      </w:r>
    </w:p>
    <w:p w14:paraId="596647AA" w14:textId="77777777" w:rsidR="00C6150B" w:rsidRPr="005768C4" w:rsidRDefault="00C6150B" w:rsidP="00C6150B">
      <w:pPr>
        <w:numPr>
          <w:ilvl w:val="0"/>
          <w:numId w:val="28"/>
        </w:numPr>
        <w:autoSpaceDE w:val="0"/>
        <w:autoSpaceDN w:val="0"/>
        <w:adjustRightInd w:val="0"/>
        <w:spacing w:before="120" w:after="120" w:line="23" w:lineRule="atLeast"/>
        <w:contextualSpacing/>
        <w:jc w:val="both"/>
        <w:rPr>
          <w:rFonts w:eastAsia="Times New Roman" w:cstheme="minorHAnsi"/>
          <w:lang w:val="mk-MK"/>
        </w:rPr>
      </w:pPr>
      <w:bookmarkStart w:id="39" w:name="_Hlk90462334"/>
      <w:r w:rsidRPr="0012568D">
        <w:rPr>
          <w:rFonts w:eastAsia="Times New Roman" w:cstheme="minorHAnsi"/>
          <w:lang w:val="mk-MK"/>
        </w:rPr>
        <w:t>Вовед, во кој се изложува проектот, со дефиниција на еколошката категорија и објаснување на концептот на Контролна листа на ПУЖССА ;</w:t>
      </w:r>
      <w:bookmarkEnd w:id="39"/>
    </w:p>
    <w:p w14:paraId="43D82FAE" w14:textId="77777777" w:rsidR="00C6150B" w:rsidRPr="002A3568" w:rsidRDefault="00C6150B" w:rsidP="00C6150B">
      <w:pPr>
        <w:numPr>
          <w:ilvl w:val="0"/>
          <w:numId w:val="28"/>
        </w:numPr>
        <w:autoSpaceDE w:val="0"/>
        <w:autoSpaceDN w:val="0"/>
        <w:adjustRightInd w:val="0"/>
        <w:spacing w:before="120" w:after="120" w:line="23" w:lineRule="atLeast"/>
        <w:ind w:left="714" w:hanging="357"/>
        <w:jc w:val="both"/>
        <w:rPr>
          <w:rFonts w:eastAsia="Times New Roman" w:cstheme="minorHAnsi"/>
          <w:lang w:val="en-GB"/>
        </w:rPr>
      </w:pPr>
      <w:r w:rsidRPr="0012568D">
        <w:rPr>
          <w:rFonts w:eastAsia="Times New Roman" w:cstheme="minorHAnsi"/>
          <w:lang w:val="mk-MK"/>
        </w:rPr>
        <w:t>Дел 1 - Описен дел на проектот („пасош на локацијата“), во кој се дадени локацијата, законодавството, описот на проектот и процесот на јавна расправа</w:t>
      </w:r>
      <w:r w:rsidRPr="002A3568">
        <w:rPr>
          <w:rFonts w:eastAsia="Times New Roman" w:cstheme="minorHAnsi"/>
          <w:lang w:val="en-GB"/>
        </w:rPr>
        <w:t xml:space="preserve">; </w:t>
      </w:r>
    </w:p>
    <w:p w14:paraId="57AA07C4" w14:textId="77777777" w:rsidR="00C6150B" w:rsidRPr="002A3568" w:rsidRDefault="00C6150B" w:rsidP="00C6150B">
      <w:pPr>
        <w:numPr>
          <w:ilvl w:val="0"/>
          <w:numId w:val="28"/>
        </w:numPr>
        <w:autoSpaceDE w:val="0"/>
        <w:autoSpaceDN w:val="0"/>
        <w:adjustRightInd w:val="0"/>
        <w:spacing w:before="120" w:after="120" w:line="23" w:lineRule="atLeast"/>
        <w:ind w:left="714" w:hanging="357"/>
        <w:jc w:val="both"/>
        <w:rPr>
          <w:rFonts w:eastAsia="Times New Roman" w:cstheme="minorHAnsi"/>
          <w:lang w:val="en-GB"/>
        </w:rPr>
      </w:pPr>
      <w:r w:rsidRPr="0012568D">
        <w:rPr>
          <w:rFonts w:eastAsia="Times New Roman" w:cstheme="minorHAnsi"/>
          <w:lang w:val="mk-MK"/>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r w:rsidRPr="002A3568">
        <w:rPr>
          <w:rFonts w:eastAsia="Times New Roman" w:cstheme="minorHAnsi"/>
          <w:lang w:val="en-GB"/>
        </w:rPr>
        <w:t xml:space="preserve">;  </w:t>
      </w:r>
    </w:p>
    <w:p w14:paraId="30F8D713" w14:textId="77777777" w:rsidR="00C6150B" w:rsidRPr="002A3568" w:rsidRDefault="00C6150B" w:rsidP="00C6150B">
      <w:pPr>
        <w:numPr>
          <w:ilvl w:val="0"/>
          <w:numId w:val="28"/>
        </w:numPr>
        <w:autoSpaceDE w:val="0"/>
        <w:autoSpaceDN w:val="0"/>
        <w:adjustRightInd w:val="0"/>
        <w:spacing w:before="120" w:after="120" w:line="23" w:lineRule="atLeast"/>
        <w:ind w:left="714" w:hanging="357"/>
        <w:jc w:val="both"/>
        <w:rPr>
          <w:rFonts w:eastAsia="Times New Roman" w:cstheme="minorHAnsi"/>
          <w:lang w:val="en-GB"/>
        </w:rPr>
      </w:pPr>
      <w:r w:rsidRPr="0012568D">
        <w:rPr>
          <w:rFonts w:eastAsia="Times New Roman" w:cstheme="minorHAnsi"/>
          <w:lang w:val="mk-MK"/>
        </w:rPr>
        <w:lastRenderedPageBreak/>
        <w:t>Дел 3 - План за следење на активностите во трите фази: подготовка, изградба и работење</w:t>
      </w:r>
      <w:r w:rsidRPr="002A3568">
        <w:rPr>
          <w:rFonts w:eastAsia="Times New Roman" w:cstheme="minorHAnsi"/>
          <w:lang w:val="en-GB"/>
        </w:rPr>
        <w:t>.</w:t>
      </w:r>
    </w:p>
    <w:p w14:paraId="22095925" w14:textId="33D49F98" w:rsidR="009E6D96" w:rsidRPr="002A3568" w:rsidRDefault="00C6150B" w:rsidP="00C6150B">
      <w:pPr>
        <w:spacing w:after="240" w:line="276" w:lineRule="auto"/>
        <w:jc w:val="both"/>
        <w:rPr>
          <w:rFonts w:eastAsia="Times New Roman" w:cstheme="minorHAnsi"/>
        </w:rPr>
      </w:pPr>
      <w:r w:rsidRPr="00C92E19">
        <w:rPr>
          <w:rFonts w:eastAsia="Times New Roman" w:cstheme="minorHAnsi"/>
          <w:lang w:val="mk-MK"/>
        </w:rPr>
        <w:t>Контролна листа на ПУЖССА  за работите на Ре</w:t>
      </w:r>
      <w:r>
        <w:rPr>
          <w:rFonts w:eastAsia="Times New Roman" w:cstheme="minorHAnsi"/>
          <w:lang w:val="mk-MK"/>
        </w:rPr>
        <w:t>конструкција на улицата</w:t>
      </w:r>
      <w:r w:rsidRPr="00C92E19">
        <w:rPr>
          <w:rFonts w:eastAsia="Times New Roman" w:cstheme="minorHAnsi"/>
          <w:lang w:val="mk-MK"/>
        </w:rPr>
        <w:t xml:space="preserve">  ги содржи влијанијата врз животната средина </w:t>
      </w:r>
      <w:r>
        <w:rPr>
          <w:rFonts w:eastAsia="Times New Roman" w:cstheme="minorHAnsi"/>
          <w:lang w:val="mk-MK"/>
        </w:rPr>
        <w:t xml:space="preserve">и социјални аспекти </w:t>
      </w:r>
      <w:r w:rsidRPr="00C92E19">
        <w:rPr>
          <w:rFonts w:eastAsia="Times New Roman" w:cstheme="minorHAnsi"/>
          <w:lang w:val="mk-MK"/>
        </w:rPr>
        <w:t>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Ре</w:t>
      </w:r>
      <w:r>
        <w:rPr>
          <w:rFonts w:eastAsia="Times New Roman" w:cstheme="minorHAnsi"/>
          <w:lang w:val="mk-MK"/>
        </w:rPr>
        <w:t>конструкција на улицата</w:t>
      </w:r>
      <w:r w:rsidRPr="00C92E19">
        <w:rPr>
          <w:rFonts w:eastAsia="Times New Roman" w:cstheme="minorHAnsi"/>
          <w:lang w:val="mk-MK"/>
        </w:rPr>
        <w:t xml:space="preserve">  постојат или се пронајдени предмети од културно или археолошко значење</w:t>
      </w:r>
      <w:r>
        <w:rPr>
          <w:rFonts w:eastAsia="Times New Roman" w:cstheme="minorHAnsi"/>
          <w:lang w:val="mk-MK"/>
        </w:rPr>
        <w:t>.</w:t>
      </w:r>
    </w:p>
    <w:p w14:paraId="5BADADFE" w14:textId="4ECD40E6" w:rsidR="00C038E2" w:rsidRPr="002A3568" w:rsidRDefault="00C6150B" w:rsidP="005915A4">
      <w:pPr>
        <w:pStyle w:val="Heading1"/>
        <w:numPr>
          <w:ilvl w:val="0"/>
          <w:numId w:val="1"/>
        </w:numPr>
        <w:spacing w:after="240"/>
        <w:rPr>
          <w:rFonts w:asciiTheme="minorHAnsi" w:eastAsia="NSimSun" w:hAnsiTheme="minorHAnsi" w:cstheme="minorBidi"/>
        </w:rPr>
      </w:pPr>
      <w:bookmarkStart w:id="40" w:name="_Toc110604135"/>
      <w:r>
        <w:rPr>
          <w:rFonts w:ascii="Calibri" w:eastAsia="Calibri" w:hAnsi="Calibri" w:cs="Times New Roman"/>
          <w:lang w:val="mk-MK"/>
        </w:rPr>
        <w:t>Механизам на поплаки</w:t>
      </w:r>
      <w:bookmarkEnd w:id="40"/>
    </w:p>
    <w:p w14:paraId="2B3BA502" w14:textId="77777777" w:rsidR="00C6150B" w:rsidRPr="00C6150B" w:rsidRDefault="00C6150B" w:rsidP="00C6150B">
      <w:pPr>
        <w:spacing w:before="120" w:after="120" w:line="276" w:lineRule="auto"/>
        <w:jc w:val="both"/>
        <w:rPr>
          <w:rFonts w:cstheme="minorHAnsi"/>
          <w:lang w:val="mk-MK"/>
        </w:rPr>
      </w:pPr>
      <w:r w:rsidRPr="00C6150B">
        <w:rPr>
          <w:rFonts w:eastAsia="Times New Roman" w:cstheme="minorHAnsi"/>
          <w:lang w:val="mk-MK"/>
        </w:rPr>
        <w:t>ЕУП во рамките на МТВ воведе механизам за поплаки со кој ќе се осигура одговор на сите грижи и поплаки, особено од засегнатите страни и заедниците. Со цел добивање коментари од засегнатите страни (локалните граѓани и работниците на проектните локации), ЕУП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веб-страната на МТВ, веб-страната на Општината и веб-страната на Изведувачите.</w:t>
      </w:r>
      <w:r w:rsidRPr="00C6150B">
        <w:rPr>
          <w:rFonts w:cstheme="minorHAnsi"/>
          <w:lang w:val="mk-MK"/>
        </w:rPr>
        <w:t xml:space="preserve"> Откако ќе се подготви нацрт-листата за проверка на ПУЖССА специфична локација, ќе биде објавена на официјалните веб-страници на Општината и Министерството за транспорт и врски во период од 14 дена. Во овој период засегнатите локални жители и другите засегнати страни би можеле да имаат шанса да го прочитаат документот и доколку имаат какви било прашања/коментари во врска со активностите за планирање, преку достапниот Формулар за поплаки би можеле да го испратат преку е-пошта до назначеното одговорно лице за животна средина и социјални аспекти од ЕУП. Одговорното лице на ЕУП мора да одговори на примениот приговор во период од 15 дена.</w:t>
      </w:r>
    </w:p>
    <w:p w14:paraId="2A361864" w14:textId="77777777" w:rsidR="00C6150B" w:rsidRPr="00C6150B" w:rsidRDefault="00C6150B" w:rsidP="00C6150B">
      <w:pPr>
        <w:suppressAutoHyphens/>
        <w:spacing w:before="120" w:after="120" w:line="276" w:lineRule="auto"/>
        <w:jc w:val="both"/>
        <w:rPr>
          <w:rFonts w:cstheme="minorHAnsi"/>
          <w:lang w:val="mk-MK"/>
        </w:rPr>
      </w:pPr>
      <w:r w:rsidRPr="00C6150B">
        <w:rPr>
          <w:rFonts w:cstheme="minorHAnsi"/>
          <w:lang w:val="mk-MK"/>
        </w:rPr>
        <w:t>Механизмот за решавање на поплаки ќе биде поставен на ниво на Општина откако ќе бидат ангажирани изведувачот и инженерот за надзор. Пред отпочнување на градежните работи на терен, ќе се организира почеток на состанок на кој детално ќе се разговара за целта и функцијата на ГРМ. Исто така, сите избрани општини ќе назначат одговорно лице-општински службеник и претставници од засегнатите локални заедници за ГРМ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p>
    <w:p w14:paraId="785285EC"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10E8A786"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и преку локално радио или локална ТВ станица.</w:t>
      </w:r>
    </w:p>
    <w:p w14:paraId="486F6BAA"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lastRenderedPageBreak/>
        <w:t>ЕУП ќе обезбеди Механизмот за поплаки да може да одговори на сите грижи и поплаки, особено од засегнатите засегнати страни и ранливите групи.</w:t>
      </w:r>
    </w:p>
    <w:p w14:paraId="75822422"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Треба да се преземат следниве чекори за да се обезбеди целосно функционирање на Механизмот за поплаки:</w:t>
      </w:r>
    </w:p>
    <w:p w14:paraId="1CB12237" w14:textId="77777777" w:rsidR="00C6150B" w:rsidRPr="00C6150B" w:rsidRDefault="00C6150B" w:rsidP="00C6150B">
      <w:pPr>
        <w:pStyle w:val="ListParagraph"/>
        <w:suppressAutoHyphens/>
        <w:spacing w:before="120" w:after="120" w:line="23" w:lineRule="atLeast"/>
        <w:jc w:val="both"/>
        <w:rPr>
          <w:rFonts w:cstheme="minorHAnsi"/>
        </w:rPr>
      </w:pPr>
      <w:r w:rsidRPr="00C6150B">
        <w:rPr>
          <w:rFonts w:eastAsia="Times New Roman" w:cstheme="minorHAnsi"/>
          <w:b/>
          <w:lang w:val="mk-MK"/>
        </w:rPr>
        <w:t>Чекор 1</w:t>
      </w:r>
      <w:r w:rsidRPr="00C6150B">
        <w:rPr>
          <w:rFonts w:cstheme="minorHAnsi"/>
          <w:b/>
        </w:rPr>
        <w:t>:</w:t>
      </w:r>
      <w:r w:rsidRPr="00C6150B">
        <w:rPr>
          <w:rFonts w:cstheme="minorHAnsi"/>
        </w:rPr>
        <w:t xml:space="preserve"> </w:t>
      </w:r>
      <w:r w:rsidRPr="00C6150B">
        <w:rPr>
          <w:rFonts w:eastAsia="Times New Roman" w:cstheme="minorHAnsi"/>
          <w:lang w:val="mk-MK"/>
        </w:rPr>
        <w:t>Евиденција за примени поплаки во регистарот на Механизмот за поплаки</w:t>
      </w:r>
      <w:r w:rsidRPr="00C6150B">
        <w:rPr>
          <w:rFonts w:cstheme="minorHAnsi"/>
        </w:rPr>
        <w:t>;</w:t>
      </w:r>
    </w:p>
    <w:p w14:paraId="527A672E" w14:textId="77777777" w:rsidR="00C6150B" w:rsidRPr="00C6150B" w:rsidRDefault="00C6150B" w:rsidP="00C6150B">
      <w:pPr>
        <w:pStyle w:val="ListParagraph"/>
        <w:suppressAutoHyphens/>
        <w:spacing w:before="120" w:after="120" w:line="23" w:lineRule="atLeast"/>
        <w:jc w:val="both"/>
        <w:rPr>
          <w:rFonts w:cstheme="minorHAnsi"/>
        </w:rPr>
      </w:pPr>
      <w:r w:rsidRPr="00C6150B">
        <w:rPr>
          <w:rFonts w:eastAsia="Times New Roman" w:cstheme="minorHAnsi"/>
          <w:b/>
          <w:lang w:val="mk-MK"/>
        </w:rPr>
        <w:t>Чекор 2</w:t>
      </w:r>
      <w:r w:rsidRPr="00C6150B">
        <w:rPr>
          <w:rFonts w:cstheme="minorHAnsi"/>
          <w:b/>
        </w:rPr>
        <w:t>:</w:t>
      </w:r>
      <w:r w:rsidRPr="00C6150B">
        <w:rPr>
          <w:rFonts w:cstheme="minorHAnsi"/>
        </w:rPr>
        <w:t xml:space="preserve"> </w:t>
      </w:r>
      <w:r w:rsidRPr="00C6150B">
        <w:rPr>
          <w:rFonts w:eastAsia="Times New Roman" w:cstheme="minorHAnsi"/>
          <w:lang w:val="mk-MK"/>
        </w:rPr>
        <w:t>Издавање потврда на лицето кое ја поднело жалбата за приемот на истата во рок од 5 дена</w:t>
      </w:r>
      <w:r w:rsidRPr="00C6150B">
        <w:rPr>
          <w:rFonts w:cstheme="minorHAnsi"/>
        </w:rPr>
        <w:t>;</w:t>
      </w:r>
    </w:p>
    <w:p w14:paraId="3CD52953" w14:textId="77777777" w:rsidR="00C6150B" w:rsidRPr="00C6150B" w:rsidRDefault="00C6150B" w:rsidP="00C6150B">
      <w:pPr>
        <w:pStyle w:val="ListParagraph"/>
        <w:suppressAutoHyphens/>
        <w:spacing w:before="120" w:after="120" w:line="23" w:lineRule="atLeast"/>
        <w:jc w:val="both"/>
        <w:rPr>
          <w:rFonts w:cstheme="minorHAnsi"/>
        </w:rPr>
      </w:pPr>
      <w:r w:rsidRPr="00C6150B">
        <w:rPr>
          <w:rFonts w:eastAsia="Times New Roman" w:cstheme="minorHAnsi"/>
          <w:b/>
          <w:lang w:val="mk-MK"/>
        </w:rPr>
        <w:t>Чекор 3</w:t>
      </w:r>
      <w:r w:rsidRPr="00C6150B">
        <w:rPr>
          <w:rFonts w:cstheme="minorHAnsi"/>
          <w:b/>
        </w:rPr>
        <w:t>:</w:t>
      </w:r>
      <w:r w:rsidRPr="00C6150B">
        <w:rPr>
          <w:rFonts w:cstheme="minorHAnsi"/>
        </w:rPr>
        <w:t xml:space="preserve"> </w:t>
      </w:r>
      <w:r w:rsidRPr="00C6150B">
        <w:rPr>
          <w:rFonts w:eastAsia="Times New Roman" w:cstheme="minorHAnsi"/>
          <w:lang w:val="mk-MK"/>
        </w:rPr>
        <w:t>Истражување на поплаката</w:t>
      </w:r>
      <w:r w:rsidRPr="00C6150B">
        <w:rPr>
          <w:rFonts w:cstheme="minorHAnsi"/>
        </w:rPr>
        <w:t>;</w:t>
      </w:r>
    </w:p>
    <w:p w14:paraId="589F3848" w14:textId="77777777" w:rsidR="00C6150B" w:rsidRPr="00C6150B" w:rsidRDefault="00C6150B" w:rsidP="00C6150B">
      <w:pPr>
        <w:pStyle w:val="ListParagraph"/>
        <w:suppressAutoHyphens/>
        <w:spacing w:before="120" w:after="120" w:line="23" w:lineRule="atLeast"/>
        <w:jc w:val="both"/>
        <w:rPr>
          <w:rFonts w:cstheme="minorHAnsi"/>
        </w:rPr>
      </w:pPr>
      <w:r w:rsidRPr="00C6150B">
        <w:rPr>
          <w:rFonts w:eastAsia="Times New Roman" w:cstheme="minorHAnsi"/>
          <w:b/>
          <w:lang w:val="mk-MK"/>
        </w:rPr>
        <w:t>Чекор 4</w:t>
      </w:r>
      <w:r w:rsidRPr="00C6150B">
        <w:rPr>
          <w:rFonts w:cstheme="minorHAnsi"/>
          <w:b/>
        </w:rPr>
        <w:t>:</w:t>
      </w:r>
      <w:r w:rsidRPr="00C6150B">
        <w:rPr>
          <w:rFonts w:cstheme="minorHAnsi"/>
        </w:rPr>
        <w:t xml:space="preserve"> </w:t>
      </w:r>
      <w:r w:rsidRPr="00C6150B">
        <w:rPr>
          <w:rFonts w:eastAsia="Times New Roman" w:cstheme="minorHAnsi"/>
          <w:lang w:val="mk-MK"/>
        </w:rPr>
        <w:t>Решавање на жалбата во рок од 15 дена од приемот на истата</w:t>
      </w:r>
      <w:r w:rsidRPr="00C6150B">
        <w:rPr>
          <w:rFonts w:cstheme="minorHAnsi"/>
        </w:rPr>
        <w:t>;</w:t>
      </w:r>
    </w:p>
    <w:p w14:paraId="6F3F07E8" w14:textId="77777777" w:rsidR="00C6150B" w:rsidRPr="00C6150B" w:rsidRDefault="00C6150B" w:rsidP="00C6150B">
      <w:pPr>
        <w:pStyle w:val="ListParagraph"/>
        <w:suppressAutoHyphens/>
        <w:spacing w:before="120" w:after="120" w:line="23" w:lineRule="atLeast"/>
        <w:jc w:val="both"/>
        <w:rPr>
          <w:rFonts w:cstheme="minorHAnsi"/>
        </w:rPr>
      </w:pPr>
      <w:r w:rsidRPr="00C6150B">
        <w:rPr>
          <w:rFonts w:eastAsia="Times New Roman" w:cstheme="minorHAnsi"/>
          <w:b/>
          <w:lang w:val="mk-MK"/>
        </w:rPr>
        <w:t>Чекор 5</w:t>
      </w:r>
      <w:r w:rsidRPr="00C6150B">
        <w:rPr>
          <w:rFonts w:cstheme="minorHAnsi"/>
          <w:b/>
        </w:rPr>
        <w:t>:</w:t>
      </w:r>
      <w:r w:rsidRPr="00C6150B">
        <w:rPr>
          <w:rFonts w:cstheme="minorHAnsi"/>
        </w:rPr>
        <w:t xml:space="preserve">  </w:t>
      </w:r>
      <w:r w:rsidRPr="00C6150B">
        <w:rPr>
          <w:rFonts w:eastAsia="Times New Roman" w:cstheme="minorHAnsi"/>
          <w:lang w:val="mk-MK"/>
        </w:rPr>
        <w:t>Да се следи</w:t>
      </w:r>
      <w:r w:rsidRPr="00C6150B">
        <w:rPr>
          <w:rFonts w:cstheme="minorHAnsi"/>
        </w:rPr>
        <w:t>.</w:t>
      </w:r>
    </w:p>
    <w:p w14:paraId="601F42BE"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Во случаи кога поплаката / жалбата е целосно пополнета или не е доволно јасна, ЕУП ќе помогне и ќе дава совети за формулирање / дополнување на поднесената жалба, за да може истата да стане јасна, за да може ЕУП да донесе одлука, која ќе биде во најдобар интерес на лицата засегнати од Проектот .</w:t>
      </w:r>
    </w:p>
    <w:p w14:paraId="2A506FC8"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 xml:space="preserve">Доколку ЕУП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ЕУП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w:t>
      </w:r>
      <w:proofErr w:type="spellStart"/>
      <w:r w:rsidRPr="00C6150B">
        <w:rPr>
          <w:rFonts w:eastAsia="Times New Roman" w:cstheme="minorHAnsi"/>
          <w:lang w:val="mk-MK"/>
        </w:rPr>
        <w:t>жалителите</w:t>
      </w:r>
      <w:proofErr w:type="spellEnd"/>
      <w:r w:rsidRPr="00C6150B">
        <w:rPr>
          <w:rFonts w:eastAsia="Times New Roman" w:cstheme="minorHAnsi"/>
          <w:lang w:val="mk-MK"/>
        </w:rPr>
        <w:t xml:space="preserve">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2F56B211" w14:textId="48849AE3" w:rsidR="007845AE" w:rsidRPr="00C6150B" w:rsidRDefault="00C6150B" w:rsidP="00C6150B">
      <w:pPr>
        <w:suppressAutoHyphens/>
        <w:spacing w:before="120" w:after="120" w:line="276" w:lineRule="auto"/>
        <w:jc w:val="both"/>
        <w:rPr>
          <w:rFonts w:cstheme="minorHAnsi"/>
        </w:rPr>
      </w:pPr>
      <w:r w:rsidRPr="00C6150B">
        <w:rPr>
          <w:rFonts w:eastAsia="Times New Roman" w:cstheme="minorHAnsi"/>
          <w:lang w:val="mk-MK"/>
        </w:rPr>
        <w:t>Поплаките може да се полнат усно, преку телефон, во писмена форма (по пошта или e-пошта) или со пополнување на формуларот за поплаки (</w:t>
      </w:r>
      <w:r w:rsidR="00234D89">
        <w:rPr>
          <w:rFonts w:eastAsia="Times New Roman" w:cstheme="minorHAnsi"/>
          <w:lang w:val="mk-MK"/>
        </w:rPr>
        <w:fldChar w:fldCharType="begin"/>
      </w:r>
      <w:r w:rsidR="00234D89">
        <w:rPr>
          <w:rFonts w:eastAsia="Times New Roman" w:cstheme="minorHAnsi"/>
          <w:lang w:val="mk-MK"/>
        </w:rPr>
        <w:instrText xml:space="preserve"> REF _Ref110603333 \h  \* MERGEFORMAT </w:instrText>
      </w:r>
      <w:r w:rsidR="00234D89">
        <w:rPr>
          <w:rFonts w:eastAsia="Times New Roman" w:cstheme="minorHAnsi"/>
          <w:lang w:val="mk-MK"/>
        </w:rPr>
      </w:r>
      <w:r w:rsidR="00234D89">
        <w:rPr>
          <w:rFonts w:eastAsia="Times New Roman" w:cstheme="minorHAnsi"/>
          <w:lang w:val="mk-MK"/>
        </w:rPr>
        <w:fldChar w:fldCharType="separate"/>
      </w:r>
      <w:proofErr w:type="spellStart"/>
      <w:r w:rsidR="00234D89" w:rsidRPr="00234D89">
        <w:rPr>
          <w:rFonts w:eastAsia="Times New Roman" w:cstheme="minorHAnsi"/>
        </w:rPr>
        <w:t>Прилог</w:t>
      </w:r>
      <w:proofErr w:type="spellEnd"/>
      <w:r w:rsidR="00234D89" w:rsidRPr="00234D89">
        <w:rPr>
          <w:rFonts w:eastAsia="Times New Roman" w:cstheme="minorHAnsi"/>
        </w:rPr>
        <w:t xml:space="preserve"> 3</w:t>
      </w:r>
      <w:r w:rsidR="00234D89">
        <w:rPr>
          <w:rFonts w:eastAsia="Times New Roman" w:cstheme="minorHAnsi"/>
          <w:lang w:val="mk-MK"/>
        </w:rPr>
        <w:fldChar w:fldCharType="end"/>
      </w:r>
      <w:r w:rsidRPr="00C6150B">
        <w:rPr>
          <w:rFonts w:eastAsia="Times New Roman" w:cstheme="minorHAnsi"/>
          <w:lang w:val="mk-MK"/>
        </w:rPr>
        <w:t>).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ЕУП и во однос на постапката и роковите. Понатаму, на веб-страницата е дадена можност и електронски да се поднесе поплака.</w:t>
      </w:r>
      <w:r w:rsidR="007845AE" w:rsidRPr="00C6150B">
        <w:rPr>
          <w:rFonts w:cstheme="minorHAnsi"/>
        </w:rPr>
        <w:t xml:space="preserve"> </w:t>
      </w:r>
    </w:p>
    <w:tbl>
      <w:tblPr>
        <w:tblW w:w="0" w:type="auto"/>
        <w:tblCellMar>
          <w:left w:w="0" w:type="dxa"/>
          <w:right w:w="0" w:type="dxa"/>
        </w:tblCellMar>
        <w:tblLook w:val="04A0" w:firstRow="1" w:lastRow="0" w:firstColumn="1" w:lastColumn="0" w:noHBand="0" w:noVBand="1"/>
      </w:tblPr>
      <w:tblGrid>
        <w:gridCol w:w="2949"/>
        <w:gridCol w:w="3987"/>
        <w:gridCol w:w="2071"/>
      </w:tblGrid>
      <w:tr w:rsidR="00C6150B" w:rsidRPr="00E96F6F" w14:paraId="1B8D7498" w14:textId="77777777" w:rsidTr="00912323">
        <w:trPr>
          <w:tblHeader/>
        </w:trPr>
        <w:tc>
          <w:tcPr>
            <w:tcW w:w="2949"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2BFA10FE" w14:textId="1D383D4E" w:rsidR="00C6150B" w:rsidRPr="00E96F6F" w:rsidRDefault="00C6150B" w:rsidP="00C6150B">
            <w:pPr>
              <w:spacing w:after="0" w:line="240" w:lineRule="auto"/>
              <w:rPr>
                <w:rFonts w:eastAsia="Calibri" w:cstheme="minorHAnsi"/>
                <w:lang w:val="en-GB"/>
              </w:rPr>
            </w:pPr>
            <w:proofErr w:type="spellStart"/>
            <w:r w:rsidRPr="00B747A5">
              <w:t>Контакт</w:t>
            </w:r>
            <w:proofErr w:type="spellEnd"/>
            <w:r w:rsidRPr="00B747A5">
              <w:t xml:space="preserve"> </w:t>
            </w:r>
            <w:proofErr w:type="spellStart"/>
            <w:r w:rsidRPr="00B747A5">
              <w:t>лице</w:t>
            </w:r>
            <w:proofErr w:type="spellEnd"/>
            <w:r w:rsidRPr="00B747A5">
              <w:t xml:space="preserve"> </w:t>
            </w:r>
            <w:proofErr w:type="spellStart"/>
            <w:r w:rsidRPr="00B747A5">
              <w:t>за</w:t>
            </w:r>
            <w:proofErr w:type="spellEnd"/>
            <w:r w:rsidRPr="00B747A5">
              <w:t xml:space="preserve"> </w:t>
            </w:r>
            <w:proofErr w:type="spellStart"/>
            <w:r w:rsidRPr="00B747A5">
              <w:t>примање</w:t>
            </w:r>
            <w:proofErr w:type="spellEnd"/>
            <w:r w:rsidRPr="00B747A5">
              <w:t xml:space="preserve"> </w:t>
            </w:r>
            <w:proofErr w:type="gramStart"/>
            <w:r w:rsidRPr="00B747A5">
              <w:t xml:space="preserve">и  </w:t>
            </w:r>
            <w:proofErr w:type="spellStart"/>
            <w:r w:rsidRPr="00B747A5">
              <w:t>одговарање</w:t>
            </w:r>
            <w:proofErr w:type="spellEnd"/>
            <w:proofErr w:type="gramEnd"/>
            <w:r w:rsidRPr="00B747A5">
              <w:t xml:space="preserve"> на </w:t>
            </w:r>
            <w:proofErr w:type="spellStart"/>
            <w:r w:rsidRPr="00B747A5">
              <w:t>поплаки</w:t>
            </w:r>
            <w:proofErr w:type="spellEnd"/>
            <w:r w:rsidRPr="00B747A5">
              <w:t xml:space="preserve"> </w:t>
            </w:r>
          </w:p>
        </w:tc>
        <w:tc>
          <w:tcPr>
            <w:tcW w:w="6058"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336A9972" w14:textId="0B861241" w:rsidR="00C6150B" w:rsidRPr="00E96F6F" w:rsidRDefault="00C6150B" w:rsidP="00C6150B">
            <w:pPr>
              <w:spacing w:after="0" w:line="240" w:lineRule="auto"/>
              <w:rPr>
                <w:rFonts w:eastAsia="Calibri" w:cstheme="minorHAnsi"/>
                <w:lang w:val="en-GB"/>
              </w:rPr>
            </w:pPr>
            <w:proofErr w:type="spellStart"/>
            <w:r w:rsidRPr="00B747A5">
              <w:t>Контакт</w:t>
            </w:r>
            <w:proofErr w:type="spellEnd"/>
            <w:r w:rsidRPr="00B747A5">
              <w:t xml:space="preserve"> </w:t>
            </w:r>
            <w:proofErr w:type="spellStart"/>
            <w:r w:rsidRPr="00B747A5">
              <w:t>информации</w:t>
            </w:r>
            <w:proofErr w:type="spellEnd"/>
          </w:p>
        </w:tc>
      </w:tr>
      <w:tr w:rsidR="00C6150B" w:rsidRPr="00E96F6F" w14:paraId="0A0FE8D0" w14:textId="77777777" w:rsidTr="00CB7E0F">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CD2388" w14:textId="77777777" w:rsidR="00C6150B" w:rsidRPr="00E5566D" w:rsidRDefault="00C6150B" w:rsidP="00C6150B">
            <w:pPr>
              <w:spacing w:before="120" w:after="120" w:line="23" w:lineRule="atLeast"/>
              <w:rPr>
                <w:rFonts w:eastAsia="Calibri" w:cstheme="minorHAnsi"/>
                <w:lang w:val="mk-MK"/>
              </w:rPr>
            </w:pPr>
            <w:r w:rsidRPr="00E5566D">
              <w:rPr>
                <w:rFonts w:eastAsia="Calibri" w:cstheme="minorHAnsi"/>
                <w:lang w:val="mk-MK"/>
              </w:rPr>
              <w:t>МТВ</w:t>
            </w:r>
          </w:p>
          <w:p w14:paraId="5C97EDC2" w14:textId="14D8F6F8" w:rsidR="00C6150B" w:rsidRPr="00E96F6F" w:rsidRDefault="00C6150B" w:rsidP="00C6150B">
            <w:pPr>
              <w:spacing w:after="0" w:line="240" w:lineRule="auto"/>
              <w:rPr>
                <w:rFonts w:eastAsia="Calibri" w:cstheme="minorHAnsi"/>
                <w:lang w:val="en-GB"/>
              </w:rPr>
            </w:pPr>
            <w:r w:rsidRPr="00E5566D">
              <w:rPr>
                <w:rStyle w:val="jlqj4b"/>
                <w:rFonts w:cstheme="minorHAnsi"/>
                <w:b/>
                <w:bCs/>
              </w:rPr>
              <w:t>г-</w:t>
            </w:r>
            <w:proofErr w:type="spellStart"/>
            <w:r w:rsidRPr="00E5566D">
              <w:rPr>
                <w:rStyle w:val="jlqj4b"/>
                <w:rFonts w:cstheme="minorHAnsi"/>
                <w:b/>
                <w:bCs/>
              </w:rPr>
              <w:t>ѓа</w:t>
            </w:r>
            <w:proofErr w:type="spellEnd"/>
            <w:r w:rsidRPr="00E5566D">
              <w:rPr>
                <w:rStyle w:val="jlqj4b"/>
                <w:rFonts w:cstheme="minorHAnsi"/>
                <w:b/>
                <w:bCs/>
              </w:rPr>
              <w:t xml:space="preserve"> </w:t>
            </w:r>
            <w:proofErr w:type="spellStart"/>
            <w:r w:rsidRPr="00E5566D">
              <w:rPr>
                <w:rStyle w:val="jlqj4b"/>
                <w:rFonts w:cstheme="minorHAnsi"/>
                <w:b/>
                <w:bCs/>
              </w:rPr>
              <w:t>Сашка</w:t>
            </w:r>
            <w:proofErr w:type="spellEnd"/>
            <w:r w:rsidRPr="00E5566D">
              <w:rPr>
                <w:rStyle w:val="jlqj4b"/>
                <w:rFonts w:cstheme="minorHAnsi"/>
                <w:b/>
                <w:bCs/>
              </w:rPr>
              <w:t xml:space="preserve"> </w:t>
            </w:r>
            <w:proofErr w:type="spellStart"/>
            <w:r w:rsidRPr="00E5566D">
              <w:rPr>
                <w:rStyle w:val="jlqj4b"/>
                <w:rFonts w:cstheme="minorHAnsi"/>
                <w:b/>
                <w:bCs/>
              </w:rPr>
              <w:t>Бодганова</w:t>
            </w:r>
            <w:proofErr w:type="spellEnd"/>
            <w:r w:rsidRPr="00E5566D">
              <w:rPr>
                <w:rStyle w:val="jlqj4b"/>
                <w:rFonts w:cstheme="minorHAnsi"/>
                <w:b/>
                <w:bCs/>
              </w:rPr>
              <w:t xml:space="preserve"> </w:t>
            </w:r>
            <w:proofErr w:type="spellStart"/>
            <w:r w:rsidRPr="00E5566D">
              <w:rPr>
                <w:rStyle w:val="jlqj4b"/>
                <w:rFonts w:cstheme="minorHAnsi"/>
                <w:b/>
                <w:bCs/>
              </w:rPr>
              <w:t>Ајчева</w:t>
            </w:r>
            <w:proofErr w:type="spellEnd"/>
          </w:p>
        </w:tc>
        <w:tc>
          <w:tcPr>
            <w:tcW w:w="3987" w:type="dxa"/>
            <w:tcBorders>
              <w:top w:val="nil"/>
              <w:left w:val="nil"/>
              <w:bottom w:val="single" w:sz="8" w:space="0" w:color="auto"/>
              <w:right w:val="single" w:sz="8" w:space="0" w:color="auto"/>
            </w:tcBorders>
            <w:tcMar>
              <w:top w:w="0" w:type="dxa"/>
              <w:left w:w="108" w:type="dxa"/>
              <w:bottom w:w="0" w:type="dxa"/>
              <w:right w:w="108" w:type="dxa"/>
            </w:tcMar>
            <w:hideMark/>
          </w:tcPr>
          <w:p w14:paraId="7A5E1230" w14:textId="1D7E5C8B" w:rsidR="00C6150B" w:rsidRPr="00B23B60" w:rsidRDefault="00C6150B" w:rsidP="00C6150B">
            <w:pPr>
              <w:spacing w:before="120" w:after="120" w:line="23" w:lineRule="atLeast"/>
              <w:rPr>
                <w:rFonts w:eastAsia="Calibri" w:cstheme="minorHAnsi"/>
                <w:lang w:val="mk-MK"/>
              </w:rPr>
            </w:pPr>
            <w:r w:rsidRPr="00B23B60">
              <w:rPr>
                <w:rFonts w:eastAsia="Calibri" w:cstheme="minorHAnsi"/>
                <w:lang w:val="mk-MK"/>
              </w:rPr>
              <w:t>Ел-пошта</w:t>
            </w:r>
            <w:r>
              <w:rPr>
                <w:rFonts w:eastAsia="Calibri" w:cstheme="minorHAnsi"/>
                <w:lang w:val="mk-MK"/>
              </w:rPr>
              <w:t>:</w:t>
            </w:r>
          </w:p>
          <w:p w14:paraId="66639AA4" w14:textId="05ECBF64" w:rsidR="00C6150B" w:rsidRPr="00E96F6F" w:rsidRDefault="00063B25" w:rsidP="00C6150B">
            <w:pPr>
              <w:spacing w:after="0" w:line="240" w:lineRule="auto"/>
              <w:rPr>
                <w:rFonts w:eastAsia="Calibri" w:cstheme="minorHAnsi"/>
                <w:lang w:val="en-GB"/>
              </w:rPr>
            </w:pPr>
            <w:hyperlink r:id="rId37" w:history="1">
              <w:r w:rsidR="00C6150B" w:rsidRPr="00B23B60">
                <w:rPr>
                  <w:rFonts w:eastAsia="Calibri" w:cstheme="minorHAnsi"/>
                  <w:color w:val="0563C1"/>
                  <w:u w:val="single"/>
                  <w:lang w:val="en-GB"/>
                </w:rPr>
                <w:t>saska.bogdanova.ajceva.piu@mtc.gov.mk</w:t>
              </w:r>
            </w:hyperlink>
          </w:p>
        </w:tc>
        <w:tc>
          <w:tcPr>
            <w:tcW w:w="2071" w:type="dxa"/>
            <w:tcBorders>
              <w:top w:val="nil"/>
              <w:left w:val="nil"/>
              <w:bottom w:val="single" w:sz="8" w:space="0" w:color="auto"/>
              <w:right w:val="single" w:sz="8" w:space="0" w:color="auto"/>
            </w:tcBorders>
            <w:tcMar>
              <w:top w:w="0" w:type="dxa"/>
              <w:left w:w="108" w:type="dxa"/>
              <w:bottom w:w="0" w:type="dxa"/>
              <w:right w:w="108" w:type="dxa"/>
            </w:tcMar>
            <w:hideMark/>
          </w:tcPr>
          <w:p w14:paraId="005B830C" w14:textId="77777777" w:rsidR="00C6150B" w:rsidRPr="00B23B60" w:rsidRDefault="00C6150B" w:rsidP="00C6150B">
            <w:pPr>
              <w:spacing w:before="120" w:after="120" w:line="23" w:lineRule="atLeast"/>
              <w:rPr>
                <w:rFonts w:eastAsia="Calibri" w:cstheme="minorHAnsi"/>
                <w:lang w:val="en-GB"/>
              </w:rPr>
            </w:pPr>
            <w:r w:rsidRPr="00B23B60">
              <w:rPr>
                <w:rFonts w:eastAsia="Calibri" w:cstheme="minorHAnsi"/>
                <w:lang w:val="mk-MK"/>
              </w:rPr>
              <w:t>Тел</w:t>
            </w:r>
            <w:r w:rsidRPr="00B23B60">
              <w:rPr>
                <w:rFonts w:eastAsia="Calibri" w:cstheme="minorHAnsi"/>
                <w:lang w:val="en-GB"/>
              </w:rPr>
              <w:t xml:space="preserve">. </w:t>
            </w:r>
          </w:p>
          <w:p w14:paraId="5DEDE24F" w14:textId="51BF19D5" w:rsidR="00C6150B" w:rsidRPr="00E96F6F" w:rsidRDefault="00C6150B" w:rsidP="00C6150B">
            <w:pPr>
              <w:spacing w:after="0" w:line="240" w:lineRule="auto"/>
              <w:rPr>
                <w:rFonts w:eastAsia="Calibri" w:cstheme="minorHAnsi"/>
                <w:lang w:val="en-GB"/>
              </w:rPr>
            </w:pPr>
            <w:r w:rsidRPr="00B23B60">
              <w:rPr>
                <w:rFonts w:eastAsia="Calibri" w:cstheme="minorHAnsi"/>
                <w:lang w:val="en-GB"/>
              </w:rPr>
              <w:t>070 858 039</w:t>
            </w:r>
          </w:p>
        </w:tc>
      </w:tr>
      <w:tr w:rsidR="000D7B10" w:rsidRPr="00E96F6F" w14:paraId="4EBFAF8D" w14:textId="77777777" w:rsidTr="00CB7E0F">
        <w:trPr>
          <w:trHeight w:val="317"/>
        </w:trPr>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632D8F" w14:textId="75CFBE6D" w:rsidR="000D7B10" w:rsidRDefault="00C6150B" w:rsidP="00D97D42">
            <w:pPr>
              <w:spacing w:after="0" w:line="240" w:lineRule="auto"/>
              <w:rPr>
                <w:rFonts w:eastAsia="Calibri" w:cstheme="minorHAnsi"/>
                <w:lang w:val="mk-MK"/>
              </w:rPr>
            </w:pPr>
            <w:bookmarkStart w:id="41" w:name="_Hlk92966982"/>
            <w:r>
              <w:rPr>
                <w:rFonts w:eastAsia="Calibri" w:cstheme="minorHAnsi"/>
                <w:lang w:val="mk-MK"/>
              </w:rPr>
              <w:t>Општина Кавадарци</w:t>
            </w:r>
          </w:p>
          <w:p w14:paraId="3DC948C5" w14:textId="77777777" w:rsidR="00C6150B" w:rsidRPr="00C6150B" w:rsidRDefault="00C6150B" w:rsidP="00D97D42">
            <w:pPr>
              <w:spacing w:after="0" w:line="240" w:lineRule="auto"/>
              <w:rPr>
                <w:rFonts w:eastAsia="Calibri" w:cstheme="minorHAnsi"/>
                <w:lang w:val="mk-MK"/>
              </w:rPr>
            </w:pPr>
          </w:p>
          <w:p w14:paraId="3AD7910E" w14:textId="0ED0A828" w:rsidR="00782883" w:rsidRPr="00C6150B" w:rsidRDefault="00C6150B" w:rsidP="00D97D42">
            <w:pPr>
              <w:spacing w:after="0" w:line="240" w:lineRule="auto"/>
              <w:rPr>
                <w:rFonts w:eastAsia="Calibri" w:cstheme="minorHAnsi"/>
                <w:b/>
                <w:bCs/>
                <w:highlight w:val="yellow"/>
                <w:lang w:val="mk-MK"/>
              </w:rPr>
            </w:pPr>
            <w:r w:rsidRPr="00C6150B">
              <w:rPr>
                <w:rFonts w:eastAsia="Calibri" w:cstheme="minorHAnsi"/>
                <w:b/>
                <w:bCs/>
                <w:lang w:val="mk-MK"/>
              </w:rPr>
              <w:t>Наталија Тодорова</w:t>
            </w:r>
          </w:p>
        </w:tc>
        <w:tc>
          <w:tcPr>
            <w:tcW w:w="39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CCC97A" w14:textId="495A04FE" w:rsidR="00C6150B" w:rsidRPr="00B23B60" w:rsidRDefault="00C6150B" w:rsidP="00C6150B">
            <w:pPr>
              <w:spacing w:before="120" w:after="120" w:line="23" w:lineRule="atLeast"/>
              <w:rPr>
                <w:rFonts w:eastAsia="Calibri" w:cstheme="minorHAnsi"/>
                <w:lang w:val="mk-MK"/>
              </w:rPr>
            </w:pPr>
            <w:r w:rsidRPr="00B23B60">
              <w:rPr>
                <w:rFonts w:eastAsia="Calibri" w:cstheme="minorHAnsi"/>
                <w:lang w:val="mk-MK"/>
              </w:rPr>
              <w:t>Ел-пошта</w:t>
            </w:r>
            <w:r>
              <w:rPr>
                <w:rFonts w:eastAsia="Calibri" w:cstheme="minorHAnsi"/>
                <w:lang w:val="mk-MK"/>
              </w:rPr>
              <w:t>:</w:t>
            </w:r>
          </w:p>
          <w:p w14:paraId="2DCA1070" w14:textId="77777777" w:rsidR="000D7B10" w:rsidRPr="00E96F6F" w:rsidRDefault="00063B25" w:rsidP="00AE7202">
            <w:pPr>
              <w:spacing w:after="0" w:line="240" w:lineRule="auto"/>
              <w:rPr>
                <w:rFonts w:eastAsia="Calibri" w:cstheme="minorHAnsi"/>
                <w:lang w:val="en-GB"/>
              </w:rPr>
            </w:pPr>
            <w:hyperlink r:id="rId38" w:history="1">
              <w:r w:rsidR="00CB7E0F" w:rsidRPr="001F3D81">
                <w:rPr>
                  <w:rStyle w:val="Hyperlink"/>
                  <w:rFonts w:cstheme="minorHAnsi"/>
                </w:rPr>
                <w:t>nstodorova@kavadarci.gov.mk</w:t>
              </w:r>
            </w:hyperlink>
            <w:r w:rsidR="00E96F6F" w:rsidRPr="00E96F6F">
              <w:rPr>
                <w:rFonts w:cstheme="minorHAnsi"/>
                <w:lang w:val="mk-MK"/>
              </w:rPr>
              <w:t xml:space="preserve"> </w:t>
            </w:r>
            <w:r w:rsidR="00782883" w:rsidRPr="00E96F6F">
              <w:rPr>
                <w:rFonts w:cstheme="minorHAnsi"/>
              </w:rPr>
              <w:t xml:space="preserve"> </w:t>
            </w:r>
          </w:p>
        </w:tc>
        <w:tc>
          <w:tcPr>
            <w:tcW w:w="20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E5650A" w14:textId="5CC8E4D1" w:rsidR="002D2C9B" w:rsidRPr="00C6150B" w:rsidRDefault="00C6150B" w:rsidP="00F307BE">
            <w:pPr>
              <w:spacing w:after="0" w:line="240" w:lineRule="auto"/>
              <w:rPr>
                <w:rFonts w:eastAsia="Calibri" w:cstheme="minorHAnsi"/>
                <w:lang w:val="mk-MK"/>
              </w:rPr>
            </w:pPr>
            <w:r>
              <w:rPr>
                <w:rFonts w:eastAsia="Calibri" w:cstheme="minorHAnsi"/>
                <w:lang w:val="mk-MK"/>
              </w:rPr>
              <w:t>Тел.</w:t>
            </w:r>
          </w:p>
          <w:p w14:paraId="6A620DFE" w14:textId="77777777" w:rsidR="000D7B10" w:rsidRPr="00E96F6F" w:rsidRDefault="00E96F6F" w:rsidP="00F307BE">
            <w:pPr>
              <w:spacing w:after="0" w:line="240" w:lineRule="auto"/>
              <w:rPr>
                <w:rFonts w:eastAsia="Calibri" w:cstheme="minorHAnsi"/>
                <w:highlight w:val="yellow"/>
                <w:lang w:val="en-GB"/>
              </w:rPr>
            </w:pPr>
            <w:r w:rsidRPr="00E96F6F">
              <w:rPr>
                <w:rFonts w:eastAsia="Calibri" w:cstheme="minorHAnsi"/>
                <w:lang w:val="en-GB"/>
              </w:rPr>
              <w:t>075 947 848</w:t>
            </w:r>
          </w:p>
        </w:tc>
      </w:tr>
    </w:tbl>
    <w:bookmarkEnd w:id="41"/>
    <w:p w14:paraId="3AA067BA" w14:textId="77777777" w:rsidR="00C6150B" w:rsidRPr="00132E74" w:rsidRDefault="00C6150B" w:rsidP="00C6150B">
      <w:pPr>
        <w:spacing w:before="120" w:after="120" w:line="276" w:lineRule="auto"/>
        <w:jc w:val="both"/>
        <w:rPr>
          <w:rFonts w:eastAsia="Times New Roman" w:cstheme="minorHAnsi"/>
          <w:lang w:val="mk-MK"/>
        </w:rPr>
      </w:pPr>
      <w:r w:rsidRPr="0012568D">
        <w:rPr>
          <w:rFonts w:eastAsia="Times New Roman"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36B81187"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lastRenderedPageBreak/>
        <w:t>Број на поплаки</w:t>
      </w:r>
      <w:r w:rsidRPr="002A3568">
        <w:rPr>
          <w:rFonts w:cstheme="minorHAnsi"/>
        </w:rPr>
        <w:t>;</w:t>
      </w:r>
    </w:p>
    <w:p w14:paraId="4E854268"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Датум на приемот</w:t>
      </w:r>
      <w:r w:rsidRPr="002A3568">
        <w:rPr>
          <w:rFonts w:cstheme="minorHAnsi"/>
        </w:rPr>
        <w:t>;</w:t>
      </w:r>
    </w:p>
    <w:p w14:paraId="69516BDE"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Име на засегната страна, пол, возраст и контакт информации</w:t>
      </w:r>
      <w:r w:rsidRPr="002A3568">
        <w:rPr>
          <w:rFonts w:cstheme="minorHAnsi"/>
        </w:rPr>
        <w:t>;</w:t>
      </w:r>
    </w:p>
    <w:p w14:paraId="73A4068D"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Датум на признавање</w:t>
      </w:r>
      <w:r w:rsidRPr="002A3568">
        <w:rPr>
          <w:rFonts w:cstheme="minorHAnsi"/>
        </w:rPr>
        <w:t>;</w:t>
      </w:r>
    </w:p>
    <w:p w14:paraId="769C466E"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Опис на поплака</w:t>
      </w:r>
      <w:r w:rsidRPr="002A3568">
        <w:rPr>
          <w:rFonts w:cstheme="minorHAnsi"/>
        </w:rPr>
        <w:t>;</w:t>
      </w:r>
    </w:p>
    <w:p w14:paraId="6446E9DD"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Опис на преземените активности</w:t>
      </w:r>
      <w:r w:rsidRPr="002A3568">
        <w:rPr>
          <w:rFonts w:cstheme="minorHAnsi"/>
        </w:rPr>
        <w:t>;</w:t>
      </w:r>
    </w:p>
    <w:p w14:paraId="0F869F86"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Датум на решавање на поплаката</w:t>
      </w:r>
      <w:r w:rsidRPr="002A3568">
        <w:rPr>
          <w:rFonts w:cstheme="minorHAnsi"/>
        </w:rPr>
        <w:t>.</w:t>
      </w:r>
    </w:p>
    <w:p w14:paraId="0F74EEFA" w14:textId="3AA2A229" w:rsidR="007845AE" w:rsidRPr="002A3568" w:rsidRDefault="00C6150B" w:rsidP="00C6150B">
      <w:pPr>
        <w:suppressAutoHyphens/>
        <w:spacing w:after="0"/>
        <w:jc w:val="both"/>
        <w:rPr>
          <w:rFonts w:cstheme="minorHAnsi"/>
        </w:rPr>
      </w:pPr>
      <w:r w:rsidRPr="0012568D">
        <w:rPr>
          <w:rFonts w:eastAsia="Times New Roman" w:cstheme="minorHAnsi"/>
          <w:lang w:val="mk-MK"/>
        </w:rPr>
        <w:t>Е</w:t>
      </w:r>
      <w:r>
        <w:rPr>
          <w:rFonts w:eastAsia="Times New Roman" w:cstheme="minorHAnsi"/>
          <w:lang w:val="mk-MK"/>
        </w:rPr>
        <w:t>У</w:t>
      </w:r>
      <w:r w:rsidRPr="0012568D">
        <w:rPr>
          <w:rFonts w:eastAsia="Times New Roman" w:cstheme="minorHAnsi"/>
          <w:lang w:val="mk-MK"/>
        </w:rPr>
        <w:t>П ќе го споделува Регистарот на поплаки со СБ на месечна основа</w:t>
      </w:r>
      <w:r w:rsidRPr="002A3568">
        <w:rPr>
          <w:rFonts w:cstheme="minorHAnsi"/>
        </w:rPr>
        <w:t>.</w:t>
      </w:r>
    </w:p>
    <w:p w14:paraId="14009ECD" w14:textId="53E14655" w:rsidR="00AB7B18" w:rsidRPr="002A3568" w:rsidRDefault="004D243A" w:rsidP="005915A4">
      <w:pPr>
        <w:pStyle w:val="Heading1"/>
        <w:numPr>
          <w:ilvl w:val="0"/>
          <w:numId w:val="1"/>
        </w:numPr>
        <w:spacing w:after="240"/>
        <w:rPr>
          <w:rFonts w:asciiTheme="minorHAnsi" w:eastAsia="NSimSun" w:hAnsiTheme="minorHAnsi" w:cstheme="minorHAnsi"/>
        </w:rPr>
      </w:pPr>
      <w:bookmarkStart w:id="42" w:name="_Toc110604136"/>
      <w:r>
        <w:rPr>
          <w:rFonts w:asciiTheme="minorHAnsi" w:eastAsia="NSimSun" w:hAnsiTheme="minorHAnsi" w:cstheme="minorHAnsi"/>
          <w:lang w:val="mk-MK"/>
        </w:rPr>
        <w:t>Следење и известување</w:t>
      </w:r>
      <w:bookmarkEnd w:id="42"/>
    </w:p>
    <w:p w14:paraId="533C8336" w14:textId="77777777" w:rsidR="004D243A" w:rsidRPr="004D243A" w:rsidRDefault="004D243A" w:rsidP="004D243A">
      <w:pPr>
        <w:spacing w:before="120" w:after="120" w:line="276" w:lineRule="auto"/>
        <w:jc w:val="both"/>
        <w:rPr>
          <w:rFonts w:eastAsia="Times New Roman" w:cstheme="minorHAnsi"/>
          <w:lang w:val="mk-MK"/>
        </w:rPr>
      </w:pPr>
      <w:bookmarkStart w:id="43" w:name="_Toc19799542"/>
      <w:r w:rsidRPr="004D243A">
        <w:rPr>
          <w:rFonts w:eastAsia="Times New Roman" w:cstheme="minorHAnsi"/>
          <w:lang w:val="mk-MK"/>
        </w:rPr>
        <w:t>За следење на должната анализа, надзорот на локацијата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следење (дел 3).</w:t>
      </w:r>
    </w:p>
    <w:p w14:paraId="53828096" w14:textId="77777777" w:rsidR="004D243A" w:rsidRPr="004D243A" w:rsidRDefault="004D243A" w:rsidP="004D243A">
      <w:pPr>
        <w:spacing w:before="120" w:after="120" w:line="276" w:lineRule="auto"/>
        <w:jc w:val="both"/>
        <w:rPr>
          <w:rFonts w:eastAsia="Times New Roman" w:cstheme="minorHAnsi"/>
          <w:lang w:val="mk-MK"/>
        </w:rPr>
      </w:pPr>
      <w:r w:rsidRPr="004D243A">
        <w:rPr>
          <w:rFonts w:eastAsia="Times New Roman" w:cstheme="minorHAnsi"/>
          <w:lang w:val="mk-MK"/>
        </w:rPr>
        <w:t xml:space="preserve">Во табеларните делови од документот, во детали се објаснети јасните мерки на ублажување и следење, со цел да се вклучат во договорите за изведба на работите. </w:t>
      </w:r>
    </w:p>
    <w:p w14:paraId="508BEFC1" w14:textId="77777777" w:rsidR="004D243A" w:rsidRPr="004D243A" w:rsidRDefault="004D243A" w:rsidP="004D243A">
      <w:pPr>
        <w:spacing w:before="120" w:after="120" w:line="276" w:lineRule="auto"/>
        <w:jc w:val="both"/>
        <w:rPr>
          <w:rFonts w:eastAsia="Times New Roman" w:cstheme="minorHAnsi"/>
          <w:lang w:val="mk-MK"/>
        </w:rPr>
      </w:pPr>
      <w:r w:rsidRPr="004D243A">
        <w:rPr>
          <w:rFonts w:eastAsia="Times New Roman" w:cstheme="minorHAnsi"/>
          <w:lang w:val="mk-MK"/>
        </w:rPr>
        <w:t>Мерките на ублажување кои се однесуваат на проектните активности вклучуваат, но не се ограничени на: употреба на Средства за лична заштита (СЛЗ) од страна на работниците на локацијата, спречување на загадувањето на воздухот, количината на вода што се користи и се испушта од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локацијата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2379A338" w14:textId="77777777" w:rsidR="004D243A" w:rsidRPr="004D243A" w:rsidRDefault="004D243A" w:rsidP="004D243A">
      <w:pPr>
        <w:spacing w:before="120" w:after="120" w:line="276" w:lineRule="auto"/>
        <w:jc w:val="both"/>
        <w:rPr>
          <w:rFonts w:eastAsia="Times New Roman" w:cstheme="minorHAnsi"/>
          <w:lang w:val="mk-MK"/>
        </w:rPr>
      </w:pPr>
      <w:r w:rsidRPr="004D243A">
        <w:rPr>
          <w:rFonts w:eastAsia="Times New Roman" w:cstheme="minorHAnsi"/>
          <w:lang w:val="mk-MK"/>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p>
    <w:p w14:paraId="0C776899" w14:textId="421D503C" w:rsidR="004D243A" w:rsidRPr="004D243A" w:rsidRDefault="004D243A" w:rsidP="004D243A">
      <w:pPr>
        <w:spacing w:before="120" w:after="120" w:line="276" w:lineRule="auto"/>
        <w:jc w:val="both"/>
        <w:rPr>
          <w:rFonts w:eastAsia="Times New Roman" w:cstheme="minorHAnsi"/>
          <w:lang w:val="mk-MK"/>
        </w:rPr>
      </w:pPr>
      <w:r w:rsidRPr="004D243A">
        <w:rPr>
          <w:rFonts w:eastAsia="Times New Roman" w:cstheme="minorHAnsi"/>
          <w:lang w:val="mk-MK"/>
        </w:rPr>
        <w:t xml:space="preserve">Добра комуникација помеѓу сите инволвирани засегнати страни (Изведувач, Надзор, општински персонал, ЕУП од МТВ и други релевантни лица од Општината </w:t>
      </w:r>
      <w:r w:rsidR="00624B0F">
        <w:rPr>
          <w:rFonts w:eastAsia="Times New Roman" w:cstheme="minorHAnsi"/>
          <w:lang w:val="mk-MK"/>
        </w:rPr>
        <w:t>Кавадарци</w:t>
      </w:r>
      <w:r w:rsidRPr="004D243A">
        <w:rPr>
          <w:rFonts w:eastAsia="Times New Roman" w:cstheme="minorHAnsi"/>
          <w:lang w:val="mk-MK"/>
        </w:rPr>
        <w:t>) е многу значаен за обезбедување на континуирано извршување на проектните активности и успешно завршување на целокупниот проект.</w:t>
      </w:r>
    </w:p>
    <w:p w14:paraId="4D9026AC" w14:textId="5BF47379" w:rsidR="00F75365" w:rsidRPr="004D243A" w:rsidRDefault="004D243A" w:rsidP="004D243A">
      <w:pPr>
        <w:jc w:val="both"/>
        <w:rPr>
          <w:rFonts w:cstheme="minorHAnsi"/>
          <w:b/>
          <w:bCs/>
        </w:rPr>
      </w:pPr>
      <w:r w:rsidRPr="004D243A">
        <w:rPr>
          <w:b/>
          <w:bCs/>
          <w:lang w:val="mk-MK"/>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Списокот за проверка на ПУЖССА специфична локација ќе бидат обезбедени од страна на ЕУП (специјалист за животната средина и социјалните аспекти) и надзорниот инженер. Специјалист за животната средина и социјалните аспекти ќе биде одговорна да подготвува Извештаи за имплементација на ПУЖССА, вклучувајќи извештаи за </w:t>
      </w:r>
      <w:r w:rsidRPr="004D243A">
        <w:rPr>
          <w:b/>
          <w:bCs/>
          <w:lang w:val="mk-MK"/>
        </w:rPr>
        <w:lastRenderedPageBreak/>
        <w:t>усогласеност со животната средина и социјалните аспекти за напредокот на проектот. Надзорниот инженер ќе известува до ЕУП на месечна основа, а ЕУП ќе доставува Извештај за имплементација на ПУЖССА до СБ два пати годишно. За краткорочните активности, Извештајот за имплементација на ПУЖССА ќе се подготвува на секои шест месеци (најмалку еднаш пред завршување на проектните активности). Прифатлив извештај за имплементација и мониторинг на мерките за животната средина и социјалните аспекти од изведувачот или надзорникот на локацијата би бил услов за целосна исплата на договореното наградување, исто како и техничките критериуми за квалитет или истражувањата за квалитет.</w:t>
      </w:r>
    </w:p>
    <w:p w14:paraId="2E287B23" w14:textId="1C251315" w:rsidR="007C2F1F" w:rsidRPr="000163F8" w:rsidRDefault="000163F8" w:rsidP="007C2F1F">
      <w:pPr>
        <w:pStyle w:val="Heading1"/>
        <w:rPr>
          <w:rFonts w:asciiTheme="minorHAnsi" w:eastAsia="NSimSun" w:hAnsiTheme="minorHAnsi" w:cstheme="minorHAnsi"/>
          <w:color w:val="auto"/>
          <w:lang w:val="mk-MK"/>
        </w:rPr>
      </w:pPr>
      <w:bookmarkStart w:id="44" w:name="_Toc110604137"/>
      <w:bookmarkEnd w:id="43"/>
      <w:r>
        <w:rPr>
          <w:rFonts w:asciiTheme="minorHAnsi" w:eastAsia="NSimSun" w:hAnsiTheme="minorHAnsi" w:cstheme="minorHAnsi"/>
          <w:color w:val="auto"/>
          <w:lang w:val="mk-MK"/>
        </w:rPr>
        <w:t>Контролна листа на ПУЖССА за работите на Реконструкција</w:t>
      </w:r>
      <w:bookmarkEnd w:id="44"/>
    </w:p>
    <w:tbl>
      <w:tblPr>
        <w:tblStyle w:val="GridTable2-Accent2"/>
        <w:tblW w:w="5000" w:type="pct"/>
        <w:tblLayout w:type="fixed"/>
        <w:tblLook w:val="0000" w:firstRow="0" w:lastRow="0" w:firstColumn="0" w:lastColumn="0" w:noHBand="0" w:noVBand="0"/>
      </w:tblPr>
      <w:tblGrid>
        <w:gridCol w:w="1334"/>
        <w:gridCol w:w="2396"/>
        <w:gridCol w:w="1625"/>
        <w:gridCol w:w="1309"/>
        <w:gridCol w:w="1305"/>
        <w:gridCol w:w="1058"/>
      </w:tblGrid>
      <w:tr w:rsidR="00F36314" w:rsidRPr="002A3568" w14:paraId="2EC754CF" w14:textId="77777777" w:rsidTr="006D628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5C65219C" w14:textId="77777777" w:rsidR="00F36314" w:rsidRPr="002A3568" w:rsidRDefault="00F36314" w:rsidP="006D6280">
            <w:pPr>
              <w:rPr>
                <w:rFonts w:cstheme="minorHAnsi"/>
                <w:b/>
                <w:sz w:val="20"/>
                <w:szCs w:val="20"/>
                <w:lang w:val="en-GB"/>
              </w:rPr>
            </w:pPr>
            <w:r>
              <w:rPr>
                <w:rFonts w:eastAsiaTheme="majorEastAsia" w:cstheme="minorHAnsi"/>
                <w:lang w:val="mk-MK"/>
              </w:rPr>
              <w:t>ДЕЛ</w:t>
            </w:r>
            <w:r w:rsidRPr="002A3568">
              <w:rPr>
                <w:rFonts w:eastAsiaTheme="majorEastAsia" w:cstheme="minorHAnsi"/>
              </w:rPr>
              <w:t xml:space="preserve"> 1</w:t>
            </w:r>
            <w:r w:rsidRPr="002A3568">
              <w:rPr>
                <w:rFonts w:cstheme="minorHAnsi"/>
                <w:b/>
                <w:sz w:val="20"/>
                <w:szCs w:val="20"/>
                <w:lang w:val="en-GB"/>
              </w:rPr>
              <w:t xml:space="preserve">: </w:t>
            </w:r>
            <w:r w:rsidRPr="0012568D">
              <w:rPr>
                <w:rFonts w:cstheme="minorHAnsi"/>
                <w:b/>
                <w:sz w:val="20"/>
                <w:szCs w:val="20"/>
              </w:rPr>
              <w:t>ИНСТИТУЦИОНАЛНИ И АДМИНИСТРАТИВНИ ПРАШАЊА</w:t>
            </w:r>
          </w:p>
        </w:tc>
      </w:tr>
      <w:tr w:rsidR="00F36314" w:rsidRPr="002A3568" w14:paraId="51F72871" w14:textId="77777777" w:rsidTr="006D6280">
        <w:trPr>
          <w:trHeight w:val="310"/>
        </w:trPr>
        <w:tc>
          <w:tcPr>
            <w:cnfStyle w:val="000010000000" w:firstRow="0" w:lastRow="0" w:firstColumn="0" w:lastColumn="0" w:oddVBand="1" w:evenVBand="0" w:oddHBand="0" w:evenHBand="0" w:firstRowFirstColumn="0" w:firstRowLastColumn="0" w:lastRowFirstColumn="0" w:lastRowLastColumn="0"/>
            <w:tcW w:w="739" w:type="pct"/>
          </w:tcPr>
          <w:p w14:paraId="300D5BB2" w14:textId="77777777" w:rsidR="00F36314" w:rsidRPr="000A50A6" w:rsidRDefault="00F36314" w:rsidP="006D6280">
            <w:pPr>
              <w:rPr>
                <w:rFonts w:cstheme="minorHAnsi"/>
                <w:sz w:val="20"/>
                <w:szCs w:val="20"/>
                <w:lang w:val="mk-MK"/>
              </w:rPr>
            </w:pPr>
            <w:r w:rsidRPr="000A50A6">
              <w:rPr>
                <w:rFonts w:cstheme="minorHAnsi"/>
                <w:sz w:val="20"/>
                <w:szCs w:val="20"/>
                <w:lang w:val="mk-MK"/>
              </w:rPr>
              <w:t>Земја</w:t>
            </w:r>
          </w:p>
        </w:tc>
        <w:tc>
          <w:tcPr>
            <w:tcW w:w="4261" w:type="pct"/>
            <w:gridSpan w:val="5"/>
          </w:tcPr>
          <w:p w14:paraId="0B8394FB" w14:textId="77777777" w:rsidR="00F36314" w:rsidRPr="000A50A6" w:rsidRDefault="00F36314" w:rsidP="006D6280">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0A50A6">
              <w:rPr>
                <w:rFonts w:cstheme="minorHAnsi"/>
                <w:sz w:val="20"/>
                <w:szCs w:val="20"/>
                <w:lang w:val="mk-MK"/>
              </w:rPr>
              <w:t>Република Северна Македонија</w:t>
            </w:r>
          </w:p>
        </w:tc>
      </w:tr>
      <w:tr w:rsidR="00F36314" w:rsidRPr="002A3568" w14:paraId="5222606E" w14:textId="77777777" w:rsidTr="006D6280">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39" w:type="pct"/>
          </w:tcPr>
          <w:p w14:paraId="11D746ED" w14:textId="77777777" w:rsidR="00F36314" w:rsidRPr="000A50A6" w:rsidRDefault="00F36314" w:rsidP="006D6280">
            <w:pPr>
              <w:rPr>
                <w:rFonts w:cstheme="minorHAnsi"/>
                <w:sz w:val="20"/>
                <w:szCs w:val="20"/>
                <w:lang w:val="mk-MK"/>
              </w:rPr>
            </w:pPr>
            <w:r w:rsidRPr="000A50A6">
              <w:rPr>
                <w:rFonts w:cstheme="minorHAnsi"/>
                <w:sz w:val="20"/>
                <w:szCs w:val="20"/>
                <w:lang w:val="mk-MK"/>
              </w:rPr>
              <w:t>Име на под-проектот</w:t>
            </w:r>
          </w:p>
        </w:tc>
        <w:tc>
          <w:tcPr>
            <w:tcW w:w="4261" w:type="pct"/>
            <w:gridSpan w:val="5"/>
          </w:tcPr>
          <w:p w14:paraId="0AC8BDB4" w14:textId="77777777" w:rsidR="00F36314" w:rsidRPr="000A50A6" w:rsidRDefault="00F36314" w:rsidP="006D6280">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Проект за поврзување на локалните патишта, </w:t>
            </w:r>
            <w:r w:rsidRPr="000A50A6">
              <w:rPr>
                <w:rFonts w:cstheme="minorHAnsi"/>
                <w:bCs/>
                <w:sz w:val="20"/>
                <w:szCs w:val="20"/>
                <w:lang w:val="mk-MK"/>
              </w:rPr>
              <w:t>Република Северна Македонија</w:t>
            </w:r>
          </w:p>
        </w:tc>
      </w:tr>
      <w:tr w:rsidR="00F36314" w:rsidRPr="002A3568" w14:paraId="203F59F8" w14:textId="77777777" w:rsidTr="006D6280">
        <w:trPr>
          <w:trHeight w:val="278"/>
        </w:trPr>
        <w:tc>
          <w:tcPr>
            <w:cnfStyle w:val="000010000000" w:firstRow="0" w:lastRow="0" w:firstColumn="0" w:lastColumn="0" w:oddVBand="1" w:evenVBand="0" w:oddHBand="0" w:evenHBand="0" w:firstRowFirstColumn="0" w:firstRowLastColumn="0" w:lastRowFirstColumn="0" w:lastRowLastColumn="0"/>
            <w:tcW w:w="739" w:type="pct"/>
          </w:tcPr>
          <w:p w14:paraId="0BDA4517" w14:textId="77777777" w:rsidR="00F36314" w:rsidRPr="000A50A6" w:rsidRDefault="00F36314" w:rsidP="006D6280">
            <w:pPr>
              <w:rPr>
                <w:rFonts w:cstheme="minorHAnsi"/>
                <w:sz w:val="20"/>
                <w:szCs w:val="20"/>
                <w:lang w:val="mk-MK"/>
              </w:rPr>
            </w:pPr>
            <w:r w:rsidRPr="000A50A6">
              <w:rPr>
                <w:rFonts w:cstheme="minorHAnsi"/>
                <w:sz w:val="20"/>
                <w:szCs w:val="20"/>
                <w:lang w:val="mk-MK"/>
              </w:rPr>
              <w:t>Опсег на под-проектот и на конкретни активности</w:t>
            </w:r>
          </w:p>
        </w:tc>
        <w:tc>
          <w:tcPr>
            <w:tcW w:w="4261" w:type="pct"/>
            <w:gridSpan w:val="5"/>
          </w:tcPr>
          <w:p w14:paraId="42F08587" w14:textId="3BEC3D9D" w:rsidR="00F36314" w:rsidRPr="00F36314" w:rsidRDefault="00F36314" w:rsidP="00F36314">
            <w:pPr>
              <w:pStyle w:val="Heade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rPr>
            </w:pPr>
            <w:r w:rsidRPr="00E82F89">
              <w:rPr>
                <w:sz w:val="20"/>
                <w:szCs w:val="20"/>
                <w:lang w:val="mk-MK"/>
              </w:rPr>
              <w:t>Ре</w:t>
            </w:r>
            <w:r>
              <w:rPr>
                <w:sz w:val="20"/>
                <w:szCs w:val="20"/>
                <w:lang w:val="mk-MK"/>
              </w:rPr>
              <w:t>конструкција</w:t>
            </w:r>
            <w:r w:rsidRPr="00E82F89">
              <w:rPr>
                <w:sz w:val="20"/>
                <w:szCs w:val="20"/>
                <w:lang w:val="mk-MK"/>
              </w:rPr>
              <w:t xml:space="preserve"> на </w:t>
            </w:r>
            <w:r>
              <w:rPr>
                <w:sz w:val="20"/>
                <w:szCs w:val="20"/>
                <w:lang w:val="mk-MK"/>
              </w:rPr>
              <w:t>локалните улици „Вељко Влаховиќ“, „Слога“, „</w:t>
            </w:r>
            <w:proofErr w:type="spellStart"/>
            <w:r>
              <w:rPr>
                <w:sz w:val="20"/>
                <w:szCs w:val="20"/>
                <w:lang w:val="mk-MK"/>
              </w:rPr>
              <w:t>Димката</w:t>
            </w:r>
            <w:proofErr w:type="spellEnd"/>
            <w:r>
              <w:rPr>
                <w:sz w:val="20"/>
                <w:szCs w:val="20"/>
                <w:lang w:val="mk-MK"/>
              </w:rPr>
              <w:t xml:space="preserve"> Ангелов – Габерот“ и „Максим Горки“ во Општина Кавадарци</w:t>
            </w:r>
          </w:p>
        </w:tc>
      </w:tr>
      <w:tr w:rsidR="00F36314" w:rsidRPr="002A3568" w14:paraId="695242C1" w14:textId="77777777" w:rsidTr="006D6280">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396B5556" w14:textId="77777777" w:rsidR="00F36314" w:rsidRPr="000A50A6" w:rsidRDefault="00F36314" w:rsidP="006D6280">
            <w:pPr>
              <w:rPr>
                <w:rFonts w:cstheme="minorHAnsi"/>
                <w:sz w:val="20"/>
                <w:szCs w:val="20"/>
                <w:lang w:val="mk-MK"/>
              </w:rPr>
            </w:pPr>
            <w:r w:rsidRPr="000A50A6">
              <w:rPr>
                <w:rFonts w:cstheme="minorHAnsi"/>
                <w:sz w:val="20"/>
                <w:szCs w:val="20"/>
                <w:lang w:val="mk-MK"/>
              </w:rPr>
              <w:t xml:space="preserve">Институционални аранжмани </w:t>
            </w:r>
          </w:p>
          <w:p w14:paraId="65B5A0B4" w14:textId="77777777" w:rsidR="00F36314" w:rsidRPr="000A50A6" w:rsidRDefault="00F36314" w:rsidP="006D6280">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03E2F8C7" w14:textId="77777777" w:rsidR="00F36314" w:rsidRPr="000A50A6" w:rsidRDefault="00F36314" w:rsidP="006D6280">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СБ (Лидер на проектниот тим)</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356EA689" w14:textId="77777777" w:rsidR="00F36314" w:rsidRPr="000A50A6" w:rsidRDefault="00F36314" w:rsidP="006D6280">
            <w:pPr>
              <w:widowControl w:val="0"/>
              <w:jc w:val="both"/>
              <w:rPr>
                <w:rFonts w:cstheme="minorHAnsi"/>
                <w:sz w:val="20"/>
                <w:szCs w:val="20"/>
                <w:lang w:val="mk-MK"/>
              </w:rPr>
            </w:pPr>
            <w:r w:rsidRPr="000A50A6">
              <w:rPr>
                <w:rFonts w:cstheme="minorHAnsi"/>
                <w:color w:val="000000"/>
                <w:sz w:val="20"/>
                <w:szCs w:val="20"/>
                <w:lang w:val="mk-MK" w:bidi="en-US"/>
              </w:rPr>
              <w:t>Менаџмент на проектот</w:t>
            </w:r>
          </w:p>
        </w:tc>
        <w:tc>
          <w:tcPr>
            <w:tcW w:w="1309" w:type="pct"/>
            <w:gridSpan w:val="2"/>
          </w:tcPr>
          <w:p w14:paraId="70F7B11B" w14:textId="77777777" w:rsidR="00F36314" w:rsidRPr="000A50A6" w:rsidRDefault="00F36314" w:rsidP="006D6280">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Локален партнер и/или Примател</w:t>
            </w:r>
          </w:p>
        </w:tc>
      </w:tr>
      <w:tr w:rsidR="00F36314" w:rsidRPr="002A3568" w14:paraId="458B66D5" w14:textId="77777777" w:rsidTr="006D6280">
        <w:trPr>
          <w:trHeight w:val="945"/>
        </w:trPr>
        <w:tc>
          <w:tcPr>
            <w:cnfStyle w:val="000010000000" w:firstRow="0" w:lastRow="0" w:firstColumn="0" w:lastColumn="0" w:oddVBand="1" w:evenVBand="0" w:oddHBand="0" w:evenHBand="0" w:firstRowFirstColumn="0" w:firstRowLastColumn="0" w:lastRowFirstColumn="0" w:lastRowLastColumn="0"/>
            <w:tcW w:w="739" w:type="pct"/>
            <w:vMerge/>
          </w:tcPr>
          <w:p w14:paraId="13D7E053" w14:textId="77777777" w:rsidR="00F36314" w:rsidRPr="000A50A6" w:rsidRDefault="00F36314" w:rsidP="006D6280">
            <w:pPr>
              <w:rPr>
                <w:rFonts w:cstheme="minorHAnsi"/>
                <w:sz w:val="20"/>
                <w:szCs w:val="20"/>
                <w:lang w:val="mk-MK"/>
              </w:rPr>
            </w:pPr>
          </w:p>
        </w:tc>
        <w:tc>
          <w:tcPr>
            <w:tcW w:w="1327" w:type="pct"/>
          </w:tcPr>
          <w:p w14:paraId="5BC58D71" w14:textId="77777777" w:rsidR="00F36314" w:rsidRPr="000A50A6" w:rsidRDefault="00F36314" w:rsidP="006D628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 xml:space="preserve">Светлана </w:t>
            </w:r>
            <w:proofErr w:type="spellStart"/>
            <w:r w:rsidRPr="000A50A6">
              <w:rPr>
                <w:rFonts w:cstheme="minorHAnsi"/>
                <w:color w:val="000000"/>
                <w:sz w:val="20"/>
                <w:szCs w:val="20"/>
                <w:lang w:val="mk-MK" w:bidi="en-US"/>
              </w:rPr>
              <w:t>Вуковановиќ</w:t>
            </w:r>
            <w:proofErr w:type="spellEnd"/>
            <w:r w:rsidRPr="000A50A6">
              <w:rPr>
                <w:rFonts w:cstheme="minorHAnsi"/>
                <w:color w:val="000000"/>
                <w:sz w:val="20"/>
                <w:szCs w:val="20"/>
                <w:lang w:val="mk-MK" w:bidi="en-US"/>
              </w:rPr>
              <w:t xml:space="preserve"> </w:t>
            </w:r>
          </w:p>
          <w:p w14:paraId="44D01838" w14:textId="77777777" w:rsidR="00F36314" w:rsidRPr="000A50A6" w:rsidRDefault="00F36314" w:rsidP="006D628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 /</w:t>
            </w:r>
          </w:p>
          <w:p w14:paraId="7E3DF2F5" w14:textId="77777777" w:rsidR="00F36314" w:rsidRPr="000A50A6" w:rsidRDefault="00F36314" w:rsidP="006D6280">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roofErr w:type="spellStart"/>
            <w:r w:rsidRPr="000A50A6">
              <w:rPr>
                <w:rFonts w:cstheme="minorHAnsi"/>
                <w:color w:val="000000"/>
                <w:sz w:val="20"/>
                <w:szCs w:val="20"/>
                <w:lang w:val="mk-MK" w:bidi="en-US"/>
              </w:rPr>
              <w:t>Ел.</w:t>
            </w:r>
            <w:r>
              <w:rPr>
                <w:rFonts w:cstheme="minorHAnsi"/>
                <w:color w:val="000000"/>
                <w:sz w:val="20"/>
                <w:szCs w:val="20"/>
                <w:lang w:val="mk-MK" w:bidi="en-US"/>
              </w:rPr>
              <w:t>П</w:t>
            </w:r>
            <w:r w:rsidRPr="000A50A6">
              <w:rPr>
                <w:rFonts w:cstheme="minorHAnsi"/>
                <w:color w:val="000000"/>
                <w:sz w:val="20"/>
                <w:szCs w:val="20"/>
                <w:lang w:val="mk-MK" w:bidi="en-US"/>
              </w:rPr>
              <w:t>ошта</w:t>
            </w:r>
            <w:proofErr w:type="spellEnd"/>
            <w:r w:rsidRPr="000A50A6">
              <w:rPr>
                <w:rFonts w:cstheme="minorHAnsi"/>
                <w:color w:val="000000"/>
                <w:sz w:val="20"/>
                <w:szCs w:val="20"/>
                <w:lang w:val="mk-MK" w:bidi="en-US"/>
              </w:rPr>
              <w:t xml:space="preserve">: </w:t>
            </w:r>
            <w:hyperlink r:id="rId39" w:history="1">
              <w:r w:rsidRPr="000A50A6">
                <w:rPr>
                  <w:rStyle w:val="Hyperlink"/>
                  <w:rFonts w:cstheme="minorHAnsi"/>
                  <w:sz w:val="20"/>
                  <w:szCs w:val="20"/>
                  <w:lang w:val="mk-MK" w:bidi="en-US"/>
                </w:rPr>
                <w:t>s.vukovanovic@world.bank.org</w:t>
              </w:r>
            </w:hyperlink>
            <w:r w:rsidRPr="000A50A6">
              <w:rPr>
                <w:rFonts w:cstheme="minorHAnsi"/>
                <w:color w:val="000000"/>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299EA04F" w14:textId="77777777" w:rsidR="00F36314" w:rsidRPr="000A50A6" w:rsidRDefault="00F36314" w:rsidP="006D6280">
            <w:pPr>
              <w:jc w:val="both"/>
              <w:rPr>
                <w:rFonts w:cstheme="minorHAnsi"/>
                <w:color w:val="000000"/>
                <w:sz w:val="20"/>
                <w:szCs w:val="20"/>
                <w:lang w:val="mk-MK" w:bidi="en-US"/>
              </w:rPr>
            </w:pPr>
            <w:proofErr w:type="spellStart"/>
            <w:r w:rsidRPr="000A50A6">
              <w:rPr>
                <w:rFonts w:cstheme="minorHAnsi"/>
                <w:color w:val="000000"/>
                <w:sz w:val="20"/>
                <w:szCs w:val="20"/>
                <w:lang w:val="mk-MK" w:bidi="en-US"/>
              </w:rPr>
              <w:t>Харита</w:t>
            </w:r>
            <w:proofErr w:type="spellEnd"/>
            <w:r w:rsidRPr="000A50A6">
              <w:rPr>
                <w:rFonts w:cstheme="minorHAnsi"/>
                <w:color w:val="000000"/>
                <w:sz w:val="20"/>
                <w:szCs w:val="20"/>
                <w:lang w:val="mk-MK" w:bidi="en-US"/>
              </w:rPr>
              <w:t xml:space="preserve"> </w:t>
            </w:r>
            <w:proofErr w:type="spellStart"/>
            <w:r w:rsidRPr="000A50A6">
              <w:rPr>
                <w:rFonts w:cstheme="minorHAnsi"/>
                <w:color w:val="000000"/>
                <w:sz w:val="20"/>
                <w:szCs w:val="20"/>
                <w:lang w:val="mk-MK" w:bidi="en-US"/>
              </w:rPr>
              <w:t>Пандовска</w:t>
            </w:r>
            <w:proofErr w:type="spellEnd"/>
          </w:p>
          <w:p w14:paraId="4578C18D" w14:textId="77777777" w:rsidR="00F36314" w:rsidRPr="000A50A6" w:rsidRDefault="00F36314" w:rsidP="006D6280">
            <w:pPr>
              <w:jc w:val="both"/>
              <w:rPr>
                <w:rFonts w:cstheme="minorHAnsi"/>
                <w:color w:val="000000"/>
                <w:sz w:val="20"/>
                <w:szCs w:val="20"/>
                <w:lang w:val="mk-MK" w:bidi="en-US"/>
              </w:rPr>
            </w:pPr>
            <w:r w:rsidRPr="000A50A6">
              <w:rPr>
                <w:rFonts w:cstheme="minorHAnsi"/>
                <w:color w:val="000000"/>
                <w:sz w:val="20"/>
                <w:szCs w:val="20"/>
                <w:lang w:val="mk-MK" w:bidi="en-US"/>
              </w:rPr>
              <w:t>Тел: +389 2 3145 497</w:t>
            </w:r>
          </w:p>
          <w:p w14:paraId="44A629AB" w14:textId="77777777" w:rsidR="00F36314" w:rsidRPr="000A50A6" w:rsidRDefault="00F36314" w:rsidP="006D6280">
            <w:pPr>
              <w:jc w:val="both"/>
              <w:rPr>
                <w:rFonts w:cstheme="minorHAnsi"/>
                <w:color w:val="000000"/>
                <w:sz w:val="20"/>
                <w:szCs w:val="20"/>
                <w:lang w:val="mk-MK" w:bidi="en-US"/>
              </w:rPr>
            </w:pPr>
            <w:proofErr w:type="spellStart"/>
            <w:r w:rsidRPr="000A50A6">
              <w:rPr>
                <w:rFonts w:cstheme="minorHAnsi"/>
                <w:color w:val="000000"/>
                <w:sz w:val="20"/>
                <w:szCs w:val="20"/>
                <w:lang w:val="mk-MK" w:bidi="en-US"/>
              </w:rPr>
              <w:t>Ел.</w:t>
            </w:r>
            <w:r>
              <w:rPr>
                <w:rFonts w:cstheme="minorHAnsi"/>
                <w:color w:val="000000"/>
                <w:sz w:val="20"/>
                <w:szCs w:val="20"/>
                <w:lang w:val="mk-MK" w:bidi="en-US"/>
              </w:rPr>
              <w:t>П</w:t>
            </w:r>
            <w:r w:rsidRPr="000A50A6">
              <w:rPr>
                <w:rFonts w:cstheme="minorHAnsi"/>
                <w:color w:val="000000"/>
                <w:sz w:val="20"/>
                <w:szCs w:val="20"/>
                <w:lang w:val="mk-MK" w:bidi="en-US"/>
              </w:rPr>
              <w:t>ошта</w:t>
            </w:r>
            <w:proofErr w:type="spellEnd"/>
            <w:r w:rsidRPr="000A50A6">
              <w:rPr>
                <w:rFonts w:cstheme="minorHAnsi"/>
                <w:color w:val="000000"/>
                <w:sz w:val="20"/>
                <w:szCs w:val="20"/>
                <w:lang w:val="mk-MK" w:bidi="en-US"/>
              </w:rPr>
              <w:t xml:space="preserve">:   </w:t>
            </w:r>
            <w:hyperlink r:id="rId40" w:history="1">
              <w:r w:rsidRPr="000A50A6">
                <w:rPr>
                  <w:rStyle w:val="Hyperlink"/>
                  <w:rFonts w:cstheme="minorHAnsi"/>
                  <w:sz w:val="20"/>
                  <w:szCs w:val="20"/>
                  <w:lang w:val="mk-MK" w:bidi="en-US"/>
                </w:rPr>
                <w:t>harita.pandovska@mtc.gov.mk</w:t>
              </w:r>
            </w:hyperlink>
            <w:r w:rsidRPr="000A50A6">
              <w:rPr>
                <w:rFonts w:cstheme="minorHAnsi"/>
                <w:color w:val="000000"/>
                <w:sz w:val="20"/>
                <w:szCs w:val="20"/>
                <w:u w:val="single"/>
                <w:lang w:val="mk-MK" w:bidi="en-US"/>
              </w:rPr>
              <w:t xml:space="preserve"> </w:t>
            </w:r>
          </w:p>
        </w:tc>
        <w:tc>
          <w:tcPr>
            <w:tcW w:w="1309" w:type="pct"/>
            <w:gridSpan w:val="2"/>
          </w:tcPr>
          <w:p w14:paraId="35997118" w14:textId="15CD2357" w:rsidR="00F36314" w:rsidRDefault="00F36314" w:rsidP="006D6280">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Pr>
                <w:rFonts w:cstheme="minorHAnsi"/>
                <w:color w:val="000000"/>
                <w:sz w:val="20"/>
                <w:szCs w:val="20"/>
                <w:lang w:val="mk-MK" w:bidi="en-US"/>
              </w:rPr>
              <w:t>Наталија Тодорова</w:t>
            </w:r>
          </w:p>
          <w:p w14:paraId="5A9475BE" w14:textId="3C696465" w:rsidR="00F36314" w:rsidRPr="00F36314" w:rsidRDefault="00F36314" w:rsidP="006D6280">
            <w:pPr>
              <w:jc w:val="both"/>
              <w:cnfStyle w:val="000000000000" w:firstRow="0" w:lastRow="0" w:firstColumn="0" w:lastColumn="0" w:oddVBand="0" w:evenVBand="0" w:oddHBand="0" w:evenHBand="0" w:firstRowFirstColumn="0" w:firstRowLastColumn="0" w:lastRowFirstColumn="0" w:lastRowLastColumn="0"/>
              <w:rPr>
                <w:lang w:val="mk-MK"/>
              </w:rPr>
            </w:pPr>
            <w:r>
              <w:rPr>
                <w:color w:val="000000"/>
                <w:sz w:val="20"/>
                <w:szCs w:val="20"/>
                <w:lang w:val="mk-MK"/>
              </w:rPr>
              <w:t>тел</w:t>
            </w:r>
            <w:r>
              <w:rPr>
                <w:color w:val="000000"/>
                <w:sz w:val="20"/>
                <w:szCs w:val="20"/>
              </w:rPr>
              <w:t xml:space="preserve">: +389 </w:t>
            </w:r>
            <w:r>
              <w:rPr>
                <w:sz w:val="20"/>
                <w:szCs w:val="20"/>
                <w:lang w:val="mk-MK"/>
              </w:rPr>
              <w:t>75 947 848</w:t>
            </w:r>
          </w:p>
          <w:p w14:paraId="0C75D391" w14:textId="77777777" w:rsidR="00F36314" w:rsidRDefault="00F36314" w:rsidP="006D6280">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r>
              <w:rPr>
                <w:rFonts w:cstheme="minorHAnsi"/>
                <w:color w:val="000000"/>
                <w:sz w:val="20"/>
                <w:szCs w:val="20"/>
                <w:lang w:val="mk-MK" w:bidi="en-US"/>
              </w:rPr>
              <w:t>Ел.</w:t>
            </w:r>
            <w:r>
              <w:rPr>
                <w:rFonts w:cstheme="minorHAnsi"/>
                <w:color w:val="000000"/>
                <w:sz w:val="20"/>
                <w:szCs w:val="20"/>
                <w:lang w:bidi="en-US"/>
              </w:rPr>
              <w:t xml:space="preserve"> </w:t>
            </w:r>
            <w:r>
              <w:rPr>
                <w:rFonts w:cstheme="minorHAnsi"/>
                <w:color w:val="000000"/>
                <w:sz w:val="20"/>
                <w:szCs w:val="20"/>
                <w:lang w:val="mk-MK" w:bidi="en-US"/>
              </w:rPr>
              <w:t>Пошта</w:t>
            </w:r>
            <w:r w:rsidRPr="005D06D4">
              <w:rPr>
                <w:rFonts w:cstheme="minorHAnsi"/>
                <w:color w:val="000000"/>
                <w:sz w:val="20"/>
                <w:szCs w:val="20"/>
                <w:lang w:val="en-GB" w:bidi="en-US"/>
              </w:rPr>
              <w:t>:</w:t>
            </w:r>
            <w:r>
              <w:rPr>
                <w:rFonts w:cstheme="minorHAnsi"/>
                <w:color w:val="000000"/>
                <w:sz w:val="20"/>
                <w:szCs w:val="20"/>
                <w:lang w:val="en-GB" w:bidi="en-US"/>
              </w:rPr>
              <w:t xml:space="preserve"> </w:t>
            </w:r>
          </w:p>
          <w:p w14:paraId="1F42177A" w14:textId="5FA1636C" w:rsidR="00F36314" w:rsidRPr="00B15438" w:rsidRDefault="00063B25" w:rsidP="006D6280">
            <w:pPr>
              <w:jc w:val="both"/>
              <w:cnfStyle w:val="000000000000" w:firstRow="0" w:lastRow="0" w:firstColumn="0" w:lastColumn="0" w:oddVBand="0" w:evenVBand="0" w:oddHBand="0" w:evenHBand="0" w:firstRowFirstColumn="0" w:firstRowLastColumn="0" w:lastRowFirstColumn="0" w:lastRowLastColumn="0"/>
            </w:pPr>
            <w:hyperlink r:id="rId41" w:history="1">
              <w:r w:rsidR="00F36314" w:rsidRPr="00AE1DC8">
                <w:rPr>
                  <w:rStyle w:val="Hyperlink"/>
                  <w:rFonts w:cstheme="minorHAnsi"/>
                  <w:sz w:val="20"/>
                  <w:szCs w:val="20"/>
                  <w:lang w:val="en-GB" w:bidi="en-US"/>
                </w:rPr>
                <w:t>n</w:t>
              </w:r>
              <w:r w:rsidR="00F36314" w:rsidRPr="00AE1DC8">
                <w:rPr>
                  <w:rStyle w:val="Hyperlink"/>
                  <w:rFonts w:cstheme="minorHAnsi"/>
                  <w:lang w:val="en-GB" w:bidi="en-US"/>
                </w:rPr>
                <w:t>stodorova@kavadarci.gov.mk</w:t>
              </w:r>
            </w:hyperlink>
            <w:r w:rsidR="00F36314">
              <w:rPr>
                <w:rFonts w:cstheme="minorHAnsi"/>
                <w:color w:val="000000"/>
                <w:sz w:val="20"/>
                <w:szCs w:val="20"/>
                <w:lang w:val="en-GB" w:bidi="en-US"/>
              </w:rPr>
              <w:t xml:space="preserve"> </w:t>
            </w:r>
          </w:p>
        </w:tc>
      </w:tr>
      <w:tr w:rsidR="00F36314" w:rsidRPr="002A3568" w14:paraId="5F41CDAF" w14:textId="77777777" w:rsidTr="006D6280">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0FF4C61C" w14:textId="77777777" w:rsidR="00F36314" w:rsidRPr="000A50A6" w:rsidRDefault="00F36314" w:rsidP="006D6280">
            <w:pPr>
              <w:rPr>
                <w:rFonts w:cstheme="minorHAnsi"/>
                <w:sz w:val="20"/>
                <w:szCs w:val="20"/>
                <w:lang w:val="mk-MK"/>
              </w:rPr>
            </w:pPr>
            <w:r w:rsidRPr="000A50A6">
              <w:rPr>
                <w:rFonts w:cstheme="minorHAnsi"/>
                <w:sz w:val="20"/>
                <w:szCs w:val="20"/>
                <w:lang w:val="mk-MK"/>
              </w:rPr>
              <w:t>Аранжмани за спроведување</w:t>
            </w:r>
          </w:p>
          <w:p w14:paraId="3C60D3A6" w14:textId="77777777" w:rsidR="00F36314" w:rsidRPr="000A50A6" w:rsidRDefault="00F36314" w:rsidP="006D6280">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69A458F9" w14:textId="77777777" w:rsidR="00F36314" w:rsidRPr="000A50A6" w:rsidRDefault="00F36314" w:rsidP="006D6280">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60F64835" w14:textId="77777777" w:rsidR="00F36314" w:rsidRPr="000A50A6" w:rsidRDefault="00F36314" w:rsidP="006D6280">
            <w:pPr>
              <w:widowControl w:val="0"/>
              <w:jc w:val="both"/>
              <w:rPr>
                <w:rFonts w:cstheme="minorHAnsi"/>
                <w:sz w:val="20"/>
                <w:szCs w:val="20"/>
                <w:lang w:val="mk-MK"/>
              </w:rPr>
            </w:pPr>
            <w:r w:rsidRPr="000A50A6">
              <w:rPr>
                <w:rFonts w:cstheme="minorHAnsi"/>
                <w:color w:val="000000"/>
                <w:sz w:val="20"/>
                <w:szCs w:val="20"/>
                <w:lang w:val="mk-MK" w:bidi="en-US"/>
              </w:rPr>
              <w:t>Надзор над локалниот партнер</w:t>
            </w:r>
          </w:p>
        </w:tc>
        <w:tc>
          <w:tcPr>
            <w:tcW w:w="723" w:type="pct"/>
          </w:tcPr>
          <w:p w14:paraId="633D0DD7" w14:textId="77777777" w:rsidR="00F36314" w:rsidRPr="000A50A6" w:rsidRDefault="00F36314" w:rsidP="006D6280">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3848E339" w14:textId="77777777" w:rsidR="00F36314" w:rsidRPr="000A50A6" w:rsidRDefault="00F36314" w:rsidP="006D6280">
            <w:pPr>
              <w:widowControl w:val="0"/>
              <w:jc w:val="both"/>
              <w:rPr>
                <w:rFonts w:cstheme="minorHAnsi"/>
                <w:sz w:val="20"/>
                <w:szCs w:val="20"/>
                <w:lang w:val="mk-MK"/>
              </w:rPr>
            </w:pPr>
            <w:r w:rsidRPr="000A50A6">
              <w:rPr>
                <w:rFonts w:cstheme="minorHAnsi"/>
                <w:color w:val="000000"/>
                <w:sz w:val="20"/>
                <w:szCs w:val="20"/>
                <w:lang w:val="mk-MK" w:bidi="en-US"/>
              </w:rPr>
              <w:t>Изведувач</w:t>
            </w:r>
          </w:p>
        </w:tc>
      </w:tr>
      <w:tr w:rsidR="00F36314" w:rsidRPr="002A3568" w14:paraId="22034127" w14:textId="77777777" w:rsidTr="006D6280">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7A7C9374" w14:textId="77777777" w:rsidR="00F36314" w:rsidRPr="000A50A6" w:rsidRDefault="00F36314" w:rsidP="006D6280">
            <w:pPr>
              <w:rPr>
                <w:rFonts w:cstheme="minorHAnsi"/>
                <w:sz w:val="20"/>
                <w:szCs w:val="20"/>
                <w:lang w:val="mk-MK"/>
              </w:rPr>
            </w:pPr>
          </w:p>
        </w:tc>
        <w:tc>
          <w:tcPr>
            <w:tcW w:w="1327" w:type="pct"/>
          </w:tcPr>
          <w:p w14:paraId="1831C407" w14:textId="77777777" w:rsidR="00F36314" w:rsidRPr="000A50A6" w:rsidRDefault="00F36314" w:rsidP="006D628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4839EFD3" w14:textId="77777777" w:rsidR="00F36314" w:rsidRPr="000A50A6" w:rsidRDefault="00F36314" w:rsidP="006D628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w:t>
            </w:r>
          </w:p>
          <w:p w14:paraId="71B23CBA" w14:textId="77777777" w:rsidR="00F36314" w:rsidRPr="000A50A6" w:rsidRDefault="00F36314" w:rsidP="006D6280">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 Пошта:</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5DD0ABEC" w14:textId="77777777" w:rsidR="00F36314" w:rsidRPr="000A50A6" w:rsidRDefault="00F36314" w:rsidP="006D6280">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29605C6B" w14:textId="77777777" w:rsidR="00F36314" w:rsidRPr="000A50A6" w:rsidRDefault="00F36314" w:rsidP="006D6280">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Тел:</w:t>
            </w:r>
          </w:p>
          <w:p w14:paraId="70C64CFC" w14:textId="77777777" w:rsidR="00F36314" w:rsidRPr="000A50A6" w:rsidRDefault="00F36314" w:rsidP="006D6280">
            <w:pPr>
              <w:jc w:val="both"/>
              <w:rPr>
                <w:rFonts w:cstheme="minorHAnsi"/>
                <w:color w:val="000000"/>
                <w:sz w:val="20"/>
                <w:szCs w:val="20"/>
                <w:lang w:val="mk-MK" w:bidi="en-US"/>
              </w:rPr>
            </w:pPr>
            <w:r w:rsidRPr="000A50A6">
              <w:rPr>
                <w:rFonts w:cstheme="minorHAnsi"/>
                <w:color w:val="000000"/>
                <w:sz w:val="20"/>
                <w:szCs w:val="20"/>
                <w:lang w:val="mk-MK" w:bidi="en-US"/>
              </w:rPr>
              <w:t>Ел. Пошта:</w:t>
            </w:r>
          </w:p>
        </w:tc>
        <w:tc>
          <w:tcPr>
            <w:tcW w:w="723" w:type="pct"/>
          </w:tcPr>
          <w:p w14:paraId="028450C5" w14:textId="77777777" w:rsidR="00F36314" w:rsidRPr="000A50A6" w:rsidRDefault="00F36314" w:rsidP="006D628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Не е утврден Тел:</w:t>
            </w:r>
          </w:p>
          <w:p w14:paraId="291B345D" w14:textId="77777777" w:rsidR="00F36314" w:rsidRPr="000A50A6" w:rsidRDefault="00F36314" w:rsidP="006D6280">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 xml:space="preserve">Ел. Пошта: </w:t>
            </w:r>
          </w:p>
        </w:tc>
        <w:tc>
          <w:tcPr>
            <w:cnfStyle w:val="000010000000" w:firstRow="0" w:lastRow="0" w:firstColumn="0" w:lastColumn="0" w:oddVBand="1" w:evenVBand="0" w:oddHBand="0" w:evenHBand="0" w:firstRowFirstColumn="0" w:firstRowLastColumn="0" w:lastRowFirstColumn="0" w:lastRowLastColumn="0"/>
            <w:tcW w:w="586" w:type="pct"/>
          </w:tcPr>
          <w:p w14:paraId="13B4A05E" w14:textId="77777777" w:rsidR="00F36314" w:rsidRPr="000A50A6" w:rsidRDefault="00F36314" w:rsidP="006D6280">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Не е утврден Тел:</w:t>
            </w:r>
          </w:p>
          <w:p w14:paraId="1378F2B2" w14:textId="77777777" w:rsidR="00F36314" w:rsidRPr="000A50A6" w:rsidRDefault="00F36314" w:rsidP="006D6280">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Ел.</w:t>
            </w:r>
            <w:r>
              <w:rPr>
                <w:rFonts w:cstheme="minorHAnsi"/>
                <w:color w:val="000000"/>
                <w:sz w:val="20"/>
                <w:szCs w:val="20"/>
                <w:lang w:val="mk-MK" w:bidi="en-US"/>
              </w:rPr>
              <w:t xml:space="preserve"> П</w:t>
            </w:r>
            <w:r w:rsidRPr="000A50A6">
              <w:rPr>
                <w:rFonts w:cstheme="minorHAnsi"/>
                <w:color w:val="000000"/>
                <w:sz w:val="20"/>
                <w:szCs w:val="20"/>
                <w:lang w:val="mk-MK" w:bidi="en-US"/>
              </w:rPr>
              <w:t>ошта:</w:t>
            </w:r>
          </w:p>
        </w:tc>
      </w:tr>
      <w:tr w:rsidR="00F36314" w:rsidRPr="002A3568" w14:paraId="4BA91573" w14:textId="77777777" w:rsidTr="006D6280">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1E72844" w14:textId="77777777" w:rsidR="00F36314" w:rsidRPr="000A50A6" w:rsidRDefault="00F36314" w:rsidP="006D6280">
            <w:pPr>
              <w:rPr>
                <w:rFonts w:cstheme="minorHAnsi"/>
                <w:sz w:val="20"/>
                <w:szCs w:val="20"/>
                <w:lang w:val="mk-MK"/>
              </w:rPr>
            </w:pPr>
            <w:r w:rsidRPr="000A50A6">
              <w:rPr>
                <w:rFonts w:cstheme="minorHAnsi"/>
                <w:sz w:val="20"/>
                <w:szCs w:val="20"/>
                <w:lang w:val="mk-MK"/>
              </w:rPr>
              <w:t>Аранжмани за спроведување</w:t>
            </w:r>
          </w:p>
          <w:p w14:paraId="4C00B442" w14:textId="77777777" w:rsidR="00F36314" w:rsidRPr="000A50A6" w:rsidRDefault="00F36314" w:rsidP="006D6280">
            <w:pPr>
              <w:rPr>
                <w:rFonts w:cstheme="minorHAnsi"/>
                <w:sz w:val="20"/>
                <w:szCs w:val="20"/>
                <w:lang w:val="mk-MK"/>
              </w:rPr>
            </w:pPr>
            <w:r w:rsidRPr="000A50A6">
              <w:rPr>
                <w:rFonts w:cstheme="minorHAnsi"/>
                <w:sz w:val="20"/>
                <w:szCs w:val="20"/>
                <w:lang w:val="mk-MK"/>
              </w:rPr>
              <w:t>(Име и детали за контакт)</w:t>
            </w:r>
          </w:p>
        </w:tc>
        <w:tc>
          <w:tcPr>
            <w:tcW w:w="4261" w:type="pct"/>
            <w:gridSpan w:val="5"/>
          </w:tcPr>
          <w:p w14:paraId="5210360C" w14:textId="77777777" w:rsidR="00F36314" w:rsidRPr="000A50A6" w:rsidRDefault="00F36314" w:rsidP="006D628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Надзор** (По завршување на постапката, името и деталите за контакт на Инженерот за надзор се додава во долните полиња).</w:t>
            </w:r>
          </w:p>
          <w:p w14:paraId="52F63DAE" w14:textId="77777777" w:rsidR="00F36314" w:rsidRPr="000A50A6" w:rsidRDefault="00F36314" w:rsidP="006D628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p>
        </w:tc>
      </w:tr>
      <w:tr w:rsidR="00F36314" w:rsidRPr="002A3568" w14:paraId="3857CF5C" w14:textId="77777777" w:rsidTr="006D6280">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30A8C36E" w14:textId="77777777" w:rsidR="00F36314" w:rsidRPr="000A50A6" w:rsidRDefault="00F36314" w:rsidP="006D6280">
            <w:pPr>
              <w:rPr>
                <w:rFonts w:cstheme="minorHAnsi"/>
                <w:sz w:val="20"/>
                <w:szCs w:val="20"/>
                <w:lang w:val="mk-MK"/>
              </w:rPr>
            </w:pPr>
          </w:p>
        </w:tc>
        <w:tc>
          <w:tcPr>
            <w:tcW w:w="4261" w:type="pct"/>
            <w:gridSpan w:val="5"/>
          </w:tcPr>
          <w:p w14:paraId="555E26F4" w14:textId="77777777" w:rsidR="00F36314" w:rsidRPr="000A50A6" w:rsidRDefault="00F36314" w:rsidP="006D628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 xml:space="preserve">Ќе се утврдат по завршувањето на постапката на јавна набавка за потребите на под-проектот. </w:t>
            </w:r>
          </w:p>
          <w:p w14:paraId="1809503C" w14:textId="77777777" w:rsidR="00F36314" w:rsidRPr="000A50A6" w:rsidRDefault="00F36314" w:rsidP="006D628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
        </w:tc>
      </w:tr>
      <w:tr w:rsidR="00F36314" w:rsidRPr="002A3568" w14:paraId="695BBE47" w14:textId="77777777" w:rsidTr="006D628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1BBAD3CA" w14:textId="77777777" w:rsidR="00F36314" w:rsidRPr="000A50A6" w:rsidRDefault="00F36314" w:rsidP="006D6280">
            <w:pPr>
              <w:rPr>
                <w:rFonts w:cstheme="minorHAnsi"/>
                <w:b/>
                <w:sz w:val="20"/>
                <w:szCs w:val="20"/>
                <w:lang w:val="mk-MK"/>
              </w:rPr>
            </w:pPr>
            <w:r w:rsidRPr="000A50A6">
              <w:rPr>
                <w:rFonts w:cstheme="minorHAnsi"/>
                <w:b/>
                <w:sz w:val="20"/>
                <w:szCs w:val="20"/>
                <w:lang w:val="mk-MK"/>
              </w:rPr>
              <w:t>ОПИС НА ЛОКАЦИЈАТА</w:t>
            </w:r>
          </w:p>
        </w:tc>
      </w:tr>
      <w:tr w:rsidR="00F36314" w:rsidRPr="002A3568" w14:paraId="47366D4C" w14:textId="77777777" w:rsidTr="006D6280">
        <w:tc>
          <w:tcPr>
            <w:cnfStyle w:val="000010000000" w:firstRow="0" w:lastRow="0" w:firstColumn="0" w:lastColumn="0" w:oddVBand="1" w:evenVBand="0" w:oddHBand="0" w:evenHBand="0" w:firstRowFirstColumn="0" w:firstRowLastColumn="0" w:lastRowFirstColumn="0" w:lastRowLastColumn="0"/>
            <w:tcW w:w="739" w:type="pct"/>
          </w:tcPr>
          <w:p w14:paraId="7F9F9815" w14:textId="77777777" w:rsidR="00F36314" w:rsidRPr="000A50A6" w:rsidRDefault="00F36314" w:rsidP="006D6280">
            <w:pPr>
              <w:rPr>
                <w:rFonts w:cstheme="minorHAnsi"/>
                <w:sz w:val="20"/>
                <w:szCs w:val="20"/>
                <w:lang w:val="mk-MK"/>
              </w:rPr>
            </w:pPr>
            <w:r w:rsidRPr="000A50A6">
              <w:rPr>
                <w:rFonts w:cstheme="minorHAnsi"/>
                <w:sz w:val="20"/>
                <w:szCs w:val="20"/>
                <w:lang w:val="mk-MK"/>
              </w:rPr>
              <w:t>Име на локацијата</w:t>
            </w:r>
          </w:p>
        </w:tc>
        <w:tc>
          <w:tcPr>
            <w:tcW w:w="4261" w:type="pct"/>
            <w:gridSpan w:val="5"/>
          </w:tcPr>
          <w:p w14:paraId="289A6C38" w14:textId="31784347" w:rsidR="00F36314" w:rsidRPr="00F36314" w:rsidRDefault="00F36314" w:rsidP="006D6280">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u w:val="single"/>
                <w:lang w:val="mk-MK"/>
              </w:rPr>
            </w:pPr>
            <w:r w:rsidRPr="00F36314">
              <w:rPr>
                <w:sz w:val="20"/>
                <w:szCs w:val="20"/>
                <w:u w:val="single"/>
                <w:lang w:val="mk-MK"/>
              </w:rPr>
              <w:t>Реконструкција на локалните улици „Вељко Влаховиќ“, „Слога“, „</w:t>
            </w:r>
            <w:proofErr w:type="spellStart"/>
            <w:r w:rsidRPr="00F36314">
              <w:rPr>
                <w:sz w:val="20"/>
                <w:szCs w:val="20"/>
                <w:u w:val="single"/>
                <w:lang w:val="mk-MK"/>
              </w:rPr>
              <w:t>Димката</w:t>
            </w:r>
            <w:proofErr w:type="spellEnd"/>
            <w:r w:rsidRPr="00F36314">
              <w:rPr>
                <w:sz w:val="20"/>
                <w:szCs w:val="20"/>
                <w:u w:val="single"/>
                <w:lang w:val="mk-MK"/>
              </w:rPr>
              <w:t xml:space="preserve"> Ангелов – Габерот“ и „Максим Горки“ во Општина Кавадарци</w:t>
            </w:r>
          </w:p>
        </w:tc>
      </w:tr>
      <w:tr w:rsidR="00F36314" w:rsidRPr="002A3568" w14:paraId="0046449B" w14:textId="77777777" w:rsidTr="006D6280">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0E0BC4FE" w14:textId="77777777" w:rsidR="00F36314" w:rsidRPr="000A50A6" w:rsidRDefault="00F36314" w:rsidP="006D6280">
            <w:pPr>
              <w:rPr>
                <w:rFonts w:cstheme="minorHAnsi"/>
                <w:sz w:val="20"/>
                <w:szCs w:val="20"/>
                <w:lang w:val="mk-MK"/>
              </w:rPr>
            </w:pPr>
            <w:r w:rsidRPr="000A50A6">
              <w:rPr>
                <w:rFonts w:cstheme="minorHAnsi"/>
                <w:sz w:val="20"/>
                <w:szCs w:val="20"/>
                <w:lang w:val="mk-MK"/>
              </w:rPr>
              <w:t>Опис на локацијата (географски опис)</w:t>
            </w:r>
          </w:p>
        </w:tc>
        <w:tc>
          <w:tcPr>
            <w:tcW w:w="2227" w:type="pct"/>
            <w:gridSpan w:val="2"/>
          </w:tcPr>
          <w:p w14:paraId="74910994" w14:textId="77777777" w:rsidR="00F36314" w:rsidRPr="000A50A6" w:rsidRDefault="00F36314" w:rsidP="006D6280">
            <w:pPr>
              <w:jc w:val="both"/>
              <w:cnfStyle w:val="000000100000" w:firstRow="0" w:lastRow="0" w:firstColumn="0" w:lastColumn="0" w:oddVBand="0" w:evenVBand="0" w:oddHBand="1" w:evenHBand="0" w:firstRowFirstColumn="0" w:firstRowLastColumn="0" w:lastRowFirstColumn="0" w:lastRowLastColumn="0"/>
              <w:rPr>
                <w:rFonts w:eastAsia="NSimSun"/>
                <w:sz w:val="20"/>
                <w:szCs w:val="20"/>
                <w:lang w:val="mk-MK"/>
              </w:rPr>
            </w:pPr>
            <w:r>
              <w:rPr>
                <w:rFonts w:eastAsia="NSimSun"/>
                <w:sz w:val="20"/>
                <w:szCs w:val="20"/>
                <w:lang w:val="mk-MK"/>
              </w:rPr>
              <w:t>Опис на проектната локација е преставена во Поглавје 3 во оваа Контролна листа на ПУЖССА</w:t>
            </w: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7B2973A4" w14:textId="77777777" w:rsidR="00F36314" w:rsidRPr="000A50A6" w:rsidRDefault="00F36314" w:rsidP="006D6280">
            <w:pPr>
              <w:jc w:val="both"/>
              <w:rPr>
                <w:rFonts w:cstheme="minorHAnsi"/>
                <w:sz w:val="20"/>
                <w:szCs w:val="20"/>
                <w:lang w:val="mk-MK"/>
              </w:rPr>
            </w:pPr>
            <w:r w:rsidRPr="000A50A6">
              <w:rPr>
                <w:rFonts w:cstheme="minorHAnsi"/>
                <w:sz w:val="20"/>
                <w:szCs w:val="20"/>
                <w:lang w:val="mk-MK"/>
              </w:rPr>
              <w:t>Анекс 1</w:t>
            </w:r>
            <w:r>
              <w:rPr>
                <w:rFonts w:cstheme="minorHAnsi"/>
                <w:sz w:val="20"/>
                <w:szCs w:val="20"/>
                <w:lang w:val="mk-MK"/>
              </w:rPr>
              <w:t xml:space="preserve"> </w:t>
            </w:r>
            <w:r>
              <w:rPr>
                <w:rFonts w:cstheme="minorHAnsi"/>
                <w:sz w:val="20"/>
                <w:szCs w:val="20"/>
                <w:lang w:val="mk-MK"/>
              </w:rPr>
              <w:fldChar w:fldCharType="begin"/>
            </w:r>
            <w:r>
              <w:rPr>
                <w:rFonts w:cstheme="minorHAnsi"/>
                <w:sz w:val="20"/>
                <w:szCs w:val="20"/>
                <w:lang w:val="mk-MK"/>
              </w:rPr>
              <w:instrText xml:space="preserve"> REF _Ref96073130 \h </w:instrText>
            </w:r>
            <w:r>
              <w:rPr>
                <w:rFonts w:cstheme="minorHAnsi"/>
                <w:sz w:val="20"/>
                <w:szCs w:val="20"/>
                <w:lang w:val="mk-MK"/>
              </w:rPr>
            </w:r>
            <w:r>
              <w:rPr>
                <w:rFonts w:cstheme="minorHAnsi"/>
                <w:sz w:val="20"/>
                <w:szCs w:val="20"/>
                <w:lang w:val="mk-MK"/>
              </w:rPr>
              <w:fldChar w:fldCharType="separate"/>
            </w:r>
            <w:proofErr w:type="spellStart"/>
            <w:r>
              <w:t>Слика</w:t>
            </w:r>
            <w:proofErr w:type="spellEnd"/>
            <w:r>
              <w:t xml:space="preserve"> </w:t>
            </w:r>
            <w:r>
              <w:rPr>
                <w:noProof/>
              </w:rPr>
              <w:t>1</w:t>
            </w:r>
            <w:r>
              <w:rPr>
                <w:rFonts w:cstheme="minorHAnsi"/>
                <w:sz w:val="20"/>
                <w:szCs w:val="20"/>
                <w:lang w:val="mk-MK"/>
              </w:rPr>
              <w:fldChar w:fldCharType="end"/>
            </w:r>
            <w:r w:rsidRPr="000A50A6">
              <w:rPr>
                <w:rFonts w:cstheme="minorHAnsi"/>
                <w:sz w:val="20"/>
                <w:szCs w:val="20"/>
                <w:lang w:val="mk-MK"/>
              </w:rPr>
              <w:t>: Податоци за локацијата (фотографија на локацијата) [x]Д [ ] Н</w:t>
            </w:r>
          </w:p>
        </w:tc>
      </w:tr>
      <w:tr w:rsidR="00F36314" w:rsidRPr="002A3568" w14:paraId="00C61622" w14:textId="77777777" w:rsidTr="006D6280">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22C2A2B0" w14:textId="77777777" w:rsidR="00F36314" w:rsidRPr="000A50A6" w:rsidRDefault="00F36314" w:rsidP="006D6280">
            <w:pPr>
              <w:widowControl w:val="0"/>
              <w:rPr>
                <w:rFonts w:eastAsia="NSimSun" w:cstheme="minorHAnsi"/>
                <w:sz w:val="20"/>
                <w:szCs w:val="20"/>
                <w:lang w:val="mk-MK"/>
              </w:rPr>
            </w:pPr>
            <w:r w:rsidRPr="000A50A6">
              <w:rPr>
                <w:rFonts w:eastAsia="NSimSun" w:cstheme="minorHAnsi"/>
                <w:sz w:val="20"/>
                <w:szCs w:val="20"/>
                <w:lang w:val="mk-MK"/>
              </w:rPr>
              <w:t>Кој е сопственик на земјиштето?</w:t>
            </w:r>
          </w:p>
        </w:tc>
        <w:tc>
          <w:tcPr>
            <w:tcW w:w="2227" w:type="pct"/>
            <w:gridSpan w:val="2"/>
          </w:tcPr>
          <w:p w14:paraId="1FE7EC25" w14:textId="77777777" w:rsidR="00F36314" w:rsidRPr="000A50A6" w:rsidRDefault="00F36314" w:rsidP="006D6280">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1F5AFDC4" w14:textId="77777777" w:rsidR="00F36314" w:rsidRPr="000A50A6" w:rsidRDefault="00F36314" w:rsidP="006D6280">
            <w:pPr>
              <w:jc w:val="both"/>
              <w:rPr>
                <w:rFonts w:cstheme="minorHAnsi"/>
                <w:sz w:val="20"/>
                <w:szCs w:val="20"/>
                <w:lang w:val="mk-MK"/>
              </w:rPr>
            </w:pPr>
          </w:p>
        </w:tc>
      </w:tr>
      <w:tr w:rsidR="00F36314" w:rsidRPr="002A3568" w14:paraId="2E96AE11" w14:textId="77777777" w:rsidTr="006D6280">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4A4BC63B" w14:textId="77777777" w:rsidR="00F36314" w:rsidRPr="000A50A6" w:rsidRDefault="00F36314" w:rsidP="006D6280">
            <w:pPr>
              <w:rPr>
                <w:rFonts w:eastAsia="NSimSun" w:cstheme="minorHAnsi"/>
                <w:sz w:val="20"/>
                <w:szCs w:val="20"/>
                <w:lang w:val="mk-MK"/>
              </w:rPr>
            </w:pPr>
            <w:r w:rsidRPr="000A50A6">
              <w:rPr>
                <w:rFonts w:eastAsia="NSimSun" w:cstheme="minorHAnsi"/>
                <w:sz w:val="20"/>
                <w:szCs w:val="20"/>
                <w:lang w:val="mk-MK"/>
              </w:rPr>
              <w:lastRenderedPageBreak/>
              <w:t>Географски опис</w:t>
            </w:r>
          </w:p>
        </w:tc>
        <w:tc>
          <w:tcPr>
            <w:tcW w:w="2227" w:type="pct"/>
            <w:gridSpan w:val="2"/>
          </w:tcPr>
          <w:p w14:paraId="5800A1E5" w14:textId="77777777" w:rsidR="00F36314" w:rsidRPr="000A50A6" w:rsidRDefault="00F36314" w:rsidP="006D6280">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Земја: РСМ</w:t>
            </w:r>
          </w:p>
          <w:p w14:paraId="2B4FB90A" w14:textId="0F418AAF" w:rsidR="00F36314" w:rsidRPr="00F36314" w:rsidRDefault="00F36314" w:rsidP="006D6280">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r w:rsidRPr="000A50A6">
              <w:rPr>
                <w:rFonts w:eastAsia="NSimSun" w:cstheme="minorHAnsi"/>
                <w:sz w:val="20"/>
                <w:szCs w:val="20"/>
                <w:lang w:val="mk-MK"/>
              </w:rPr>
              <w:t xml:space="preserve">Регион: </w:t>
            </w:r>
            <w:r>
              <w:rPr>
                <w:rFonts w:eastAsia="NSimSun" w:cstheme="minorHAnsi"/>
                <w:sz w:val="20"/>
                <w:szCs w:val="20"/>
                <w:lang w:val="mk-MK"/>
              </w:rPr>
              <w:t>Вардарски</w:t>
            </w:r>
          </w:p>
          <w:p w14:paraId="2C7A8F39" w14:textId="00E1CDDA" w:rsidR="00F36314" w:rsidRPr="000A50A6" w:rsidRDefault="00F36314" w:rsidP="006D6280">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 xml:space="preserve">Општина: </w:t>
            </w:r>
            <w:r>
              <w:rPr>
                <w:rFonts w:eastAsia="NSimSun" w:cstheme="minorHAnsi"/>
                <w:sz w:val="20"/>
                <w:szCs w:val="20"/>
                <w:lang w:val="mk-MK"/>
              </w:rPr>
              <w:t>Кавадарци</w:t>
            </w:r>
          </w:p>
          <w:p w14:paraId="74D54855" w14:textId="632AB9F8" w:rsidR="00F36314" w:rsidRPr="000A50A6" w:rsidRDefault="00F36314" w:rsidP="006D6280">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 xml:space="preserve">Населено место: </w:t>
            </w:r>
            <w:r>
              <w:rPr>
                <w:rFonts w:eastAsia="NSimSun" w:cstheme="minorHAnsi"/>
                <w:sz w:val="20"/>
                <w:szCs w:val="20"/>
                <w:lang w:val="mk-MK"/>
              </w:rPr>
              <w:t>Град Кавадарци</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3544E1C9" w14:textId="77777777" w:rsidR="00F36314" w:rsidRPr="000A50A6" w:rsidRDefault="00F36314" w:rsidP="006D6280">
            <w:pPr>
              <w:jc w:val="both"/>
              <w:rPr>
                <w:rFonts w:cstheme="minorHAnsi"/>
                <w:sz w:val="20"/>
                <w:szCs w:val="20"/>
                <w:lang w:val="mk-MK"/>
              </w:rPr>
            </w:pPr>
          </w:p>
        </w:tc>
      </w:tr>
      <w:tr w:rsidR="00F36314" w:rsidRPr="002A3568" w14:paraId="5CF5BDFA" w14:textId="77777777" w:rsidTr="00C416D0">
        <w:trPr>
          <w:trHeight w:val="135"/>
        </w:trPr>
        <w:tc>
          <w:tcPr>
            <w:cnfStyle w:val="000010000000" w:firstRow="0" w:lastRow="0" w:firstColumn="0" w:lastColumn="0" w:oddVBand="1" w:evenVBand="0" w:oddHBand="0" w:evenHBand="0" w:firstRowFirstColumn="0" w:firstRowLastColumn="0" w:lastRowFirstColumn="0" w:lastRowLastColumn="0"/>
            <w:tcW w:w="5000" w:type="pct"/>
            <w:gridSpan w:val="6"/>
          </w:tcPr>
          <w:p w14:paraId="65A0980B" w14:textId="77777777" w:rsidR="00F36314" w:rsidRPr="000A50A6" w:rsidRDefault="00F36314" w:rsidP="006D6280">
            <w:pPr>
              <w:jc w:val="both"/>
              <w:rPr>
                <w:rFonts w:cstheme="minorHAnsi"/>
                <w:b/>
                <w:sz w:val="20"/>
                <w:szCs w:val="20"/>
                <w:lang w:val="mk-MK"/>
              </w:rPr>
            </w:pPr>
            <w:r w:rsidRPr="000A50A6">
              <w:rPr>
                <w:rFonts w:cstheme="minorHAnsi"/>
                <w:b/>
                <w:sz w:val="20"/>
                <w:szCs w:val="20"/>
                <w:lang w:val="mk-MK"/>
              </w:rPr>
              <w:t>ЗАКОНОДАВСТВО</w:t>
            </w:r>
          </w:p>
        </w:tc>
      </w:tr>
      <w:tr w:rsidR="00F36314" w:rsidRPr="002A3568" w14:paraId="6AC0AF3B" w14:textId="77777777" w:rsidTr="006D628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5A8613CF" w14:textId="77777777" w:rsidR="00F36314" w:rsidRPr="000A50A6" w:rsidRDefault="00F36314" w:rsidP="006D6280">
            <w:pPr>
              <w:rPr>
                <w:rFonts w:cstheme="minorHAnsi"/>
                <w:sz w:val="20"/>
                <w:szCs w:val="20"/>
                <w:lang w:val="mk-MK"/>
              </w:rPr>
            </w:pPr>
            <w:r w:rsidRPr="000A50A6">
              <w:rPr>
                <w:rFonts w:cstheme="minorHAnsi"/>
                <w:sz w:val="20"/>
                <w:szCs w:val="20"/>
                <w:lang w:val="mk-MK"/>
              </w:rPr>
              <w:t>Да се утврдат националното и локалното законодавство и дозволите кои се однесуваат на активноста(</w:t>
            </w:r>
            <w:proofErr w:type="spellStart"/>
            <w:r w:rsidRPr="000A50A6">
              <w:rPr>
                <w:rFonts w:cstheme="minorHAnsi"/>
                <w:sz w:val="20"/>
                <w:szCs w:val="20"/>
                <w:lang w:val="mk-MK"/>
              </w:rPr>
              <w:t>ите</w:t>
            </w:r>
            <w:proofErr w:type="spellEnd"/>
            <w:r w:rsidRPr="000A50A6">
              <w:rPr>
                <w:rFonts w:cstheme="minorHAnsi"/>
                <w:sz w:val="20"/>
                <w:szCs w:val="20"/>
                <w:lang w:val="mk-MK"/>
              </w:rPr>
              <w:t xml:space="preserve">) на </w:t>
            </w:r>
            <w:proofErr w:type="spellStart"/>
            <w:r w:rsidRPr="000A50A6">
              <w:rPr>
                <w:rFonts w:cstheme="minorHAnsi"/>
                <w:sz w:val="20"/>
                <w:szCs w:val="20"/>
                <w:lang w:val="mk-MK"/>
              </w:rPr>
              <w:t>потпроектот</w:t>
            </w:r>
            <w:proofErr w:type="spellEnd"/>
          </w:p>
        </w:tc>
        <w:tc>
          <w:tcPr>
            <w:tcW w:w="4261" w:type="pct"/>
            <w:gridSpan w:val="5"/>
          </w:tcPr>
          <w:p w14:paraId="17705E95"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животна средина (Службен весник бр. 53/05,81/05,24/07,159/08, 83/2009, 124/2010, 51/2011, 123/12, 93/13, 163/13, 42/14, 44/15 129/15, 192/15, 39/16, 99/18 и 89/22);</w:t>
            </w:r>
          </w:p>
          <w:p w14:paraId="4CE92703"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води (Службен весник бр. 87/08, 6 / 09, 161/09, 83/10, 51/11, 44/12, 163/13);</w:t>
            </w:r>
          </w:p>
          <w:p w14:paraId="278A705D"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отпад (Службен весник бр. 216/21);</w:t>
            </w:r>
          </w:p>
          <w:p w14:paraId="05056433"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Листа на видови отпад (Службен весник бр. 100/05);</w:t>
            </w:r>
          </w:p>
          <w:p w14:paraId="3AE1A5C9"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управување со пакување и отпад од пакување (Службен весник бр. 215/21);</w:t>
            </w:r>
          </w:p>
          <w:p w14:paraId="7DA1DEC4"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заштита на природата (Службен весник бр. 67/06, 16/06, 84/07, 59/12, 13/13, 163/13, 146/15, 151/21);</w:t>
            </w:r>
          </w:p>
          <w:p w14:paraId="45EC01BC"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заштита од бучава (Службен весник бр. 79/07, 124/10, 47/11, 163/13, 146/15);</w:t>
            </w:r>
          </w:p>
          <w:p w14:paraId="0A0B5EF2"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хемикалии (Службен весник на Република Македонија бр. 145/10, 53/11, 164/13, 116/15 и 149/15);</w:t>
            </w:r>
          </w:p>
          <w:p w14:paraId="71460EA0"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 xml:space="preserve">Закон за квалитет на амбиенталниот воздух (Службен весник бр. 67/04 со измените во бр. 92/07, 35/10, 47/11, 59/12, 163/13, 10/15, 146/15); </w:t>
            </w:r>
          </w:p>
          <w:p w14:paraId="27AC107B"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заштита на културното наследство (Службен весник бр. 20/04, 115/07, 18/11, 148/11, 23/13, 137/13, 164/13, 38/14, 44/14);</w:t>
            </w:r>
          </w:p>
          <w:p w14:paraId="0F00F802"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здравје и безбедност при работа (Службен весник бр. 92/07, 98/10, 93/11, 136/11, 60/12, 23/13, 25/13, 164/13);</w:t>
            </w:r>
          </w:p>
          <w:p w14:paraId="3337167B"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здравствена заштита (Службен весник бр. 07/07, 44/11, 145/12, 87/13);</w:t>
            </w:r>
          </w:p>
          <w:p w14:paraId="63663789"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пристап до информации од јавен карактер (Службен весник на РМ бр. 13/06, 86/08, 06/10, 42/14, 148/15, 55/16);</w:t>
            </w:r>
          </w:p>
          <w:p w14:paraId="636D6E37" w14:textId="77777777" w:rsidR="00C416D0" w:rsidRPr="00C416D0"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безбедност во сообраќајот (Службен весник на РМ бр. 169/15, 55/16);</w:t>
            </w:r>
          </w:p>
          <w:p w14:paraId="26717C77" w14:textId="782A1FF3" w:rsidR="00F36314" w:rsidRPr="000A50A6" w:rsidRDefault="00C416D0" w:rsidP="00C416D0">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416D0">
              <w:rPr>
                <w:rFonts w:cstheme="minorHAnsi"/>
                <w:sz w:val="20"/>
                <w:szCs w:val="20"/>
                <w:lang w:val="mk-MK"/>
              </w:rPr>
              <w:t>Закон за Јавни Патишта (Службен весник на РМ бр. 84/08).</w:t>
            </w:r>
          </w:p>
        </w:tc>
      </w:tr>
      <w:tr w:rsidR="00F36314" w:rsidRPr="002A3568" w14:paraId="4E3C5D48" w14:textId="77777777" w:rsidTr="006D6280">
        <w:tc>
          <w:tcPr>
            <w:cnfStyle w:val="000010000000" w:firstRow="0" w:lastRow="0" w:firstColumn="0" w:lastColumn="0" w:oddVBand="1" w:evenVBand="0" w:oddHBand="0" w:evenHBand="0" w:firstRowFirstColumn="0" w:firstRowLastColumn="0" w:lastRowFirstColumn="0" w:lastRowLastColumn="0"/>
            <w:tcW w:w="5000" w:type="pct"/>
            <w:gridSpan w:val="6"/>
          </w:tcPr>
          <w:p w14:paraId="7D0F47A4" w14:textId="77777777" w:rsidR="00F36314" w:rsidRPr="000A50A6" w:rsidRDefault="00F36314" w:rsidP="006D6280">
            <w:pPr>
              <w:rPr>
                <w:rFonts w:cstheme="minorHAnsi"/>
                <w:b/>
                <w:sz w:val="20"/>
                <w:szCs w:val="20"/>
                <w:lang w:val="mk-MK"/>
              </w:rPr>
            </w:pPr>
            <w:r w:rsidRPr="000A50A6">
              <w:rPr>
                <w:rFonts w:cstheme="minorHAnsi"/>
                <w:b/>
                <w:sz w:val="20"/>
                <w:szCs w:val="20"/>
                <w:lang w:val="mk-MK"/>
              </w:rPr>
              <w:t>ЈАВНА РАСПРАВА</w:t>
            </w:r>
          </w:p>
        </w:tc>
      </w:tr>
      <w:tr w:rsidR="00F36314" w:rsidRPr="002A3568" w14:paraId="7D40983D" w14:textId="77777777" w:rsidTr="006D628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7CD372FC" w14:textId="77777777" w:rsidR="00F36314" w:rsidRPr="000A50A6" w:rsidRDefault="00F36314" w:rsidP="006D6280">
            <w:pPr>
              <w:rPr>
                <w:rFonts w:cstheme="minorHAnsi"/>
                <w:sz w:val="20"/>
                <w:szCs w:val="20"/>
                <w:lang w:val="mk-MK"/>
              </w:rPr>
            </w:pPr>
            <w:r w:rsidRPr="000A50A6">
              <w:rPr>
                <w:rFonts w:cstheme="minorHAnsi"/>
                <w:sz w:val="20"/>
                <w:szCs w:val="20"/>
                <w:lang w:val="mk-MK"/>
              </w:rPr>
              <w:t xml:space="preserve">Да се утврди кога/каде се одржала јавната расправа и кои биле забелешките на </w:t>
            </w:r>
            <w:proofErr w:type="spellStart"/>
            <w:r w:rsidRPr="000A50A6">
              <w:rPr>
                <w:rFonts w:cstheme="minorHAnsi"/>
                <w:sz w:val="20"/>
                <w:szCs w:val="20"/>
                <w:lang w:val="mk-MK"/>
              </w:rPr>
              <w:t>консултираните</w:t>
            </w:r>
            <w:proofErr w:type="spellEnd"/>
            <w:r w:rsidRPr="000A50A6">
              <w:rPr>
                <w:rFonts w:cstheme="minorHAnsi"/>
                <w:sz w:val="20"/>
                <w:szCs w:val="20"/>
                <w:lang w:val="mk-MK"/>
              </w:rPr>
              <w:t xml:space="preserve"> засегнати страни</w:t>
            </w:r>
          </w:p>
        </w:tc>
        <w:tc>
          <w:tcPr>
            <w:tcW w:w="4261" w:type="pct"/>
            <w:gridSpan w:val="5"/>
          </w:tcPr>
          <w:p w14:paraId="56EF39F6" w14:textId="696D7AB1" w:rsidR="00F36314" w:rsidRPr="000A50A6" w:rsidRDefault="00F36314" w:rsidP="006D6280">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Контролна листа на нацрт-планот за управување со животната средина и социјалните прашања (ПУЖССА) (за проектите со умерен ризик) ќе и биде достапен на јавноста во текот на 14 дена, на веб страна на Општина </w:t>
            </w:r>
            <w:r w:rsidRPr="00F36314">
              <w:rPr>
                <w:rFonts w:cstheme="minorHAnsi"/>
                <w:sz w:val="20"/>
                <w:szCs w:val="20"/>
                <w:lang w:val="mk-MK" w:eastAsia="es-ES"/>
              </w:rPr>
              <w:t xml:space="preserve">Кавадарци </w:t>
            </w:r>
            <w:hyperlink r:id="rId42" w:history="1">
              <w:r w:rsidRPr="00AE1DC8">
                <w:rPr>
                  <w:rStyle w:val="Hyperlink"/>
                </w:rPr>
                <w:t xml:space="preserve"> </w:t>
              </w:r>
              <w:r w:rsidRPr="00AE1DC8">
                <w:rPr>
                  <w:rStyle w:val="Hyperlink"/>
                  <w:lang w:val="mk-MK"/>
                </w:rPr>
                <w:t>(</w:t>
              </w:r>
              <w:r w:rsidRPr="00AE1DC8">
                <w:rPr>
                  <w:rStyle w:val="Hyperlink"/>
                  <w:sz w:val="20"/>
                  <w:szCs w:val="20"/>
                  <w:lang w:val="mk-MK" w:eastAsia="es-ES"/>
                </w:rPr>
                <w:t xml:space="preserve">https://kavadarci.gov.mk/ </w:t>
              </w:r>
            </w:hyperlink>
            <w:r w:rsidRPr="005B7622">
              <w:rPr>
                <w:rFonts w:cstheme="minorHAnsi"/>
                <w:sz w:val="20"/>
                <w:szCs w:val="20"/>
                <w:lang w:val="mk-MK" w:eastAsia="es-ES"/>
              </w:rPr>
              <w:t>)</w:t>
            </w:r>
            <w:r>
              <w:rPr>
                <w:rFonts w:cstheme="minorHAnsi"/>
                <w:sz w:val="20"/>
                <w:szCs w:val="20"/>
                <w:lang w:val="mk-MK" w:eastAsia="es-ES"/>
              </w:rPr>
              <w:t xml:space="preserve"> </w:t>
            </w:r>
            <w:r w:rsidRPr="000A50A6">
              <w:rPr>
                <w:rFonts w:cstheme="minorHAnsi"/>
                <w:sz w:val="20"/>
                <w:szCs w:val="20"/>
                <w:lang w:val="mk-MK" w:eastAsia="es-ES"/>
              </w:rPr>
              <w:t xml:space="preserve">и на веб страната на </w:t>
            </w:r>
            <w:r>
              <w:rPr>
                <w:rFonts w:cstheme="minorHAnsi"/>
                <w:sz w:val="20"/>
                <w:szCs w:val="20"/>
                <w:lang w:val="mk-MK" w:eastAsia="es-ES"/>
              </w:rPr>
              <w:t>ЕУП</w:t>
            </w:r>
            <w:r w:rsidRPr="000A50A6">
              <w:rPr>
                <w:rFonts w:cstheme="minorHAnsi"/>
                <w:sz w:val="20"/>
                <w:szCs w:val="20"/>
                <w:lang w:val="mk-MK" w:eastAsia="es-ES"/>
              </w:rPr>
              <w:t xml:space="preserve"> при МТВ. </w:t>
            </w:r>
            <w:r w:rsidRPr="000A50A6">
              <w:rPr>
                <w:sz w:val="20"/>
                <w:szCs w:val="20"/>
                <w:lang w:val="mk-MK" w:eastAsia="es-ES"/>
              </w:rPr>
              <w:t>(</w:t>
            </w:r>
            <w:hyperlink r:id="rId43">
              <w:r w:rsidRPr="000A50A6">
                <w:rPr>
                  <w:rStyle w:val="Hyperlink"/>
                  <w:sz w:val="20"/>
                  <w:szCs w:val="20"/>
                  <w:lang w:val="mk-MK" w:eastAsia="es-ES"/>
                </w:rPr>
                <w:t>http://www.mtc.gov.mk/</w:t>
              </w:r>
            </w:hyperlink>
            <w:r w:rsidRPr="000A50A6">
              <w:rPr>
                <w:sz w:val="20"/>
                <w:szCs w:val="20"/>
                <w:lang w:val="mk-MK" w:eastAsia="es-ES"/>
              </w:rPr>
              <w:t xml:space="preserve">), </w:t>
            </w:r>
            <w:r w:rsidRPr="000A50A6">
              <w:rPr>
                <w:rFonts w:cstheme="minorHAnsi"/>
                <w:sz w:val="20"/>
                <w:szCs w:val="20"/>
                <w:lang w:val="mk-MK" w:eastAsia="es-ES"/>
              </w:rPr>
              <w:t>придружена со Образец за доставување коментари.</w:t>
            </w:r>
          </w:p>
          <w:p w14:paraId="328F7B7E" w14:textId="40976CB4" w:rsidR="00F36314" w:rsidRPr="000A50A6" w:rsidRDefault="00F36314" w:rsidP="006D6280">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списокот за ПУЖССА заедно со Образецот за доставување коментари на веб-страницата на МТВ и веб-страницата на Општината </w:t>
            </w:r>
            <w:r>
              <w:rPr>
                <w:rFonts w:cstheme="minorHAnsi"/>
                <w:sz w:val="20"/>
                <w:szCs w:val="20"/>
                <w:lang w:val="mk-MK" w:eastAsia="es-ES"/>
              </w:rPr>
              <w:t>Кавадарци</w:t>
            </w:r>
            <w:r w:rsidRPr="000A50A6">
              <w:rPr>
                <w:rFonts w:cstheme="minorHAnsi"/>
                <w:sz w:val="20"/>
                <w:szCs w:val="20"/>
                <w:lang w:val="mk-MK" w:eastAsia="es-ES"/>
              </w:rPr>
              <w:t xml:space="preserve">, Информативен одбор во рамките на Локалната заедница. Соопштението ќе содржи и информации за можноста граѓаните да изнесат мислење /предлог /коментари за подготвената листа за ПУЖССА со пополнување на Образец за поднесување коментари и доставување до одговорното лице од МТВ г-ѓа Сашка Богдановска </w:t>
            </w:r>
            <w:proofErr w:type="spellStart"/>
            <w:r w:rsidRPr="000A50A6">
              <w:rPr>
                <w:rFonts w:cstheme="minorHAnsi"/>
                <w:sz w:val="20"/>
                <w:szCs w:val="20"/>
                <w:lang w:val="mk-MK" w:eastAsia="es-ES"/>
              </w:rPr>
              <w:t>Ајчева</w:t>
            </w:r>
            <w:proofErr w:type="spellEnd"/>
            <w:r w:rsidRPr="000A50A6">
              <w:rPr>
                <w:rFonts w:cstheme="minorHAnsi"/>
                <w:sz w:val="20"/>
                <w:szCs w:val="20"/>
                <w:lang w:val="mk-MK" w:eastAsia="es-ES"/>
              </w:rPr>
              <w:t xml:space="preserve"> (е-пошта: </w:t>
            </w:r>
            <w:hyperlink r:id="rId44" w:history="1">
              <w:r w:rsidRPr="000A50A6">
                <w:rPr>
                  <w:rStyle w:val="Hyperlink"/>
                  <w:sz w:val="20"/>
                  <w:szCs w:val="20"/>
                  <w:lang w:val="mk-MK"/>
                </w:rPr>
                <w:t>saska.bogdanova.ajceva.piu@mtc.gov.mk</w:t>
              </w:r>
            </w:hyperlink>
            <w:r w:rsidRPr="000A50A6">
              <w:rPr>
                <w:rFonts w:cstheme="minorHAnsi"/>
                <w:sz w:val="20"/>
                <w:szCs w:val="20"/>
                <w:lang w:val="mk-MK" w:eastAsia="es-ES"/>
              </w:rPr>
              <w:t>). 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p>
          <w:p w14:paraId="4581648B" w14:textId="77777777" w:rsidR="00F36314" w:rsidRPr="000A50A6" w:rsidRDefault="00F36314" w:rsidP="006D6280">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Јавната објава ќе биде објавена на локалното радио или ТВ станица и на информативниот одбор во рамките на Локалната заедница.</w:t>
            </w:r>
          </w:p>
          <w:p w14:paraId="0FFB0530" w14:textId="56CA115D" w:rsidR="00F36314" w:rsidRPr="000A50A6" w:rsidRDefault="00F36314" w:rsidP="006D6280">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Pr>
                <w:rFonts w:cstheme="minorHAnsi"/>
                <w:sz w:val="20"/>
                <w:szCs w:val="20"/>
                <w:lang w:val="mk-MK" w:eastAsia="es-ES"/>
              </w:rPr>
              <w:t>С</w:t>
            </w:r>
            <w:r w:rsidRPr="000A50A6">
              <w:rPr>
                <w:rFonts w:cstheme="minorHAnsi"/>
                <w:sz w:val="20"/>
                <w:szCs w:val="20"/>
                <w:lang w:val="mk-MK" w:eastAsia="es-ES"/>
              </w:rPr>
              <w:t xml:space="preserve">оцијалниот медиум на Општина </w:t>
            </w:r>
            <w:r>
              <w:rPr>
                <w:rFonts w:cstheme="minorHAnsi"/>
                <w:sz w:val="20"/>
                <w:szCs w:val="20"/>
                <w:lang w:val="mk-MK" w:eastAsia="es-ES"/>
              </w:rPr>
              <w:t>Кавадарци</w:t>
            </w:r>
            <w:r w:rsidRPr="000A50A6">
              <w:rPr>
                <w:lang w:val="mk-MK"/>
              </w:rPr>
              <w:t xml:space="preserve"> </w:t>
            </w:r>
            <w:r w:rsidRPr="000A50A6">
              <w:rPr>
                <w:rFonts w:cstheme="minorHAnsi"/>
                <w:sz w:val="20"/>
                <w:szCs w:val="20"/>
                <w:lang w:val="mk-MK" w:eastAsia="es-ES"/>
              </w:rPr>
              <w:t>ќе се корист</w:t>
            </w:r>
            <w:r>
              <w:rPr>
                <w:rFonts w:cstheme="minorHAnsi"/>
                <w:sz w:val="20"/>
                <w:szCs w:val="20"/>
                <w:lang w:val="mk-MK" w:eastAsia="es-ES"/>
              </w:rPr>
              <w:t>и</w:t>
            </w:r>
            <w:r w:rsidRPr="000A50A6">
              <w:rPr>
                <w:rFonts w:cstheme="minorHAnsi"/>
                <w:sz w:val="20"/>
                <w:szCs w:val="20"/>
                <w:lang w:val="mk-MK" w:eastAsia="es-ES"/>
              </w:rPr>
              <w:t xml:space="preserve"> за подигнување на свеста за спроведувањето на Проектот и идентификувани ризици, влијанија и мерки за намалување на влијанието на ризиците. </w:t>
            </w:r>
          </w:p>
          <w:p w14:paraId="2C02AA00" w14:textId="77777777" w:rsidR="00F36314" w:rsidRPr="000A50A6" w:rsidRDefault="00F36314" w:rsidP="006D6280">
            <w:pPr>
              <w:jc w:val="both"/>
              <w:cnfStyle w:val="000000100000" w:firstRow="0" w:lastRow="0" w:firstColumn="0" w:lastColumn="0" w:oddVBand="0" w:evenVBand="0" w:oddHBand="1" w:evenHBand="0" w:firstRowFirstColumn="0" w:firstRowLastColumn="0" w:lastRowFirstColumn="0" w:lastRowLastColumn="0"/>
              <w:rPr>
                <w:sz w:val="20"/>
                <w:szCs w:val="20"/>
                <w:lang w:val="mk-MK" w:eastAsia="es-ES"/>
              </w:rPr>
            </w:pPr>
            <w:r w:rsidRPr="000A50A6">
              <w:rPr>
                <w:rFonts w:cstheme="minorHAnsi"/>
                <w:sz w:val="20"/>
                <w:szCs w:val="20"/>
                <w:lang w:val="mk-MK" w:eastAsia="es-ES"/>
              </w:rPr>
              <w:t xml:space="preserve">Сите релевантни коментари и предлози добиени од засегнатите страни ќе бидат вклучени во конечната контролна листа на план за управување со животната средина и социјалните аспекти и ќе бидат доставени до Единицата за управување со тела за </w:t>
            </w:r>
            <w:r w:rsidRPr="000A50A6">
              <w:rPr>
                <w:rFonts w:cstheme="minorHAnsi"/>
                <w:sz w:val="20"/>
                <w:szCs w:val="20"/>
                <w:lang w:val="mk-MK" w:eastAsia="es-ES"/>
              </w:rPr>
              <w:lastRenderedPageBreak/>
              <w:t>одобрување од страна на МТВ експерт за животна средина и специјалист на Светска банка. Одобрената финална верзија на списокот за проверки на ПУЖССА треба да биде вклучена во Договорот за грант со предлагачот и соодветните документи за наддавање и договори за договори. Конечната верзија на списокот за проверки на ПУЖССА ќе биде објавен на горенаведените веб-страници (локално и на МТВ ЕУП) за целото времетраење на спроведувањето на проектите.</w:t>
            </w:r>
          </w:p>
        </w:tc>
      </w:tr>
      <w:tr w:rsidR="00F36314" w:rsidRPr="002A3568" w14:paraId="2BD1C915" w14:textId="77777777" w:rsidTr="006D6280">
        <w:tc>
          <w:tcPr>
            <w:cnfStyle w:val="000010000000" w:firstRow="0" w:lastRow="0" w:firstColumn="0" w:lastColumn="0" w:oddVBand="1" w:evenVBand="0" w:oddHBand="0" w:evenHBand="0" w:firstRowFirstColumn="0" w:firstRowLastColumn="0" w:lastRowFirstColumn="0" w:lastRowLastColumn="0"/>
            <w:tcW w:w="5000" w:type="pct"/>
            <w:gridSpan w:val="6"/>
          </w:tcPr>
          <w:p w14:paraId="321D5EFC" w14:textId="77777777" w:rsidR="00F36314" w:rsidRPr="000A50A6" w:rsidRDefault="00F36314" w:rsidP="006D6280">
            <w:pPr>
              <w:rPr>
                <w:rFonts w:cstheme="minorHAnsi"/>
                <w:b/>
                <w:sz w:val="20"/>
                <w:szCs w:val="20"/>
                <w:lang w:val="mk-MK"/>
              </w:rPr>
            </w:pPr>
            <w:r w:rsidRPr="000A50A6">
              <w:rPr>
                <w:rFonts w:cstheme="minorHAnsi"/>
                <w:b/>
                <w:sz w:val="20"/>
                <w:szCs w:val="20"/>
                <w:lang w:val="mk-MK"/>
              </w:rPr>
              <w:lastRenderedPageBreak/>
              <w:t>ГРАДЕЊЕ НА ИНСТИТУЦИОНАЛНИОТ КАПАЦИТЕТ</w:t>
            </w:r>
          </w:p>
        </w:tc>
      </w:tr>
      <w:tr w:rsidR="00F36314" w:rsidRPr="002A3568" w14:paraId="3B2C33F2" w14:textId="77777777" w:rsidTr="006D628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2A1BF4CF" w14:textId="77777777" w:rsidR="00F36314" w:rsidRPr="000A50A6" w:rsidRDefault="00F36314" w:rsidP="006D6280">
            <w:pPr>
              <w:rPr>
                <w:rFonts w:cstheme="minorHAnsi"/>
                <w:sz w:val="20"/>
                <w:szCs w:val="20"/>
                <w:lang w:val="mk-MK"/>
              </w:rPr>
            </w:pPr>
            <w:r w:rsidRPr="000A50A6">
              <w:rPr>
                <w:rFonts w:cstheme="minorHAnsi"/>
                <w:sz w:val="20"/>
                <w:szCs w:val="20"/>
                <w:lang w:val="mk-MK"/>
              </w:rPr>
              <w:t>Ќе има ли некакво градење на капацитетот?</w:t>
            </w:r>
          </w:p>
        </w:tc>
        <w:tc>
          <w:tcPr>
            <w:tcW w:w="4261" w:type="pct"/>
            <w:gridSpan w:val="5"/>
          </w:tcPr>
          <w:p w14:paraId="0D8B7C4C" w14:textId="77777777" w:rsidR="00F36314" w:rsidRPr="000A50A6" w:rsidRDefault="00F36314" w:rsidP="006D6280">
            <w:pPr>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[x] Н или [ ] Д</w:t>
            </w:r>
          </w:p>
        </w:tc>
      </w:tr>
    </w:tbl>
    <w:p w14:paraId="6081534A" w14:textId="77777777" w:rsidR="00F36314" w:rsidRPr="00F36314" w:rsidRDefault="00F36314" w:rsidP="00F36314"/>
    <w:p w14:paraId="0B2C884F" w14:textId="77777777" w:rsidR="007C2F1F" w:rsidRPr="002A3568" w:rsidRDefault="007C2F1F" w:rsidP="00AB7B18">
      <w:pPr>
        <w:rPr>
          <w:rFonts w:cstheme="minorHAnsi"/>
        </w:rPr>
        <w:sectPr w:rsidR="007C2F1F" w:rsidRPr="002A3568" w:rsidSect="00872219">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4623"/>
        <w:gridCol w:w="2664"/>
        <w:gridCol w:w="4682"/>
      </w:tblGrid>
      <w:tr w:rsidR="002A043D" w:rsidRPr="00B222C9" w14:paraId="273D00B5" w14:textId="77777777" w:rsidTr="006D6280">
        <w:trPr>
          <w:trHeight w:val="132"/>
          <w:tblHeader/>
          <w:jc w:val="center"/>
        </w:trPr>
        <w:tc>
          <w:tcPr>
            <w:tcW w:w="5000" w:type="pct"/>
            <w:gridSpan w:val="4"/>
            <w:tcBorders>
              <w:bottom w:val="dotted" w:sz="4" w:space="0" w:color="auto"/>
            </w:tcBorders>
            <w:shd w:val="clear" w:color="auto" w:fill="E2C9E3"/>
            <w:vAlign w:val="center"/>
          </w:tcPr>
          <w:p w14:paraId="228D7137" w14:textId="77777777" w:rsidR="002A043D" w:rsidRPr="00B222C9" w:rsidRDefault="002A043D" w:rsidP="006D6280">
            <w:pPr>
              <w:rPr>
                <w:rFonts w:eastAsia="NSimSun" w:cstheme="minorHAnsi"/>
                <w:b/>
                <w:sz w:val="18"/>
                <w:szCs w:val="18"/>
                <w:lang w:val="mk-MK"/>
              </w:rPr>
            </w:pPr>
            <w:r w:rsidRPr="00B222C9">
              <w:rPr>
                <w:rFonts w:eastAsia="NSimSun" w:cstheme="minorHAnsi"/>
                <w:b/>
                <w:sz w:val="18"/>
                <w:szCs w:val="18"/>
                <w:lang w:val="mk-MK"/>
              </w:rPr>
              <w:lastRenderedPageBreak/>
              <w:t>ДЕЛ 2</w:t>
            </w:r>
            <w:r>
              <w:rPr>
                <w:rFonts w:eastAsia="NSimSun" w:cstheme="minorHAnsi"/>
                <w:b/>
                <w:sz w:val="18"/>
                <w:szCs w:val="18"/>
                <w:lang w:val="mk-MK"/>
              </w:rPr>
              <w:t>.1</w:t>
            </w:r>
            <w:r w:rsidRPr="00B222C9">
              <w:rPr>
                <w:rFonts w:eastAsia="NSimSun" w:cstheme="minorHAnsi"/>
                <w:b/>
                <w:sz w:val="18"/>
                <w:szCs w:val="18"/>
                <w:lang w:val="mk-MK"/>
              </w:rPr>
              <w:t xml:space="preserve">: ЕКОЛОШКИ/СОЦИЈАЛЕН СКРИНИНГ </w:t>
            </w:r>
          </w:p>
        </w:tc>
      </w:tr>
      <w:tr w:rsidR="002A043D" w:rsidRPr="00B222C9" w14:paraId="20334A84" w14:textId="77777777" w:rsidTr="006D6280">
        <w:trPr>
          <w:trHeight w:val="287"/>
          <w:jc w:val="center"/>
        </w:trPr>
        <w:tc>
          <w:tcPr>
            <w:tcW w:w="710" w:type="pct"/>
            <w:vMerge w:val="restart"/>
            <w:tcBorders>
              <w:top w:val="dotted" w:sz="4" w:space="0" w:color="auto"/>
            </w:tcBorders>
          </w:tcPr>
          <w:p w14:paraId="6A50DC4B" w14:textId="77777777" w:rsidR="002A043D" w:rsidRPr="00B222C9" w:rsidRDefault="002A043D" w:rsidP="006D6280">
            <w:pPr>
              <w:rPr>
                <w:rFonts w:eastAsia="NSimSun" w:cstheme="minorHAnsi"/>
                <w:sz w:val="20"/>
                <w:szCs w:val="20"/>
                <w:lang w:val="mk-MK"/>
              </w:rPr>
            </w:pPr>
            <w:r w:rsidRPr="00B222C9">
              <w:rPr>
                <w:rFonts w:eastAsia="NSimSun" w:cstheme="minorHAnsi"/>
                <w:sz w:val="20"/>
                <w:szCs w:val="20"/>
                <w:lang w:val="mk-MK"/>
              </w:rPr>
              <w:t xml:space="preserve">Дали активноста  на локацијата ќе вклучува некои од следните потенцијални проблеми/ризици:  </w:t>
            </w:r>
          </w:p>
        </w:tc>
        <w:tc>
          <w:tcPr>
            <w:tcW w:w="1657" w:type="pct"/>
            <w:tcBorders>
              <w:bottom w:val="dotted" w:sz="4" w:space="0" w:color="auto"/>
              <w:right w:val="nil"/>
            </w:tcBorders>
          </w:tcPr>
          <w:p w14:paraId="3B202075" w14:textId="77777777" w:rsidR="002A043D" w:rsidRPr="00B222C9" w:rsidRDefault="002A043D" w:rsidP="006D6280">
            <w:pPr>
              <w:rPr>
                <w:rFonts w:eastAsia="NSimSun" w:cstheme="minorHAnsi"/>
                <w:b/>
                <w:sz w:val="20"/>
                <w:szCs w:val="20"/>
                <w:lang w:val="mk-MK"/>
              </w:rPr>
            </w:pPr>
            <w:r w:rsidRPr="00B222C9">
              <w:rPr>
                <w:rFonts w:eastAsia="NSimSun" w:cstheme="minorHAnsi"/>
                <w:b/>
                <w:sz w:val="20"/>
                <w:szCs w:val="20"/>
                <w:lang w:val="mk-MK"/>
              </w:rPr>
              <w:t xml:space="preserve">Активност </w:t>
            </w:r>
          </w:p>
        </w:tc>
        <w:tc>
          <w:tcPr>
            <w:tcW w:w="955" w:type="pct"/>
            <w:tcBorders>
              <w:left w:val="nil"/>
              <w:bottom w:val="dotted" w:sz="4" w:space="0" w:color="auto"/>
              <w:right w:val="nil"/>
            </w:tcBorders>
          </w:tcPr>
          <w:p w14:paraId="5A8A01F8" w14:textId="77777777" w:rsidR="002A043D" w:rsidRPr="00B222C9" w:rsidRDefault="002A043D" w:rsidP="006D6280">
            <w:pPr>
              <w:jc w:val="center"/>
              <w:rPr>
                <w:rFonts w:eastAsia="NSimSun" w:cstheme="minorHAnsi"/>
                <w:b/>
                <w:sz w:val="20"/>
                <w:szCs w:val="20"/>
                <w:lang w:val="mk-MK"/>
              </w:rPr>
            </w:pPr>
            <w:r w:rsidRPr="00B222C9">
              <w:rPr>
                <w:rFonts w:eastAsia="NSimSun" w:cstheme="minorHAnsi"/>
                <w:b/>
                <w:sz w:val="20"/>
                <w:szCs w:val="20"/>
                <w:lang w:val="mk-MK"/>
              </w:rPr>
              <w:t xml:space="preserve">Статус </w:t>
            </w:r>
          </w:p>
        </w:tc>
        <w:tc>
          <w:tcPr>
            <w:tcW w:w="1678" w:type="pct"/>
            <w:tcBorders>
              <w:left w:val="nil"/>
              <w:bottom w:val="dotted" w:sz="4" w:space="0" w:color="auto"/>
            </w:tcBorders>
          </w:tcPr>
          <w:p w14:paraId="7B7A5C49" w14:textId="77777777" w:rsidR="002A043D" w:rsidRPr="00B222C9" w:rsidRDefault="002A043D" w:rsidP="006D6280">
            <w:pPr>
              <w:rPr>
                <w:rFonts w:eastAsia="NSimSun" w:cstheme="minorHAnsi"/>
                <w:b/>
                <w:sz w:val="20"/>
                <w:szCs w:val="20"/>
                <w:lang w:val="mk-MK"/>
              </w:rPr>
            </w:pPr>
            <w:r w:rsidRPr="00B222C9">
              <w:rPr>
                <w:rFonts w:eastAsia="NSimSun" w:cstheme="minorHAnsi"/>
                <w:b/>
                <w:sz w:val="20"/>
                <w:szCs w:val="20"/>
                <w:lang w:val="mk-MK"/>
              </w:rPr>
              <w:t xml:space="preserve">Дополнително упатување </w:t>
            </w:r>
          </w:p>
        </w:tc>
      </w:tr>
      <w:tr w:rsidR="002A043D" w:rsidRPr="00B222C9" w14:paraId="2AAD2603" w14:textId="77777777" w:rsidTr="006D6280">
        <w:trPr>
          <w:trHeight w:val="58"/>
          <w:jc w:val="center"/>
        </w:trPr>
        <w:tc>
          <w:tcPr>
            <w:tcW w:w="710" w:type="pct"/>
            <w:vMerge/>
          </w:tcPr>
          <w:p w14:paraId="6ABE764E"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7CD6BB3"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A. Општи услови</w:t>
            </w:r>
          </w:p>
        </w:tc>
        <w:tc>
          <w:tcPr>
            <w:tcW w:w="955" w:type="pct"/>
            <w:tcBorders>
              <w:top w:val="dotted" w:sz="4" w:space="0" w:color="auto"/>
              <w:left w:val="nil"/>
              <w:bottom w:val="dotted" w:sz="4" w:space="0" w:color="auto"/>
              <w:right w:val="nil"/>
            </w:tcBorders>
            <w:vAlign w:val="center"/>
          </w:tcPr>
          <w:p w14:paraId="0EA971F2" w14:textId="77777777" w:rsidR="002A043D" w:rsidRPr="00B222C9" w:rsidRDefault="002A043D" w:rsidP="006D6280">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15850212" w14:textId="77777777" w:rsidR="002A043D" w:rsidRPr="00B222C9" w:rsidRDefault="002A043D" w:rsidP="006D6280">
            <w:pPr>
              <w:jc w:val="center"/>
              <w:rPr>
                <w:rFonts w:cstheme="minorHAnsi"/>
                <w:sz w:val="20"/>
                <w:szCs w:val="20"/>
                <w:lang w:val="mk-MK"/>
              </w:rPr>
            </w:pPr>
            <w:r w:rsidRPr="00B222C9">
              <w:rPr>
                <w:rFonts w:cstheme="minorHAnsi"/>
                <w:sz w:val="20"/>
                <w:szCs w:val="20"/>
                <w:lang w:val="mk-MK"/>
              </w:rPr>
              <w:t xml:space="preserve">Види Дел </w:t>
            </w:r>
            <w:r w:rsidRPr="00B222C9">
              <w:rPr>
                <w:rFonts w:cstheme="minorHAnsi"/>
                <w:b/>
                <w:sz w:val="20"/>
                <w:szCs w:val="20"/>
                <w:lang w:val="mk-MK"/>
              </w:rPr>
              <w:t>A</w:t>
            </w:r>
          </w:p>
        </w:tc>
      </w:tr>
      <w:tr w:rsidR="002A043D" w:rsidRPr="00B222C9" w14:paraId="4B853CA9" w14:textId="77777777" w:rsidTr="006D6280">
        <w:trPr>
          <w:trHeight w:val="58"/>
          <w:jc w:val="center"/>
        </w:trPr>
        <w:tc>
          <w:tcPr>
            <w:tcW w:w="710" w:type="pct"/>
            <w:vMerge/>
          </w:tcPr>
          <w:p w14:paraId="4F9800C7"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1562BB45"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B. Општи работи на Ре</w:t>
            </w:r>
            <w:r>
              <w:rPr>
                <w:rFonts w:ascii="Calibri" w:hAnsi="Calibri" w:cstheme="minorHAnsi"/>
                <w:b/>
                <w:color w:val="000000"/>
                <w:sz w:val="20"/>
                <w:szCs w:val="20"/>
                <w:lang w:val="mk-MK"/>
              </w:rPr>
              <w:t>конструкција</w:t>
            </w:r>
            <w:r w:rsidRPr="00B222C9">
              <w:rPr>
                <w:rFonts w:ascii="Calibri" w:hAnsi="Calibri" w:cstheme="minorHAnsi"/>
                <w:b/>
                <w:color w:val="000000"/>
                <w:sz w:val="20"/>
                <w:szCs w:val="20"/>
                <w:lang w:val="mk-MK"/>
              </w:rPr>
              <w:t xml:space="preserve">  </w:t>
            </w:r>
          </w:p>
          <w:p w14:paraId="07B70BE7"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14505B7C"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Зголемување на количината прашина и на бучавата поради работите на Ре</w:t>
            </w:r>
            <w:r>
              <w:rPr>
                <w:rFonts w:ascii="Calibri" w:hAnsi="Calibri" w:cstheme="minorHAnsi"/>
                <w:color w:val="000000"/>
                <w:sz w:val="20"/>
                <w:szCs w:val="20"/>
                <w:lang w:val="mk-MK"/>
              </w:rPr>
              <w:t>конструкција</w:t>
            </w:r>
            <w:r w:rsidRPr="00B222C9">
              <w:rPr>
                <w:rFonts w:ascii="Calibri" w:hAnsi="Calibri" w:cstheme="minorHAnsi"/>
                <w:color w:val="000000"/>
                <w:sz w:val="20"/>
                <w:szCs w:val="20"/>
                <w:lang w:val="mk-MK"/>
              </w:rPr>
              <w:t xml:space="preserve">  </w:t>
            </w:r>
          </w:p>
          <w:p w14:paraId="69D27139"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Создавање отпад </w:t>
            </w:r>
          </w:p>
          <w:p w14:paraId="494E74FE"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Превоз на материјали и отпад </w:t>
            </w:r>
          </w:p>
        </w:tc>
        <w:tc>
          <w:tcPr>
            <w:tcW w:w="955" w:type="pct"/>
            <w:tcBorders>
              <w:top w:val="dotted" w:sz="4" w:space="0" w:color="auto"/>
              <w:left w:val="nil"/>
              <w:bottom w:val="dotted" w:sz="4" w:space="0" w:color="auto"/>
              <w:right w:val="nil"/>
            </w:tcBorders>
            <w:vAlign w:val="center"/>
          </w:tcPr>
          <w:p w14:paraId="61EB1395" w14:textId="77777777" w:rsidR="002A043D" w:rsidRPr="00B222C9" w:rsidRDefault="002A043D" w:rsidP="006D6280">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125B16C5" w14:textId="77777777" w:rsidR="002A043D" w:rsidRPr="00B222C9" w:rsidRDefault="002A043D" w:rsidP="006D6280">
            <w:pPr>
              <w:jc w:val="center"/>
              <w:rPr>
                <w:rFonts w:cstheme="minorHAnsi"/>
                <w:sz w:val="20"/>
                <w:szCs w:val="20"/>
                <w:lang w:val="mk-MK"/>
              </w:rPr>
            </w:pPr>
            <w:r w:rsidRPr="00B222C9">
              <w:rPr>
                <w:rFonts w:cstheme="minorHAnsi"/>
                <w:sz w:val="20"/>
                <w:szCs w:val="20"/>
                <w:lang w:val="mk-MK"/>
              </w:rPr>
              <w:t xml:space="preserve">Ако одговорот е „Да“, види Дел </w:t>
            </w:r>
            <w:r w:rsidRPr="00B222C9">
              <w:rPr>
                <w:rFonts w:cstheme="minorHAnsi"/>
                <w:b/>
                <w:sz w:val="20"/>
                <w:szCs w:val="20"/>
                <w:lang w:val="mk-MK"/>
              </w:rPr>
              <w:t>A, B</w:t>
            </w:r>
            <w:r w:rsidRPr="00B222C9">
              <w:rPr>
                <w:rFonts w:cstheme="minorHAnsi"/>
                <w:sz w:val="20"/>
                <w:szCs w:val="20"/>
                <w:lang w:val="mk-MK"/>
              </w:rPr>
              <w:t xml:space="preserve"> подолу</w:t>
            </w:r>
          </w:p>
        </w:tc>
      </w:tr>
      <w:tr w:rsidR="002A043D" w:rsidRPr="00B222C9" w14:paraId="6E4DFD2D" w14:textId="77777777" w:rsidTr="006D6280">
        <w:trPr>
          <w:trHeight w:val="58"/>
          <w:jc w:val="center"/>
        </w:trPr>
        <w:tc>
          <w:tcPr>
            <w:tcW w:w="710" w:type="pct"/>
            <w:vMerge/>
          </w:tcPr>
          <w:p w14:paraId="517508F8"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11E5E950"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C. 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p>
          <w:p w14:paraId="3C346606"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Покачување на седиментите во водните тела</w:t>
            </w:r>
          </w:p>
          <w:p w14:paraId="413AC45A"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Промена на водниот тек </w:t>
            </w:r>
          </w:p>
          <w:p w14:paraId="068B982D"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Загадување на водата поради привремено одлагање на отпад или истекувања </w:t>
            </w:r>
          </w:p>
        </w:tc>
        <w:tc>
          <w:tcPr>
            <w:tcW w:w="955" w:type="pct"/>
            <w:tcBorders>
              <w:top w:val="dotted" w:sz="4" w:space="0" w:color="auto"/>
              <w:left w:val="nil"/>
              <w:bottom w:val="dotted" w:sz="4" w:space="0" w:color="auto"/>
              <w:right w:val="nil"/>
            </w:tcBorders>
            <w:vAlign w:val="center"/>
          </w:tcPr>
          <w:p w14:paraId="3459A3E8"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[x ] Да [] Не</w:t>
            </w:r>
          </w:p>
        </w:tc>
        <w:tc>
          <w:tcPr>
            <w:tcW w:w="1678" w:type="pct"/>
            <w:tcBorders>
              <w:top w:val="dotted" w:sz="4" w:space="0" w:color="auto"/>
              <w:left w:val="nil"/>
              <w:bottom w:val="dotted" w:sz="4" w:space="0" w:color="auto"/>
            </w:tcBorders>
            <w:vAlign w:val="center"/>
          </w:tcPr>
          <w:p w14:paraId="6DF1BF8A"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C </w:t>
            </w:r>
            <w:r w:rsidRPr="00B222C9">
              <w:rPr>
                <w:rFonts w:cstheme="minorHAnsi"/>
                <w:sz w:val="20"/>
                <w:szCs w:val="20"/>
                <w:lang w:val="mk-MK"/>
              </w:rPr>
              <w:t>подолу</w:t>
            </w:r>
          </w:p>
        </w:tc>
      </w:tr>
      <w:tr w:rsidR="002A043D" w:rsidRPr="00B222C9" w14:paraId="1443BDC5" w14:textId="77777777" w:rsidTr="006D6280">
        <w:trPr>
          <w:trHeight w:val="58"/>
          <w:jc w:val="center"/>
        </w:trPr>
        <w:tc>
          <w:tcPr>
            <w:tcW w:w="710" w:type="pct"/>
            <w:vMerge/>
          </w:tcPr>
          <w:p w14:paraId="40F6A4DA"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511F22A0"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D. Влијание врз шумите и/или заштитените подрачја </w:t>
            </w:r>
          </w:p>
          <w:p w14:paraId="32802F64" w14:textId="77777777" w:rsidR="002A043D" w:rsidRPr="00B222C9" w:rsidRDefault="002A043D" w:rsidP="006D6280">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Близина на прогласените заштитени подрачја</w:t>
            </w:r>
          </w:p>
          <w:p w14:paraId="7AA6CBF1" w14:textId="77777777" w:rsidR="002A043D" w:rsidRPr="00B222C9" w:rsidRDefault="002A043D" w:rsidP="006D6280">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Нарушување на заштитените живеалишта на животните </w:t>
            </w:r>
          </w:p>
          <w:p w14:paraId="6BEADABA"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cstheme="minorHAnsi"/>
                <w:sz w:val="20"/>
                <w:szCs w:val="20"/>
                <w:lang w:val="mk-MK"/>
              </w:rPr>
              <w:t xml:space="preserve">Сеча на дрвја/шуми </w:t>
            </w:r>
          </w:p>
        </w:tc>
        <w:tc>
          <w:tcPr>
            <w:tcW w:w="955" w:type="pct"/>
            <w:tcBorders>
              <w:top w:val="dotted" w:sz="4" w:space="0" w:color="auto"/>
              <w:left w:val="nil"/>
              <w:bottom w:val="dotted" w:sz="4" w:space="0" w:color="auto"/>
              <w:right w:val="nil"/>
            </w:tcBorders>
            <w:vAlign w:val="center"/>
          </w:tcPr>
          <w:p w14:paraId="2BD60D47" w14:textId="77777777" w:rsidR="002A043D" w:rsidRPr="00B222C9" w:rsidRDefault="002A043D" w:rsidP="006D6280">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[x] Не</w:t>
            </w:r>
          </w:p>
        </w:tc>
        <w:tc>
          <w:tcPr>
            <w:tcW w:w="1678" w:type="pct"/>
            <w:tcBorders>
              <w:top w:val="dotted" w:sz="4" w:space="0" w:color="auto"/>
              <w:left w:val="nil"/>
              <w:bottom w:val="dotted" w:sz="4" w:space="0" w:color="auto"/>
            </w:tcBorders>
            <w:vAlign w:val="center"/>
          </w:tcPr>
          <w:p w14:paraId="4DC8326F" w14:textId="77777777" w:rsidR="002A043D" w:rsidRPr="00B222C9" w:rsidRDefault="002A043D" w:rsidP="006D6280">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D </w:t>
            </w:r>
            <w:r w:rsidRPr="00B222C9">
              <w:rPr>
                <w:rFonts w:cstheme="minorHAnsi"/>
                <w:sz w:val="20"/>
                <w:szCs w:val="20"/>
                <w:lang w:val="mk-MK"/>
              </w:rPr>
              <w:t>подолу</w:t>
            </w:r>
          </w:p>
        </w:tc>
      </w:tr>
      <w:tr w:rsidR="002A043D" w:rsidRPr="00B222C9" w14:paraId="7E63F56A" w14:textId="77777777" w:rsidTr="006D6280">
        <w:trPr>
          <w:trHeight w:val="58"/>
          <w:jc w:val="center"/>
        </w:trPr>
        <w:tc>
          <w:tcPr>
            <w:tcW w:w="710" w:type="pct"/>
            <w:vMerge/>
          </w:tcPr>
          <w:p w14:paraId="05D3E232"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C995169" w14:textId="77777777" w:rsidR="002A043D" w:rsidRPr="00B222C9" w:rsidRDefault="002A043D" w:rsidP="006D6280">
            <w:pPr>
              <w:rPr>
                <w:rFonts w:cstheme="minorHAnsi"/>
                <w:b/>
                <w:sz w:val="20"/>
                <w:szCs w:val="20"/>
                <w:lang w:val="mk-MK"/>
              </w:rPr>
            </w:pPr>
            <w:r w:rsidRPr="00B222C9">
              <w:rPr>
                <w:rFonts w:ascii="Calibri" w:hAnsi="Calibri" w:cstheme="minorHAnsi"/>
                <w:b/>
                <w:color w:val="000000"/>
                <w:sz w:val="20"/>
                <w:szCs w:val="20"/>
                <w:lang w:val="mk-MK"/>
              </w:rPr>
              <w:t xml:space="preserve">E. Влијанија врз системот за површинско дренирање </w:t>
            </w:r>
          </w:p>
        </w:tc>
        <w:tc>
          <w:tcPr>
            <w:tcW w:w="955" w:type="pct"/>
            <w:tcBorders>
              <w:top w:val="dotted" w:sz="4" w:space="0" w:color="auto"/>
              <w:left w:val="nil"/>
              <w:bottom w:val="dotted" w:sz="4" w:space="0" w:color="auto"/>
              <w:right w:val="nil"/>
            </w:tcBorders>
            <w:vAlign w:val="center"/>
          </w:tcPr>
          <w:p w14:paraId="10D4FA4C"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5592DE38"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E </w:t>
            </w:r>
            <w:r w:rsidRPr="00B222C9">
              <w:rPr>
                <w:rFonts w:cstheme="minorHAnsi"/>
                <w:sz w:val="20"/>
                <w:szCs w:val="20"/>
                <w:lang w:val="mk-MK"/>
              </w:rPr>
              <w:t>подолу</w:t>
            </w:r>
          </w:p>
        </w:tc>
      </w:tr>
      <w:tr w:rsidR="002A043D" w:rsidRPr="00B222C9" w14:paraId="420A245C" w14:textId="77777777" w:rsidTr="006D6280">
        <w:trPr>
          <w:trHeight w:val="58"/>
          <w:jc w:val="center"/>
        </w:trPr>
        <w:tc>
          <w:tcPr>
            <w:tcW w:w="710" w:type="pct"/>
            <w:vMerge/>
          </w:tcPr>
          <w:p w14:paraId="5BCAD300"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0F0D8BA2"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F. Близина на историски објект(и) или подрачја </w:t>
            </w:r>
          </w:p>
          <w:p w14:paraId="15B27728" w14:textId="77777777" w:rsidR="002A043D" w:rsidRPr="00B222C9" w:rsidRDefault="002A043D" w:rsidP="006D6280">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lastRenderedPageBreak/>
              <w:t xml:space="preserve">Ризик од оштетување на познати/непознати историски објекти/подрачја </w:t>
            </w:r>
          </w:p>
        </w:tc>
        <w:tc>
          <w:tcPr>
            <w:tcW w:w="955" w:type="pct"/>
            <w:tcBorders>
              <w:top w:val="dotted" w:sz="4" w:space="0" w:color="auto"/>
              <w:left w:val="nil"/>
              <w:bottom w:val="dotted" w:sz="4" w:space="0" w:color="auto"/>
              <w:right w:val="nil"/>
            </w:tcBorders>
            <w:vAlign w:val="center"/>
          </w:tcPr>
          <w:p w14:paraId="7A9200EF"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lastRenderedPageBreak/>
              <w:t>[] Да  [х] Не</w:t>
            </w:r>
          </w:p>
        </w:tc>
        <w:tc>
          <w:tcPr>
            <w:tcW w:w="1678" w:type="pct"/>
            <w:tcBorders>
              <w:top w:val="dotted" w:sz="4" w:space="0" w:color="auto"/>
              <w:left w:val="nil"/>
              <w:bottom w:val="dotted" w:sz="4" w:space="0" w:color="auto"/>
            </w:tcBorders>
            <w:vAlign w:val="center"/>
          </w:tcPr>
          <w:p w14:paraId="4E3AD4FF"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F </w:t>
            </w:r>
            <w:r w:rsidRPr="00B222C9">
              <w:rPr>
                <w:rFonts w:cstheme="minorHAnsi"/>
                <w:sz w:val="20"/>
                <w:szCs w:val="20"/>
                <w:lang w:val="mk-MK"/>
              </w:rPr>
              <w:t>подолу</w:t>
            </w:r>
          </w:p>
        </w:tc>
      </w:tr>
      <w:tr w:rsidR="002A043D" w:rsidRPr="00B222C9" w14:paraId="5110B51C" w14:textId="77777777" w:rsidTr="006D6280">
        <w:trPr>
          <w:trHeight w:val="58"/>
          <w:jc w:val="center"/>
        </w:trPr>
        <w:tc>
          <w:tcPr>
            <w:tcW w:w="710" w:type="pct"/>
            <w:vMerge/>
          </w:tcPr>
          <w:p w14:paraId="1A21C294"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1C32637C"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G. Безбедност на сообраќајот и пешаците </w:t>
            </w:r>
          </w:p>
          <w:p w14:paraId="541F5CF8" w14:textId="77777777" w:rsidR="002A043D" w:rsidRPr="00B222C9" w:rsidRDefault="002A043D" w:rsidP="006D6280">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523E7687" w14:textId="77777777" w:rsidR="002A043D" w:rsidRPr="00B222C9" w:rsidRDefault="002A043D" w:rsidP="006D6280">
            <w:pPr>
              <w:numPr>
                <w:ilvl w:val="0"/>
                <w:numId w:val="3"/>
              </w:numPr>
              <w:spacing w:after="0" w:line="240" w:lineRule="auto"/>
              <w:contextualSpacing/>
              <w:rPr>
                <w:rFonts w:cstheme="minorHAnsi"/>
                <w:color w:val="000000"/>
                <w:sz w:val="20"/>
                <w:szCs w:val="20"/>
                <w:lang w:val="mk-MK"/>
              </w:rPr>
            </w:pPr>
            <w:r w:rsidRPr="00B222C9">
              <w:rPr>
                <w:rFonts w:ascii="Calibri" w:hAnsi="Calibri" w:cstheme="minorHAnsi"/>
                <w:color w:val="000000"/>
                <w:sz w:val="20"/>
                <w:szCs w:val="20"/>
                <w:lang w:val="mk-MK"/>
              </w:rPr>
              <w:t xml:space="preserve">Локацијата е во населено подрачје </w:t>
            </w:r>
          </w:p>
        </w:tc>
        <w:tc>
          <w:tcPr>
            <w:tcW w:w="955" w:type="pct"/>
            <w:tcBorders>
              <w:top w:val="dotted" w:sz="4" w:space="0" w:color="auto"/>
              <w:left w:val="nil"/>
              <w:bottom w:val="dotted" w:sz="4" w:space="0" w:color="auto"/>
              <w:right w:val="nil"/>
            </w:tcBorders>
            <w:vAlign w:val="center"/>
          </w:tcPr>
          <w:p w14:paraId="4155EA1E"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180348E8"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G </w:t>
            </w:r>
            <w:r w:rsidRPr="00B222C9">
              <w:rPr>
                <w:rFonts w:cstheme="minorHAnsi"/>
                <w:sz w:val="20"/>
                <w:szCs w:val="20"/>
                <w:lang w:val="mk-MK"/>
              </w:rPr>
              <w:t>подолу</w:t>
            </w:r>
          </w:p>
        </w:tc>
      </w:tr>
      <w:tr w:rsidR="002A043D" w:rsidRPr="00B222C9" w14:paraId="637EA5D6" w14:textId="77777777" w:rsidTr="006D6280">
        <w:trPr>
          <w:trHeight w:val="58"/>
          <w:jc w:val="center"/>
        </w:trPr>
        <w:tc>
          <w:tcPr>
            <w:tcW w:w="710" w:type="pct"/>
            <w:vMerge/>
          </w:tcPr>
          <w:p w14:paraId="0900E24B"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01F6190A"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H. Употреба на опасни или токсични материјали и создавање опасен отпад</w:t>
            </w:r>
            <w:r w:rsidRPr="00B222C9">
              <w:rPr>
                <w:rFonts w:cstheme="minorHAnsi"/>
                <w:b/>
                <w:color w:val="000000"/>
                <w:sz w:val="20"/>
                <w:szCs w:val="20"/>
                <w:vertAlign w:val="superscript"/>
                <w:lang w:val="mk-MK"/>
              </w:rPr>
              <w:footnoteReference w:id="1"/>
            </w:r>
          </w:p>
          <w:p w14:paraId="592B342D" w14:textId="77777777" w:rsidR="002A043D" w:rsidRPr="00B222C9" w:rsidRDefault="002A043D" w:rsidP="006D6280">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Отстранување и одлагање на токсичниот и/или опасниот отпад во текот на активностите на Ре</w:t>
            </w:r>
            <w:r>
              <w:rPr>
                <w:rFonts w:ascii="Calibri" w:eastAsiaTheme="majorEastAsia" w:hAnsi="Calibri" w:cstheme="minorHAnsi"/>
                <w:color w:val="000000"/>
                <w:sz w:val="20"/>
                <w:szCs w:val="20"/>
                <w:lang w:val="mk-MK"/>
              </w:rPr>
              <w:t>конструкција</w:t>
            </w:r>
            <w:r w:rsidRPr="00B222C9">
              <w:rPr>
                <w:rFonts w:ascii="Calibri" w:eastAsiaTheme="majorEastAsia" w:hAnsi="Calibri" w:cstheme="minorHAnsi"/>
                <w:color w:val="000000"/>
                <w:sz w:val="20"/>
                <w:szCs w:val="20"/>
                <w:lang w:val="mk-MK"/>
              </w:rPr>
              <w:t xml:space="preserve"> </w:t>
            </w:r>
          </w:p>
          <w:p w14:paraId="697D8E3F" w14:textId="77777777" w:rsidR="002A043D" w:rsidRPr="00B222C9" w:rsidRDefault="002A043D" w:rsidP="006D6280">
            <w:pPr>
              <w:numPr>
                <w:ilvl w:val="0"/>
                <w:numId w:val="3"/>
              </w:numPr>
              <w:spacing w:after="0" w:line="240" w:lineRule="auto"/>
              <w:contextualSpacing/>
              <w:rPr>
                <w:lang w:val="mk-MK"/>
              </w:rPr>
            </w:pPr>
            <w:r w:rsidRPr="00B222C9">
              <w:rPr>
                <w:rFonts w:ascii="Calibri" w:eastAsiaTheme="majorEastAsia" w:hAnsi="Calibri" w:cstheme="minorHAnsi"/>
                <w:color w:val="000000"/>
                <w:sz w:val="20"/>
                <w:szCs w:val="20"/>
                <w:lang w:val="mk-MK"/>
              </w:rPr>
              <w:t xml:space="preserve">Складирање моторни масла и средства за подмачкување </w:t>
            </w:r>
          </w:p>
        </w:tc>
        <w:tc>
          <w:tcPr>
            <w:tcW w:w="955" w:type="pct"/>
            <w:tcBorders>
              <w:top w:val="dotted" w:sz="4" w:space="0" w:color="auto"/>
              <w:left w:val="nil"/>
              <w:bottom w:val="dotted" w:sz="4" w:space="0" w:color="auto"/>
              <w:right w:val="nil"/>
            </w:tcBorders>
            <w:vAlign w:val="center"/>
          </w:tcPr>
          <w:p w14:paraId="10C6E6F3"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3996A682" w14:textId="77777777" w:rsidR="002A043D" w:rsidRPr="00B222C9" w:rsidRDefault="002A043D" w:rsidP="006D6280">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H </w:t>
            </w:r>
            <w:r w:rsidRPr="00B222C9">
              <w:rPr>
                <w:rFonts w:cstheme="minorHAnsi"/>
                <w:sz w:val="20"/>
                <w:szCs w:val="20"/>
                <w:lang w:val="mk-MK"/>
              </w:rPr>
              <w:t>подолу</w:t>
            </w:r>
          </w:p>
        </w:tc>
      </w:tr>
      <w:tr w:rsidR="002A043D" w:rsidRPr="00B222C9" w14:paraId="1F9BE0A3" w14:textId="77777777" w:rsidTr="006D6280">
        <w:trPr>
          <w:trHeight w:val="58"/>
          <w:jc w:val="center"/>
        </w:trPr>
        <w:tc>
          <w:tcPr>
            <w:tcW w:w="710" w:type="pct"/>
            <w:vMerge/>
          </w:tcPr>
          <w:p w14:paraId="0CACF011"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182702D" w14:textId="77777777" w:rsidR="002A043D" w:rsidRPr="00B222C9" w:rsidRDefault="002A043D" w:rsidP="006D6280">
            <w:pPr>
              <w:rPr>
                <w:rFonts w:ascii="Calibri" w:hAnsi="Calibri" w:cstheme="minorHAnsi"/>
                <w:b/>
                <w:color w:val="000000"/>
                <w:sz w:val="20"/>
                <w:szCs w:val="20"/>
                <w:lang w:val="mk-MK" w:eastAsia="es-ES"/>
              </w:rPr>
            </w:pPr>
            <w:r w:rsidRPr="00B222C9">
              <w:rPr>
                <w:rFonts w:ascii="Calibri" w:hAnsi="Calibri" w:cstheme="minorHAnsi"/>
                <w:b/>
                <w:color w:val="000000"/>
                <w:sz w:val="20"/>
                <w:szCs w:val="20"/>
                <w:lang w:val="mk-MK" w:eastAsia="es-ES"/>
              </w:rPr>
              <w:t>I. Поставување на електрични столбови</w:t>
            </w:r>
          </w:p>
          <w:p w14:paraId="64164A6F" w14:textId="77777777" w:rsidR="002A043D" w:rsidRPr="00B222C9" w:rsidRDefault="002A043D" w:rsidP="006D6280">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Преместување на електричните столбови</w:t>
            </w:r>
          </w:p>
          <w:p w14:paraId="4632673B" w14:textId="77777777" w:rsidR="002A043D" w:rsidRPr="00B222C9" w:rsidRDefault="002A043D" w:rsidP="006D6280">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Демонтирање на електричните столбови </w:t>
            </w:r>
          </w:p>
          <w:p w14:paraId="16AF1349" w14:textId="77777777" w:rsidR="002A043D" w:rsidRPr="00B222C9" w:rsidRDefault="002A043D" w:rsidP="006D6280">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Инсталација на подземните кабли на електричните столбови </w:t>
            </w:r>
          </w:p>
        </w:tc>
        <w:tc>
          <w:tcPr>
            <w:tcW w:w="955" w:type="pct"/>
            <w:tcBorders>
              <w:top w:val="dotted" w:sz="4" w:space="0" w:color="auto"/>
              <w:left w:val="nil"/>
              <w:bottom w:val="dotted" w:sz="4" w:space="0" w:color="auto"/>
              <w:right w:val="nil"/>
            </w:tcBorders>
            <w:vAlign w:val="center"/>
          </w:tcPr>
          <w:p w14:paraId="55838A9F" w14:textId="77777777" w:rsidR="002A043D" w:rsidRPr="00B222C9" w:rsidRDefault="002A043D" w:rsidP="006D6280">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w:t>
            </w:r>
            <w:r w:rsidRPr="000B5D5D">
              <w:rPr>
                <w:rFonts w:ascii="Calibri" w:hAnsi="Calibri" w:cstheme="minorHAnsi"/>
                <w:color w:val="000000"/>
                <w:sz w:val="20"/>
                <w:szCs w:val="20"/>
                <w:lang w:val="mk-MK"/>
              </w:rPr>
              <w:t>x</w:t>
            </w:r>
            <w:r w:rsidRPr="00B222C9">
              <w:rPr>
                <w:rFonts w:ascii="Calibri" w:hAnsi="Calibri" w:cstheme="minorHAnsi"/>
                <w:color w:val="000000"/>
                <w:sz w:val="20"/>
                <w:szCs w:val="20"/>
                <w:lang w:val="mk-MK"/>
              </w:rPr>
              <w:t>] Да [] Не</w:t>
            </w:r>
          </w:p>
        </w:tc>
        <w:tc>
          <w:tcPr>
            <w:tcW w:w="1678" w:type="pct"/>
            <w:tcBorders>
              <w:top w:val="dotted" w:sz="4" w:space="0" w:color="auto"/>
              <w:left w:val="nil"/>
              <w:bottom w:val="dotted" w:sz="4" w:space="0" w:color="auto"/>
            </w:tcBorders>
          </w:tcPr>
          <w:p w14:paraId="3269CAF5" w14:textId="77777777" w:rsidR="002A043D" w:rsidRPr="00B222C9" w:rsidRDefault="002A043D" w:rsidP="006D6280">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I </w:t>
            </w:r>
            <w:r w:rsidRPr="00B222C9">
              <w:rPr>
                <w:rFonts w:cstheme="minorHAnsi"/>
                <w:sz w:val="20"/>
                <w:szCs w:val="20"/>
                <w:lang w:val="mk-MK"/>
              </w:rPr>
              <w:t>подолу</w:t>
            </w:r>
          </w:p>
        </w:tc>
      </w:tr>
      <w:tr w:rsidR="002A043D" w:rsidRPr="00B222C9" w14:paraId="54D0E4B5" w14:textId="77777777" w:rsidTr="006D6280">
        <w:trPr>
          <w:trHeight w:val="58"/>
          <w:jc w:val="center"/>
        </w:trPr>
        <w:tc>
          <w:tcPr>
            <w:tcW w:w="710" w:type="pct"/>
            <w:vMerge/>
          </w:tcPr>
          <w:p w14:paraId="3A059991"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03E12D0A"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J. Откуп на земјиштето</w:t>
            </w:r>
            <w:r w:rsidRPr="00B222C9">
              <w:rPr>
                <w:rFonts w:cstheme="minorHAnsi"/>
                <w:b/>
                <w:color w:val="000000"/>
                <w:sz w:val="20"/>
                <w:szCs w:val="20"/>
                <w:vertAlign w:val="superscript"/>
                <w:lang w:val="mk-MK"/>
              </w:rPr>
              <w:footnoteReference w:id="2"/>
            </w:r>
          </w:p>
        </w:tc>
        <w:tc>
          <w:tcPr>
            <w:tcW w:w="955" w:type="pct"/>
            <w:tcBorders>
              <w:top w:val="dotted" w:sz="4" w:space="0" w:color="auto"/>
              <w:left w:val="nil"/>
              <w:bottom w:val="dotted" w:sz="4" w:space="0" w:color="auto"/>
              <w:right w:val="nil"/>
            </w:tcBorders>
            <w:vAlign w:val="center"/>
          </w:tcPr>
          <w:p w14:paraId="7089988B" w14:textId="77777777" w:rsidR="002A043D" w:rsidRPr="00B222C9" w:rsidRDefault="002A043D" w:rsidP="006D6280">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[x] Не</w:t>
            </w:r>
          </w:p>
        </w:tc>
        <w:tc>
          <w:tcPr>
            <w:tcW w:w="1678" w:type="pct"/>
            <w:tcBorders>
              <w:top w:val="dotted" w:sz="4" w:space="0" w:color="auto"/>
              <w:left w:val="nil"/>
              <w:bottom w:val="dotted" w:sz="4" w:space="0" w:color="auto"/>
            </w:tcBorders>
            <w:vAlign w:val="center"/>
          </w:tcPr>
          <w:p w14:paraId="69AE0A60" w14:textId="77777777" w:rsidR="002A043D" w:rsidRPr="00B222C9" w:rsidRDefault="002A043D" w:rsidP="006D6280">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J </w:t>
            </w:r>
            <w:r w:rsidRPr="00B222C9">
              <w:rPr>
                <w:rFonts w:cstheme="minorHAnsi"/>
                <w:sz w:val="20"/>
                <w:szCs w:val="20"/>
                <w:lang w:val="mk-MK"/>
              </w:rPr>
              <w:t>подолу</w:t>
            </w:r>
          </w:p>
        </w:tc>
      </w:tr>
      <w:tr w:rsidR="002A043D" w:rsidRPr="00B222C9" w14:paraId="2BE5DAD4" w14:textId="77777777" w:rsidTr="006D6280">
        <w:trPr>
          <w:trHeight w:val="58"/>
          <w:jc w:val="center"/>
        </w:trPr>
        <w:tc>
          <w:tcPr>
            <w:tcW w:w="710" w:type="pct"/>
          </w:tcPr>
          <w:p w14:paraId="6CE2D9CE" w14:textId="77777777" w:rsidR="002A043D" w:rsidRPr="00B222C9" w:rsidRDefault="002A043D" w:rsidP="006D6280">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55CA9CCF" w14:textId="77777777" w:rsidR="002A043D" w:rsidRPr="00B222C9" w:rsidRDefault="002A043D" w:rsidP="006D6280">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K. Привремено откупување на земјиште</w:t>
            </w:r>
          </w:p>
        </w:tc>
        <w:tc>
          <w:tcPr>
            <w:tcW w:w="955" w:type="pct"/>
            <w:tcBorders>
              <w:top w:val="dotted" w:sz="4" w:space="0" w:color="auto"/>
              <w:left w:val="nil"/>
              <w:bottom w:val="dotted" w:sz="4" w:space="0" w:color="auto"/>
              <w:right w:val="nil"/>
            </w:tcBorders>
            <w:vAlign w:val="center"/>
          </w:tcPr>
          <w:p w14:paraId="58EE9D78" w14:textId="77777777" w:rsidR="002A043D" w:rsidRPr="00B222C9" w:rsidRDefault="002A043D" w:rsidP="006D6280">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[x ] Да [] Не</w:t>
            </w:r>
          </w:p>
        </w:tc>
        <w:tc>
          <w:tcPr>
            <w:tcW w:w="1678" w:type="pct"/>
            <w:tcBorders>
              <w:top w:val="dotted" w:sz="4" w:space="0" w:color="auto"/>
              <w:left w:val="nil"/>
              <w:bottom w:val="dotted" w:sz="4" w:space="0" w:color="auto"/>
            </w:tcBorders>
            <w:vAlign w:val="center"/>
          </w:tcPr>
          <w:p w14:paraId="551BF07D" w14:textId="77777777" w:rsidR="002A043D" w:rsidRPr="00B222C9" w:rsidRDefault="002A043D" w:rsidP="006D6280">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K </w:t>
            </w:r>
            <w:r w:rsidRPr="00B222C9">
              <w:rPr>
                <w:rFonts w:cstheme="minorHAnsi"/>
                <w:sz w:val="20"/>
                <w:szCs w:val="20"/>
                <w:lang w:val="mk-MK"/>
              </w:rPr>
              <w:t>подолу</w:t>
            </w:r>
          </w:p>
        </w:tc>
      </w:tr>
    </w:tbl>
    <w:p w14:paraId="2002B2AE" w14:textId="77777777" w:rsidR="002A043D" w:rsidRDefault="002A043D" w:rsidP="00AB7B18">
      <w:pPr>
        <w:rPr>
          <w:rFonts w:cstheme="minorHAnsi"/>
        </w:rPr>
      </w:pPr>
    </w:p>
    <w:p w14:paraId="0C0F83AA" w14:textId="60906F17" w:rsidR="002A043D" w:rsidRDefault="002A043D" w:rsidP="00AB7B18">
      <w:pPr>
        <w:rPr>
          <w:rFonts w:cstheme="minorHAnsi"/>
        </w:rPr>
        <w:sectPr w:rsidR="002A043D"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5"/>
        <w:gridCol w:w="2687"/>
        <w:gridCol w:w="8708"/>
      </w:tblGrid>
      <w:tr w:rsidR="000E0BE1" w:rsidRPr="001A2EBF" w14:paraId="4CEB736F" w14:textId="77777777" w:rsidTr="006D6280">
        <w:trPr>
          <w:trHeight w:val="274"/>
          <w:tblHeader/>
          <w:jc w:val="center"/>
        </w:trPr>
        <w:tc>
          <w:tcPr>
            <w:tcW w:w="5000" w:type="pct"/>
            <w:gridSpan w:val="3"/>
            <w:shd w:val="clear" w:color="auto" w:fill="A7AAEF"/>
          </w:tcPr>
          <w:p w14:paraId="4A3ACD86" w14:textId="77777777" w:rsidR="000E0BE1" w:rsidRPr="001A2EBF" w:rsidRDefault="000E0BE1" w:rsidP="006D6280">
            <w:pPr>
              <w:spacing w:after="0"/>
              <w:rPr>
                <w:rFonts w:cstheme="minorHAnsi"/>
                <w:b/>
                <w:lang w:val="mk-MK"/>
              </w:rPr>
            </w:pPr>
            <w:r>
              <w:rPr>
                <w:rFonts w:cstheme="minorHAnsi"/>
                <w:b/>
                <w:lang w:val="mk-MK"/>
              </w:rPr>
              <w:lastRenderedPageBreak/>
              <w:t>ДЕЛ 2.2 МЕРКИ ЗА УБЛАЖУВАЊЕ</w:t>
            </w:r>
          </w:p>
        </w:tc>
      </w:tr>
      <w:tr w:rsidR="000E0BE1" w:rsidRPr="001A2EBF" w14:paraId="6C3018F3" w14:textId="77777777" w:rsidTr="006D6280">
        <w:trPr>
          <w:tblHeader/>
          <w:jc w:val="center"/>
        </w:trPr>
        <w:tc>
          <w:tcPr>
            <w:tcW w:w="916" w:type="pct"/>
            <w:shd w:val="clear" w:color="auto" w:fill="A7AAEF"/>
          </w:tcPr>
          <w:p w14:paraId="7FB8366C" w14:textId="77777777" w:rsidR="000E0BE1" w:rsidRPr="001A2EBF" w:rsidRDefault="000E0BE1" w:rsidP="006D6280">
            <w:pPr>
              <w:spacing w:after="0"/>
              <w:rPr>
                <w:rFonts w:cstheme="minorHAnsi"/>
                <w:b/>
                <w:lang w:val="mk-MK"/>
              </w:rPr>
            </w:pPr>
            <w:r>
              <w:rPr>
                <w:rFonts w:cstheme="minorHAnsi"/>
                <w:b/>
                <w:lang w:val="mk-MK"/>
              </w:rPr>
              <w:t>АКТИВНОСТ</w:t>
            </w:r>
          </w:p>
        </w:tc>
        <w:tc>
          <w:tcPr>
            <w:tcW w:w="963" w:type="pct"/>
            <w:shd w:val="clear" w:color="auto" w:fill="A7AAEF"/>
          </w:tcPr>
          <w:p w14:paraId="590CC9EA" w14:textId="77777777" w:rsidR="000E0BE1" w:rsidRPr="001A2EBF" w:rsidRDefault="000E0BE1" w:rsidP="006D6280">
            <w:pPr>
              <w:spacing w:after="0"/>
              <w:rPr>
                <w:rFonts w:cstheme="minorHAnsi"/>
                <w:b/>
                <w:lang w:val="mk-MK"/>
              </w:rPr>
            </w:pPr>
            <w:r>
              <w:rPr>
                <w:rFonts w:cstheme="minorHAnsi"/>
                <w:b/>
                <w:lang w:val="mk-MK"/>
              </w:rPr>
              <w:t>ПАРАМЕТАР</w:t>
            </w:r>
          </w:p>
        </w:tc>
        <w:tc>
          <w:tcPr>
            <w:tcW w:w="3121" w:type="pct"/>
            <w:tcBorders>
              <w:left w:val="nil"/>
            </w:tcBorders>
            <w:shd w:val="clear" w:color="auto" w:fill="A7AAEF"/>
          </w:tcPr>
          <w:p w14:paraId="5AAAF970" w14:textId="77777777" w:rsidR="000E0BE1" w:rsidRPr="001A2EBF" w:rsidRDefault="000E0BE1" w:rsidP="006D6280">
            <w:pPr>
              <w:spacing w:after="0"/>
              <w:rPr>
                <w:rFonts w:cstheme="minorHAnsi"/>
                <w:b/>
                <w:lang w:val="mk-MK"/>
              </w:rPr>
            </w:pPr>
            <w:r>
              <w:rPr>
                <w:rFonts w:cstheme="minorHAnsi"/>
                <w:b/>
                <w:lang w:val="mk-MK"/>
              </w:rPr>
              <w:t>КОНТРОЛНА ЛИСТА НА МЕРКИ ЗА УБЛАЖУВАЊЕ</w:t>
            </w:r>
          </w:p>
        </w:tc>
      </w:tr>
      <w:tr w:rsidR="000E0BE1" w:rsidRPr="001A2EBF" w14:paraId="7FA39537" w14:textId="77777777" w:rsidTr="006D6280">
        <w:trPr>
          <w:trHeight w:val="305"/>
          <w:jc w:val="center"/>
        </w:trPr>
        <w:tc>
          <w:tcPr>
            <w:tcW w:w="916" w:type="pct"/>
            <w:vMerge w:val="restart"/>
            <w:vAlign w:val="center"/>
          </w:tcPr>
          <w:p w14:paraId="0C3A0543" w14:textId="77777777" w:rsidR="000E0BE1" w:rsidRPr="001A2EBF" w:rsidRDefault="000E0BE1" w:rsidP="006D6280">
            <w:pPr>
              <w:spacing w:after="0"/>
              <w:jc w:val="center"/>
              <w:rPr>
                <w:rFonts w:cstheme="minorHAnsi"/>
                <w:b/>
                <w:lang w:val="mk-MK"/>
              </w:rPr>
            </w:pPr>
            <w:r w:rsidRPr="001A2EBF">
              <w:rPr>
                <w:rFonts w:cstheme="minorHAnsi"/>
                <w:b/>
                <w:lang w:val="mk-MK"/>
              </w:rPr>
              <w:t>A</w:t>
            </w:r>
            <w:r w:rsidRPr="001A2EBF">
              <w:rPr>
                <w:rFonts w:cstheme="minorHAnsi"/>
                <w:lang w:val="mk-MK"/>
              </w:rPr>
              <w:t xml:space="preserve">. Општи услови </w:t>
            </w:r>
          </w:p>
        </w:tc>
        <w:tc>
          <w:tcPr>
            <w:tcW w:w="963" w:type="pct"/>
            <w:tcBorders>
              <w:bottom w:val="single" w:sz="4" w:space="0" w:color="auto"/>
            </w:tcBorders>
            <w:vAlign w:val="center"/>
          </w:tcPr>
          <w:p w14:paraId="28E88CDF" w14:textId="77777777" w:rsidR="000E0BE1" w:rsidRPr="001A2EBF" w:rsidRDefault="000E0BE1" w:rsidP="006D6280">
            <w:pPr>
              <w:spacing w:after="0"/>
              <w:jc w:val="center"/>
              <w:rPr>
                <w:rFonts w:cstheme="minorHAnsi"/>
                <w:lang w:val="mk-MK"/>
              </w:rPr>
            </w:pPr>
            <w:r w:rsidRPr="001A2EBF">
              <w:rPr>
                <w:rFonts w:cstheme="minorHAnsi"/>
                <w:lang w:val="mk-MK"/>
              </w:rPr>
              <w:t>Заштита и безбедност на заедницата и здравје и безбедност при работата (БЗР) за работниците</w:t>
            </w:r>
          </w:p>
        </w:tc>
        <w:tc>
          <w:tcPr>
            <w:tcW w:w="3121" w:type="pct"/>
          </w:tcPr>
          <w:p w14:paraId="7C70FCF5" w14:textId="77777777" w:rsidR="000E0BE1" w:rsidRPr="00EE0ECB" w:rsidRDefault="000E0BE1" w:rsidP="006D6280">
            <w:pPr>
              <w:spacing w:after="0"/>
              <w:jc w:val="both"/>
              <w:rPr>
                <w:rFonts w:cstheme="minorHAnsi"/>
                <w:b/>
                <w:bCs/>
                <w:u w:val="single"/>
                <w:lang w:val="mk-MK"/>
              </w:rPr>
            </w:pPr>
            <w:r w:rsidRPr="00EE0ECB">
              <w:rPr>
                <w:rFonts w:cstheme="minorHAnsi"/>
                <w:b/>
                <w:bCs/>
                <w:u w:val="single"/>
                <w:lang w:val="mk-MK"/>
              </w:rPr>
              <w:t>Мерки за За</w:t>
            </w:r>
            <w:r w:rsidRPr="00EE0ECB">
              <w:rPr>
                <w:b/>
                <w:bCs/>
                <w:u w:val="single"/>
                <w:lang w:val="mk-MK"/>
              </w:rPr>
              <w:t xml:space="preserve">штита </w:t>
            </w:r>
            <w:r w:rsidRPr="00EE0ECB">
              <w:rPr>
                <w:rFonts w:cstheme="minorHAnsi"/>
                <w:b/>
                <w:bCs/>
                <w:u w:val="single"/>
                <w:lang w:val="mk-MK"/>
              </w:rPr>
              <w:t>и Бе</w:t>
            </w:r>
            <w:r w:rsidRPr="00EE0ECB">
              <w:rPr>
                <w:b/>
                <w:bCs/>
                <w:u w:val="single"/>
                <w:lang w:val="mk-MK"/>
              </w:rPr>
              <w:t>збедност</w:t>
            </w:r>
            <w:r w:rsidRPr="00EE0ECB">
              <w:rPr>
                <w:rFonts w:cstheme="minorHAnsi"/>
                <w:b/>
                <w:bCs/>
                <w:u w:val="single"/>
                <w:lang w:val="mk-MK"/>
              </w:rPr>
              <w:t xml:space="preserve"> на заедницата:</w:t>
            </w:r>
          </w:p>
          <w:p w14:paraId="15A53AD1" w14:textId="488C1450" w:rsidR="000E0BE1" w:rsidRPr="001A2EBF"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 xml:space="preserve">Локалните градежни и еколошки инспекциски служби и граѓаните во </w:t>
            </w:r>
            <w:r>
              <w:rPr>
                <w:rFonts w:cstheme="minorHAnsi"/>
                <w:lang w:val="mk-MK"/>
              </w:rPr>
              <w:t>О</w:t>
            </w:r>
            <w:r w:rsidRPr="001A2EBF">
              <w:rPr>
                <w:rFonts w:cstheme="minorHAnsi"/>
                <w:lang w:val="mk-MK"/>
              </w:rPr>
              <w:t xml:space="preserve">пштина </w:t>
            </w:r>
            <w:r w:rsidR="00624B0F">
              <w:rPr>
                <w:rFonts w:cstheme="minorHAnsi"/>
                <w:lang w:val="mk-MK"/>
              </w:rPr>
              <w:t>Кавадарци</w:t>
            </w:r>
            <w:r w:rsidRPr="001A2EBF">
              <w:rPr>
                <w:rFonts w:cstheme="minorHAnsi"/>
                <w:lang w:val="mk-MK"/>
              </w:rPr>
              <w:t xml:space="preserve"> </w:t>
            </w:r>
            <w:r w:rsidRPr="001A2EBF">
              <w:rPr>
                <w:lang w:val="mk-MK"/>
              </w:rPr>
              <w:t>ќе бидат известени за Р</w:t>
            </w:r>
            <w:r>
              <w:rPr>
                <w:lang w:val="mk-MK"/>
              </w:rPr>
              <w:t>еконструкција</w:t>
            </w:r>
            <w:r w:rsidRPr="001A2EBF">
              <w:rPr>
                <w:lang w:val="mk-MK"/>
              </w:rPr>
              <w:t xml:space="preserve"> на</w:t>
            </w:r>
            <w:r>
              <w:rPr>
                <w:lang w:val="mk-MK"/>
              </w:rPr>
              <w:t xml:space="preserve"> </w:t>
            </w:r>
            <w:r w:rsidRPr="001A2EBF">
              <w:rPr>
                <w:lang w:val="mk-MK"/>
              </w:rPr>
              <w:t xml:space="preserve"> </w:t>
            </w:r>
            <w:r>
              <w:rPr>
                <w:lang w:val="mk-MK"/>
              </w:rPr>
              <w:t xml:space="preserve">локалните улици во </w:t>
            </w:r>
            <w:r w:rsidRPr="001A2EBF">
              <w:rPr>
                <w:lang w:val="mk-MK"/>
              </w:rPr>
              <w:t xml:space="preserve">Општина </w:t>
            </w:r>
            <w:r>
              <w:rPr>
                <w:lang w:val="mk-MK"/>
              </w:rPr>
              <w:t>Кавадарци</w:t>
            </w:r>
            <w:r w:rsidRPr="001A2EBF">
              <w:rPr>
                <w:rFonts w:cstheme="minorHAnsi"/>
                <w:lang w:val="mk-MK"/>
              </w:rPr>
              <w:t xml:space="preserve">; </w:t>
            </w:r>
          </w:p>
          <w:p w14:paraId="7ECE287B" w14:textId="29A1CF3C" w:rsidR="000E0BE1" w:rsidRPr="001A2EBF"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Јавноста во Општина</w:t>
            </w:r>
            <w:r>
              <w:rPr>
                <w:rFonts w:cstheme="minorHAnsi"/>
                <w:lang w:val="mk-MK"/>
              </w:rPr>
              <w:t xml:space="preserve"> Кавадарци</w:t>
            </w:r>
            <w:r w:rsidRPr="001A2EBF">
              <w:rPr>
                <w:rFonts w:cstheme="minorHAnsi"/>
                <w:lang w:val="mk-MK"/>
              </w:rPr>
              <w:t xml:space="preserve"> ќе се извести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на општината</w:t>
            </w:r>
            <w:r>
              <w:rPr>
                <w:rFonts w:cstheme="minorHAnsi"/>
                <w:lang w:val="mk-MK"/>
              </w:rPr>
              <w:t xml:space="preserve"> </w:t>
            </w:r>
            <w:hyperlink w:history="1">
              <w:r w:rsidRPr="00AE1DC8">
                <w:rPr>
                  <w:rStyle w:val="Hyperlink"/>
                  <w:rFonts w:cstheme="minorHAnsi"/>
                </w:rPr>
                <w:t>https://kavadarci.gov.mk /</w:t>
              </w:r>
            </w:hyperlink>
            <w:r>
              <w:rPr>
                <w:rFonts w:cstheme="minorHAnsi"/>
                <w:lang w:val="mk-MK"/>
              </w:rPr>
              <w:t>)</w:t>
            </w:r>
          </w:p>
          <w:p w14:paraId="45F3FE9A" w14:textId="77777777" w:rsidR="000E0BE1" w:rsidRPr="001A2EBF"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 xml:space="preserve">Сите дозволи, овластувања и мислења што се бараат со законот за проектните активности се добиени и валидни; </w:t>
            </w:r>
          </w:p>
          <w:p w14:paraId="3C7B46F7" w14:textId="77777777" w:rsidR="000E0BE1"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 xml:space="preserve">Подготовка и спроведување на </w:t>
            </w:r>
            <w:r w:rsidRPr="00DA57FA">
              <w:rPr>
                <w:rFonts w:cstheme="minorHAnsi"/>
                <w:b/>
                <w:bCs/>
                <w:lang w:val="mk-MK"/>
              </w:rPr>
              <w:t>Планот за управување со проектните локации</w:t>
            </w:r>
            <w:r w:rsidRPr="001A2EBF">
              <w:rPr>
                <w:rFonts w:cstheme="minorHAnsi"/>
                <w:lang w:val="mk-MK"/>
              </w:rPr>
              <w:t>;</w:t>
            </w:r>
          </w:p>
          <w:p w14:paraId="605E5695" w14:textId="77777777" w:rsidR="000E0BE1" w:rsidRPr="001A2EBF" w:rsidRDefault="000E0BE1" w:rsidP="006D6280">
            <w:pPr>
              <w:numPr>
                <w:ilvl w:val="0"/>
                <w:numId w:val="4"/>
              </w:numPr>
              <w:spacing w:after="0" w:line="276" w:lineRule="auto"/>
              <w:ind w:left="357" w:hanging="357"/>
              <w:jc w:val="both"/>
              <w:rPr>
                <w:rFonts w:cstheme="minorHAnsi"/>
                <w:lang w:val="mk-MK"/>
              </w:rPr>
            </w:pPr>
            <w:r>
              <w:rPr>
                <w:rFonts w:cstheme="minorHAnsi"/>
                <w:lang w:val="mk-MK"/>
              </w:rPr>
              <w:t>Поставување на Огласна табла со основни информации околу проектот, Изведувачот и Надзор на проектната локација (вклучувајќи и телефонски контакт)</w:t>
            </w:r>
            <w:r w:rsidRPr="001A2EBF">
              <w:rPr>
                <w:rFonts w:cstheme="minorHAnsi"/>
                <w:lang w:val="mk-MK"/>
              </w:rPr>
              <w:t xml:space="preserve"> </w:t>
            </w:r>
          </w:p>
          <w:p w14:paraId="1E2C7EB4" w14:textId="77777777" w:rsidR="000E0BE1" w:rsidRPr="00025071" w:rsidRDefault="000E0BE1" w:rsidP="006D6280">
            <w:pPr>
              <w:pStyle w:val="ListParagraph"/>
              <w:numPr>
                <w:ilvl w:val="0"/>
                <w:numId w:val="4"/>
              </w:numPr>
              <w:spacing w:after="0" w:line="240" w:lineRule="auto"/>
              <w:ind w:left="357" w:hanging="357"/>
              <w:jc w:val="both"/>
              <w:rPr>
                <w:lang w:val="mk-MK"/>
              </w:rPr>
            </w:pPr>
            <w:r w:rsidRPr="00025071">
              <w:rPr>
                <w:lang w:val="mk-MK"/>
              </w:rPr>
              <w:t>Соодветно поставување на знаци на проектните локации , за да се информираат работниците за клучните правила и регулативи што треба да се следат;</w:t>
            </w:r>
          </w:p>
          <w:p w14:paraId="2C057A70" w14:textId="77777777" w:rsidR="000E0BE1" w:rsidRPr="001A2EBF" w:rsidRDefault="000E0BE1" w:rsidP="006D6280">
            <w:pPr>
              <w:numPr>
                <w:ilvl w:val="0"/>
                <w:numId w:val="4"/>
              </w:numPr>
              <w:spacing w:after="0" w:line="240" w:lineRule="auto"/>
              <w:ind w:left="357" w:hanging="357"/>
              <w:contextualSpacing/>
              <w:jc w:val="both"/>
              <w:rPr>
                <w:lang w:val="mk-MK"/>
              </w:rPr>
            </w:pPr>
            <w:r w:rsidRPr="001A2EBF">
              <w:rPr>
                <w:lang w:val="mk-MK"/>
              </w:rPr>
              <w:t>Соодветно обележување на и вон градежната локација (дел по дел) и ограничување на брзината на возилата;</w:t>
            </w:r>
          </w:p>
          <w:p w14:paraId="6936D342" w14:textId="77777777" w:rsidR="000E0BE1" w:rsidRDefault="000E0BE1" w:rsidP="006D6280">
            <w:pPr>
              <w:numPr>
                <w:ilvl w:val="0"/>
                <w:numId w:val="4"/>
              </w:numPr>
              <w:spacing w:after="0" w:line="240" w:lineRule="auto"/>
              <w:ind w:left="357" w:hanging="357"/>
              <w:contextualSpacing/>
              <w:jc w:val="both"/>
              <w:rPr>
                <w:lang w:val="mk-MK"/>
              </w:rPr>
            </w:pPr>
            <w:r w:rsidRPr="001A2EBF">
              <w:rPr>
                <w:lang w:val="mk-MK"/>
              </w:rPr>
              <w:t>Обезбедување пристап до семејните куќи,</w:t>
            </w:r>
            <w:r>
              <w:rPr>
                <w:lang w:val="mk-MK"/>
              </w:rPr>
              <w:t xml:space="preserve"> бензински пумпи,</w:t>
            </w:r>
            <w:r w:rsidRPr="001A2EBF">
              <w:rPr>
                <w:lang w:val="mk-MK"/>
              </w:rPr>
              <w:t xml:space="preserve"> продавници, детските игралишта, религиозните објекти,</w:t>
            </w:r>
            <w:r>
              <w:rPr>
                <w:lang w:val="mk-MK"/>
              </w:rPr>
              <w:t xml:space="preserve"> гробишта,</w:t>
            </w:r>
            <w:r w:rsidRPr="001A2EBF">
              <w:rPr>
                <w:lang w:val="mk-MK"/>
              </w:rPr>
              <w:t xml:space="preserve"> болници, училишта и останати значајни/сензитивни објекти; </w:t>
            </w:r>
          </w:p>
          <w:p w14:paraId="77536A22" w14:textId="77777777" w:rsidR="000E0BE1" w:rsidRPr="001A2EBF" w:rsidRDefault="000E0BE1" w:rsidP="006D6280">
            <w:pPr>
              <w:numPr>
                <w:ilvl w:val="0"/>
                <w:numId w:val="4"/>
              </w:numPr>
              <w:spacing w:after="0" w:line="240" w:lineRule="auto"/>
              <w:ind w:left="357" w:hanging="357"/>
              <w:contextualSpacing/>
              <w:jc w:val="both"/>
              <w:rPr>
                <w:lang w:val="mk-MK"/>
              </w:rPr>
            </w:pPr>
            <w:r>
              <w:rPr>
                <w:lang w:val="mk-MK"/>
              </w:rPr>
              <w:t>Релевантните засегнати страни ќе бидат навремено известени за можните препреки</w:t>
            </w:r>
          </w:p>
          <w:p w14:paraId="561B8E6A" w14:textId="77777777" w:rsidR="000E0BE1" w:rsidRPr="001A2EBF" w:rsidRDefault="000E0BE1" w:rsidP="006D6280">
            <w:pPr>
              <w:numPr>
                <w:ilvl w:val="0"/>
                <w:numId w:val="4"/>
              </w:numPr>
              <w:spacing w:after="0" w:line="240" w:lineRule="auto"/>
              <w:ind w:left="357" w:hanging="357"/>
              <w:contextualSpacing/>
              <w:jc w:val="both"/>
              <w:rPr>
                <w:lang w:val="mk-MK"/>
              </w:rPr>
            </w:pPr>
            <w:r w:rsidRPr="001A2EBF">
              <w:rPr>
                <w:lang w:val="mk-MK"/>
              </w:rPr>
              <w:t xml:space="preserve">Поставување на ленти за предупредување и сигнализирање на забранет пристап на  неовластени лица на градилиштето. Истото ќе биде оградено; </w:t>
            </w:r>
          </w:p>
          <w:p w14:paraId="7A336048" w14:textId="77777777" w:rsidR="000E0BE1" w:rsidRPr="001A2EBF" w:rsidRDefault="000E0BE1" w:rsidP="006D6280">
            <w:pPr>
              <w:numPr>
                <w:ilvl w:val="0"/>
                <w:numId w:val="4"/>
              </w:numPr>
              <w:spacing w:after="0" w:line="240" w:lineRule="auto"/>
              <w:ind w:left="357" w:hanging="357"/>
              <w:contextualSpacing/>
              <w:jc w:val="both"/>
              <w:rPr>
                <w:rFonts w:cstheme="minorHAnsi"/>
                <w:lang w:val="mk-MK"/>
              </w:rPr>
            </w:pPr>
            <w:r w:rsidRPr="001A2EBF">
              <w:rPr>
                <w:rFonts w:cstheme="minorHAnsi"/>
                <w:lang w:val="mk-MK"/>
              </w:rPr>
              <w:t>Привремено складираниот материјал треба јасно да се означи;</w:t>
            </w:r>
          </w:p>
          <w:p w14:paraId="200199F4" w14:textId="77777777" w:rsidR="000E0BE1" w:rsidRPr="001A2EBF"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 xml:space="preserve">Подготовки пред почетокот на работите и спроведување на Планот за управување со сообраќајот; </w:t>
            </w:r>
          </w:p>
          <w:p w14:paraId="787BD96A" w14:textId="77777777" w:rsidR="000E0BE1" w:rsidRPr="0042559E" w:rsidRDefault="000E0BE1" w:rsidP="006D6280">
            <w:pPr>
              <w:numPr>
                <w:ilvl w:val="0"/>
                <w:numId w:val="4"/>
              </w:numPr>
              <w:spacing w:after="0" w:line="276" w:lineRule="auto"/>
              <w:ind w:left="357" w:hanging="357"/>
              <w:jc w:val="both"/>
              <w:rPr>
                <w:rStyle w:val="jlqj4b"/>
                <w:rFonts w:cstheme="minorHAnsi"/>
                <w:lang w:val="mk-MK"/>
              </w:rPr>
            </w:pPr>
            <w:r w:rsidRPr="007263E8">
              <w:rPr>
                <w:rStyle w:val="jlqj4b"/>
                <w:lang w:val="mk-MK"/>
              </w:rPr>
              <w:t xml:space="preserve">Планот за одговор при итни случаи ќе се подготви пред </w:t>
            </w:r>
            <w:r>
              <w:rPr>
                <w:rStyle w:val="jlqj4b"/>
                <w:lang w:val="mk-MK"/>
              </w:rPr>
              <w:t>започнување на проектните активности</w:t>
            </w:r>
            <w:r w:rsidRPr="007263E8">
              <w:rPr>
                <w:rStyle w:val="jlqj4b"/>
                <w:lang w:val="mk-MK"/>
              </w:rPr>
              <w:t>;</w:t>
            </w:r>
          </w:p>
          <w:p w14:paraId="4250A50E" w14:textId="74640936" w:rsidR="000E0BE1" w:rsidRPr="00C416D0" w:rsidRDefault="000E0BE1" w:rsidP="006D6280">
            <w:pPr>
              <w:numPr>
                <w:ilvl w:val="0"/>
                <w:numId w:val="4"/>
              </w:numPr>
              <w:spacing w:after="0" w:line="276" w:lineRule="auto"/>
              <w:ind w:left="357" w:hanging="357"/>
              <w:jc w:val="both"/>
              <w:rPr>
                <w:rStyle w:val="jlqj4b"/>
                <w:rFonts w:cstheme="minorHAnsi"/>
                <w:lang w:val="mk-MK"/>
              </w:rPr>
            </w:pPr>
            <w:r w:rsidRPr="00C416D0">
              <w:rPr>
                <w:rStyle w:val="jlqj4b"/>
                <w:lang w:val="mk-MK"/>
              </w:rPr>
              <w:lastRenderedPageBreak/>
              <w:t>Планот за БЗР ќе се подготви пред започнување на проектните активности;</w:t>
            </w:r>
          </w:p>
          <w:p w14:paraId="3CC24897" w14:textId="4426E32E" w:rsidR="00C416D0" w:rsidRPr="00C416D0" w:rsidRDefault="00C416D0" w:rsidP="00C416D0">
            <w:pPr>
              <w:numPr>
                <w:ilvl w:val="0"/>
                <w:numId w:val="4"/>
              </w:numPr>
              <w:spacing w:after="0" w:line="276" w:lineRule="auto"/>
              <w:ind w:left="357" w:hanging="357"/>
              <w:jc w:val="both"/>
              <w:rPr>
                <w:rFonts w:cstheme="minorHAnsi"/>
                <w:lang w:val="mk-MK"/>
              </w:rPr>
            </w:pPr>
            <w:r w:rsidRPr="00C416D0">
              <w:rPr>
                <w:rFonts w:cstheme="minorHAnsi"/>
                <w:lang w:val="mk-MK"/>
              </w:rPr>
              <w:t>Пред почетокот на работите ќе се одржи состанок со локалната заедница, претставници на општината, ЕИП, изведувачот и надзорот</w:t>
            </w:r>
            <w:r w:rsidRPr="00C416D0">
              <w:rPr>
                <w:rFonts w:cstheme="minorHAnsi"/>
              </w:rPr>
              <w:t>;</w:t>
            </w:r>
          </w:p>
          <w:p w14:paraId="2AD8D325" w14:textId="77777777" w:rsidR="000E0BE1" w:rsidRPr="000F04CB" w:rsidRDefault="000E0BE1" w:rsidP="006D6280">
            <w:pPr>
              <w:numPr>
                <w:ilvl w:val="0"/>
                <w:numId w:val="4"/>
              </w:numPr>
              <w:spacing w:after="0" w:line="276" w:lineRule="auto"/>
              <w:ind w:left="357" w:hanging="357"/>
              <w:jc w:val="both"/>
              <w:rPr>
                <w:rStyle w:val="jlqj4b"/>
                <w:rFonts w:cstheme="minorHAnsi"/>
                <w:lang w:val="mk-MK"/>
              </w:rPr>
            </w:pPr>
            <w:r w:rsidRPr="000F04CB">
              <w:rPr>
                <w:rStyle w:val="jlqj4b"/>
                <w:lang w:val="mk-MK"/>
              </w:rPr>
              <w:t>Работниците треба да добијат обука за прва помош и БЗР соодветна на типот на работата, пред почетокот на проек</w:t>
            </w:r>
            <w:r>
              <w:rPr>
                <w:rStyle w:val="jlqj4b"/>
                <w:lang w:val="mk-MK"/>
              </w:rPr>
              <w:t>т</w:t>
            </w:r>
            <w:r w:rsidRPr="000F04CB">
              <w:rPr>
                <w:rStyle w:val="jlqj4b"/>
                <w:lang w:val="mk-MK"/>
              </w:rPr>
              <w:t>ните активности.</w:t>
            </w:r>
            <w:r w:rsidRPr="000F04CB">
              <w:rPr>
                <w:rStyle w:val="viiyi"/>
                <w:lang w:val="mk-MK"/>
              </w:rPr>
              <w:t xml:space="preserve"> </w:t>
            </w:r>
            <w:r w:rsidRPr="000F04CB">
              <w:rPr>
                <w:rStyle w:val="jlqj4b"/>
                <w:lang w:val="mk-MK"/>
              </w:rPr>
              <w:t>Доволно количество прва помош и опрема за БЗР е обезбедена и достапна во секое време.</w:t>
            </w:r>
          </w:p>
          <w:p w14:paraId="5B28E9BD" w14:textId="77777777" w:rsidR="000E0BE1" w:rsidRPr="000F04CB" w:rsidRDefault="000E0BE1" w:rsidP="006D6280">
            <w:pPr>
              <w:numPr>
                <w:ilvl w:val="0"/>
                <w:numId w:val="4"/>
              </w:numPr>
              <w:spacing w:after="0" w:line="276" w:lineRule="auto"/>
              <w:ind w:left="357" w:hanging="357"/>
              <w:jc w:val="both"/>
              <w:rPr>
                <w:rFonts w:cstheme="minorHAnsi"/>
                <w:lang w:val="mk-MK"/>
              </w:rPr>
            </w:pPr>
            <w:r w:rsidRPr="000F04CB">
              <w:rPr>
                <w:rStyle w:val="jlqj4b"/>
                <w:lang w:val="mk-MK"/>
              </w:rPr>
              <w:t>При организирање на проектните активности треба да се земат во предвид екстремните временски услови (на пр. здравје) и соодветно приспособување на работното време и резервите (на пр. достапноста и снабдувањето со вода за пиење).</w:t>
            </w:r>
          </w:p>
          <w:p w14:paraId="4B9BD372" w14:textId="77777777" w:rsidR="000E0BE1" w:rsidRPr="001A2EBF"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 xml:space="preserve">Сите работи ќе се вршат на безбеден и дисциплиниран начин, осмислен така што влијанијата врз работниците и граѓаните кои го користат </w:t>
            </w:r>
            <w:r>
              <w:rPr>
                <w:rFonts w:cstheme="minorHAnsi"/>
                <w:lang w:val="mk-MK"/>
              </w:rPr>
              <w:t>улицата</w:t>
            </w:r>
            <w:r w:rsidRPr="001A2EBF">
              <w:rPr>
                <w:rFonts w:cstheme="minorHAnsi"/>
                <w:lang w:val="mk-MK"/>
              </w:rPr>
              <w:t xml:space="preserve"> и животната средина да се сведат на минимум.</w:t>
            </w:r>
          </w:p>
          <w:p w14:paraId="340BA9CF" w14:textId="77777777" w:rsidR="000E0BE1" w:rsidRPr="001A2EBF"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Обезбедени се безбедни премини за пешаците;</w:t>
            </w:r>
          </w:p>
          <w:p w14:paraId="3E7E4B88" w14:textId="726AED5E" w:rsidR="000E0BE1"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Сите опасни места на градилиштето како јами, ровови и др. ќе бидат јасно обележани и оградени</w:t>
            </w:r>
            <w:r>
              <w:rPr>
                <w:rFonts w:cstheme="minorHAnsi"/>
                <w:lang w:val="mk-MK"/>
              </w:rPr>
              <w:t>.</w:t>
            </w:r>
          </w:p>
          <w:p w14:paraId="0B213520" w14:textId="353F9D3B" w:rsidR="00C416D0" w:rsidRPr="00C416D0" w:rsidRDefault="00C416D0" w:rsidP="00C416D0">
            <w:pPr>
              <w:numPr>
                <w:ilvl w:val="0"/>
                <w:numId w:val="4"/>
              </w:numPr>
              <w:spacing w:after="0" w:line="276" w:lineRule="auto"/>
              <w:ind w:left="357" w:hanging="357"/>
              <w:jc w:val="both"/>
              <w:rPr>
                <w:rFonts w:cstheme="minorHAnsi"/>
                <w:lang w:val="mk-MK"/>
              </w:rPr>
            </w:pPr>
            <w:r w:rsidRPr="00C416D0">
              <w:rPr>
                <w:rFonts w:cstheme="minorHAnsi"/>
                <w:lang w:val="mk-MK"/>
              </w:rPr>
              <w:t>При закажување на проектните активности, треба да се земе предвид пристапната рута која треба да биде достапна за да се обезбеди непречен пристап до приватни куќи или објекти.</w:t>
            </w:r>
          </w:p>
          <w:p w14:paraId="0E247860" w14:textId="77777777" w:rsidR="000E0BE1" w:rsidRPr="00EE0ECB" w:rsidRDefault="000E0BE1" w:rsidP="006D6280">
            <w:pPr>
              <w:spacing w:after="0"/>
              <w:rPr>
                <w:rFonts w:cstheme="minorHAnsi"/>
                <w:b/>
                <w:bCs/>
                <w:u w:val="single"/>
                <w:lang w:val="mk-MK"/>
              </w:rPr>
            </w:pPr>
            <w:r w:rsidRPr="00EE0ECB">
              <w:rPr>
                <w:rFonts w:cstheme="minorHAnsi"/>
                <w:b/>
                <w:bCs/>
                <w:u w:val="single"/>
                <w:lang w:val="mk-MK"/>
              </w:rPr>
              <w:t>Мерки за БЗР за работниците:</w:t>
            </w:r>
          </w:p>
          <w:p w14:paraId="282AB7CB" w14:textId="77777777" w:rsidR="000E0BE1" w:rsidRPr="00AF35AF" w:rsidRDefault="000E0BE1" w:rsidP="006D6280">
            <w:pPr>
              <w:numPr>
                <w:ilvl w:val="0"/>
                <w:numId w:val="4"/>
              </w:numPr>
              <w:spacing w:after="0" w:line="276" w:lineRule="auto"/>
              <w:ind w:left="357" w:hanging="357"/>
              <w:jc w:val="both"/>
              <w:rPr>
                <w:rStyle w:val="jlqj4b"/>
              </w:rPr>
            </w:pPr>
            <w:proofErr w:type="spellStart"/>
            <w:r w:rsidRPr="00AF35AF">
              <w:rPr>
                <w:rStyle w:val="jlqj4b"/>
              </w:rPr>
              <w:t>Работниците</w:t>
            </w:r>
            <w:proofErr w:type="spellEnd"/>
            <w:r w:rsidRPr="00AF35AF">
              <w:rPr>
                <w:rStyle w:val="jlqj4b"/>
              </w:rPr>
              <w:t xml:space="preserve"> </w:t>
            </w:r>
            <w:proofErr w:type="spellStart"/>
            <w:r w:rsidRPr="00AF35AF">
              <w:rPr>
                <w:rStyle w:val="jlqj4b"/>
              </w:rPr>
              <w:t>кои</w:t>
            </w:r>
            <w:proofErr w:type="spellEnd"/>
            <w:r w:rsidRPr="00AF35AF">
              <w:rPr>
                <w:rStyle w:val="jlqj4b"/>
              </w:rPr>
              <w:t xml:space="preserve"> </w:t>
            </w:r>
            <w:proofErr w:type="spellStart"/>
            <w:r w:rsidRPr="00AF35AF">
              <w:rPr>
                <w:rStyle w:val="jlqj4b"/>
              </w:rPr>
              <w:t>ќе</w:t>
            </w:r>
            <w:proofErr w:type="spellEnd"/>
            <w:r w:rsidRPr="00AF35AF">
              <w:rPr>
                <w:rStyle w:val="jlqj4b"/>
              </w:rPr>
              <w:t xml:space="preserve"> </w:t>
            </w:r>
            <w:proofErr w:type="spellStart"/>
            <w:r w:rsidRPr="00AF35AF">
              <w:rPr>
                <w:rStyle w:val="jlqj4b"/>
              </w:rPr>
              <w:t>бидат</w:t>
            </w:r>
            <w:proofErr w:type="spellEnd"/>
            <w:r w:rsidRPr="00AF35AF">
              <w:rPr>
                <w:rStyle w:val="jlqj4b"/>
              </w:rPr>
              <w:t xml:space="preserve"> </w:t>
            </w:r>
            <w:proofErr w:type="spellStart"/>
            <w:r w:rsidRPr="00AF35AF">
              <w:rPr>
                <w:rStyle w:val="jlqj4b"/>
              </w:rPr>
              <w:t>ангажирани</w:t>
            </w:r>
            <w:proofErr w:type="spellEnd"/>
            <w:r w:rsidRPr="00AF35AF">
              <w:rPr>
                <w:rStyle w:val="jlqj4b"/>
              </w:rPr>
              <w:t xml:space="preserve"> </w:t>
            </w:r>
            <w:proofErr w:type="spellStart"/>
            <w:r w:rsidRPr="00AF35AF">
              <w:rPr>
                <w:rStyle w:val="jlqj4b"/>
              </w:rPr>
              <w:t>треба</w:t>
            </w:r>
            <w:proofErr w:type="spellEnd"/>
            <w:r w:rsidRPr="00AF35AF">
              <w:rPr>
                <w:rStyle w:val="jlqj4b"/>
              </w:rPr>
              <w:t xml:space="preserve"> </w:t>
            </w:r>
            <w:proofErr w:type="spellStart"/>
            <w:r w:rsidRPr="00AF35AF">
              <w:rPr>
                <w:rStyle w:val="jlqj4b"/>
              </w:rPr>
              <w:t>да</w:t>
            </w:r>
            <w:proofErr w:type="spellEnd"/>
            <w:r w:rsidRPr="00AF35AF">
              <w:rPr>
                <w:rStyle w:val="jlqj4b"/>
              </w:rPr>
              <w:t xml:space="preserve"> </w:t>
            </w:r>
            <w:proofErr w:type="spellStart"/>
            <w:r w:rsidRPr="00AF35AF">
              <w:rPr>
                <w:rStyle w:val="jlqj4b"/>
              </w:rPr>
              <w:t>бидат</w:t>
            </w:r>
            <w:proofErr w:type="spellEnd"/>
            <w:r w:rsidRPr="00AF35AF">
              <w:rPr>
                <w:rStyle w:val="jlqj4b"/>
              </w:rPr>
              <w:t xml:space="preserve"> </w:t>
            </w:r>
            <w:proofErr w:type="spellStart"/>
            <w:r w:rsidRPr="00AF35AF">
              <w:rPr>
                <w:rStyle w:val="jlqj4b"/>
              </w:rPr>
              <w:t>обучени</w:t>
            </w:r>
            <w:proofErr w:type="spellEnd"/>
            <w:r w:rsidRPr="00AF35AF">
              <w:rPr>
                <w:rStyle w:val="jlqj4b"/>
              </w:rPr>
              <w:t xml:space="preserve"> и </w:t>
            </w:r>
            <w:proofErr w:type="spellStart"/>
            <w:r w:rsidRPr="00AF35AF">
              <w:rPr>
                <w:rStyle w:val="jlqj4b"/>
              </w:rPr>
              <w:t>да</w:t>
            </w:r>
            <w:proofErr w:type="spellEnd"/>
            <w:r w:rsidRPr="00AF35AF">
              <w:rPr>
                <w:rStyle w:val="jlqj4b"/>
              </w:rPr>
              <w:t xml:space="preserve"> </w:t>
            </w:r>
            <w:proofErr w:type="spellStart"/>
            <w:r w:rsidRPr="00AF35AF">
              <w:rPr>
                <w:rStyle w:val="jlqj4b"/>
              </w:rPr>
              <w:t>ги</w:t>
            </w:r>
            <w:proofErr w:type="spellEnd"/>
            <w:r w:rsidRPr="00AF35AF">
              <w:rPr>
                <w:rStyle w:val="jlqj4b"/>
              </w:rPr>
              <w:t xml:space="preserve"> </w:t>
            </w:r>
            <w:proofErr w:type="spellStart"/>
            <w:r w:rsidRPr="00AF35AF">
              <w:rPr>
                <w:rStyle w:val="jlqj4b"/>
              </w:rPr>
              <w:t>почитуваат</w:t>
            </w:r>
            <w:proofErr w:type="spellEnd"/>
            <w:r w:rsidRPr="00AF35AF">
              <w:rPr>
                <w:rStyle w:val="jlqj4b"/>
              </w:rPr>
              <w:t xml:space="preserve"> </w:t>
            </w:r>
            <w:proofErr w:type="spellStart"/>
            <w:r w:rsidRPr="00AF35AF">
              <w:rPr>
                <w:rStyle w:val="jlqj4b"/>
              </w:rPr>
              <w:t>најдобрите</w:t>
            </w:r>
            <w:proofErr w:type="spellEnd"/>
            <w:r w:rsidRPr="00AF35AF">
              <w:rPr>
                <w:rStyle w:val="jlqj4b"/>
              </w:rPr>
              <w:t xml:space="preserve"> </w:t>
            </w:r>
            <w:proofErr w:type="spellStart"/>
            <w:r w:rsidRPr="00AF35AF">
              <w:rPr>
                <w:rStyle w:val="jlqj4b"/>
              </w:rPr>
              <w:t>градежни</w:t>
            </w:r>
            <w:proofErr w:type="spellEnd"/>
            <w:r w:rsidRPr="00AF35AF">
              <w:rPr>
                <w:rStyle w:val="jlqj4b"/>
              </w:rPr>
              <w:t xml:space="preserve"> </w:t>
            </w:r>
            <w:proofErr w:type="spellStart"/>
            <w:r w:rsidRPr="00AF35AF">
              <w:rPr>
                <w:rStyle w:val="jlqj4b"/>
              </w:rPr>
              <w:t>практики</w:t>
            </w:r>
            <w:proofErr w:type="spellEnd"/>
            <w:r w:rsidRPr="00AF35AF">
              <w:rPr>
                <w:rStyle w:val="jlqj4b"/>
              </w:rPr>
              <w:t xml:space="preserve"> (</w:t>
            </w:r>
            <w:proofErr w:type="spellStart"/>
            <w:r w:rsidRPr="00AF35AF">
              <w:rPr>
                <w:rStyle w:val="jlqj4b"/>
              </w:rPr>
              <w:t>постојано</w:t>
            </w:r>
            <w:proofErr w:type="spellEnd"/>
            <w:r w:rsidRPr="00AF35AF">
              <w:rPr>
                <w:rStyle w:val="jlqj4b"/>
              </w:rPr>
              <w:t xml:space="preserve"> </w:t>
            </w:r>
            <w:proofErr w:type="spellStart"/>
            <w:r w:rsidRPr="00AF35AF">
              <w:rPr>
                <w:rStyle w:val="jlqj4b"/>
              </w:rPr>
              <w:t>да</w:t>
            </w:r>
            <w:proofErr w:type="spellEnd"/>
            <w:r w:rsidRPr="00AF35AF">
              <w:rPr>
                <w:rStyle w:val="jlqj4b"/>
              </w:rPr>
              <w:t xml:space="preserve"> </w:t>
            </w:r>
            <w:proofErr w:type="spellStart"/>
            <w:r w:rsidRPr="00AF35AF">
              <w:rPr>
                <w:rStyle w:val="jlqj4b"/>
              </w:rPr>
              <w:t>носат</w:t>
            </w:r>
            <w:proofErr w:type="spellEnd"/>
            <w:r w:rsidRPr="00AF35AF">
              <w:rPr>
                <w:rStyle w:val="jlqj4b"/>
              </w:rPr>
              <w:t xml:space="preserve"> </w:t>
            </w:r>
            <w:proofErr w:type="spellStart"/>
            <w:r w:rsidRPr="00AF35AF">
              <w:rPr>
                <w:rStyle w:val="jlqj4b"/>
              </w:rPr>
              <w:t>шлем</w:t>
            </w:r>
            <w:proofErr w:type="spellEnd"/>
            <w:r w:rsidRPr="00AF35AF">
              <w:rPr>
                <w:rStyle w:val="jlqj4b"/>
              </w:rPr>
              <w:t xml:space="preserve">, </w:t>
            </w:r>
            <w:proofErr w:type="spellStart"/>
            <w:r w:rsidRPr="00AF35AF">
              <w:rPr>
                <w:rStyle w:val="jlqj4b"/>
              </w:rPr>
              <w:t>маска</w:t>
            </w:r>
            <w:proofErr w:type="spellEnd"/>
            <w:r w:rsidRPr="00AF35AF">
              <w:rPr>
                <w:rStyle w:val="jlqj4b"/>
              </w:rPr>
              <w:t xml:space="preserve"> и </w:t>
            </w:r>
            <w:proofErr w:type="spellStart"/>
            <w:r w:rsidRPr="00AF35AF">
              <w:rPr>
                <w:rStyle w:val="jlqj4b"/>
              </w:rPr>
              <w:t>заштитни</w:t>
            </w:r>
            <w:proofErr w:type="spellEnd"/>
            <w:r w:rsidRPr="00AF35AF">
              <w:rPr>
                <w:rStyle w:val="jlqj4b"/>
              </w:rPr>
              <w:t xml:space="preserve"> </w:t>
            </w:r>
            <w:proofErr w:type="spellStart"/>
            <w:r w:rsidRPr="00AF35AF">
              <w:rPr>
                <w:rStyle w:val="jlqj4b"/>
              </w:rPr>
              <w:t>очила</w:t>
            </w:r>
            <w:proofErr w:type="spellEnd"/>
            <w:r w:rsidRPr="00AF35AF">
              <w:rPr>
                <w:rStyle w:val="jlqj4b"/>
              </w:rPr>
              <w:t xml:space="preserve">, </w:t>
            </w:r>
            <w:proofErr w:type="spellStart"/>
            <w:r w:rsidRPr="00AF35AF">
              <w:rPr>
                <w:rStyle w:val="jlqj4b"/>
              </w:rPr>
              <w:t>безбедносни</w:t>
            </w:r>
            <w:proofErr w:type="spellEnd"/>
            <w:r w:rsidRPr="00AF35AF">
              <w:rPr>
                <w:rStyle w:val="jlqj4b"/>
              </w:rPr>
              <w:t xml:space="preserve"> </w:t>
            </w:r>
            <w:proofErr w:type="spellStart"/>
            <w:r w:rsidRPr="00AF35AF">
              <w:rPr>
                <w:rStyle w:val="jlqj4b"/>
              </w:rPr>
              <w:t>појаси</w:t>
            </w:r>
            <w:proofErr w:type="spellEnd"/>
            <w:r w:rsidRPr="00AF35AF">
              <w:rPr>
                <w:rStyle w:val="jlqj4b"/>
              </w:rPr>
              <w:t xml:space="preserve"> и </w:t>
            </w:r>
            <w:proofErr w:type="spellStart"/>
            <w:r w:rsidRPr="00AF35AF">
              <w:rPr>
                <w:rStyle w:val="jlqj4b"/>
              </w:rPr>
              <w:t>безбедносни</w:t>
            </w:r>
            <w:proofErr w:type="spellEnd"/>
            <w:r w:rsidRPr="00AF35AF">
              <w:rPr>
                <w:rStyle w:val="jlqj4b"/>
              </w:rPr>
              <w:t xml:space="preserve"> </w:t>
            </w:r>
            <w:proofErr w:type="spellStart"/>
            <w:r w:rsidRPr="00AF35AF">
              <w:rPr>
                <w:rStyle w:val="jlqj4b"/>
              </w:rPr>
              <w:t>чизми</w:t>
            </w:r>
            <w:proofErr w:type="spellEnd"/>
            <w:r w:rsidRPr="00AF35AF">
              <w:rPr>
                <w:rStyle w:val="jlqj4b"/>
              </w:rPr>
              <w:t xml:space="preserve">, </w:t>
            </w:r>
            <w:proofErr w:type="spellStart"/>
            <w:r w:rsidRPr="00AF35AF">
              <w:rPr>
                <w:rStyle w:val="jlqj4b"/>
              </w:rPr>
              <w:t>како</w:t>
            </w:r>
            <w:proofErr w:type="spellEnd"/>
            <w:r w:rsidRPr="00AF35AF">
              <w:rPr>
                <w:rStyle w:val="jlqj4b"/>
              </w:rPr>
              <w:t xml:space="preserve"> и </w:t>
            </w:r>
            <w:proofErr w:type="spellStart"/>
            <w:r w:rsidRPr="00AF35AF">
              <w:rPr>
                <w:rStyle w:val="jlqj4b"/>
              </w:rPr>
              <w:t>други</w:t>
            </w:r>
            <w:proofErr w:type="spellEnd"/>
            <w:r w:rsidRPr="00AF35AF">
              <w:rPr>
                <w:rStyle w:val="jlqj4b"/>
              </w:rPr>
              <w:t xml:space="preserve"> </w:t>
            </w:r>
            <w:proofErr w:type="spellStart"/>
            <w:r w:rsidRPr="00AF35AF">
              <w:rPr>
                <w:rStyle w:val="jlqj4b"/>
              </w:rPr>
              <w:t>средства</w:t>
            </w:r>
            <w:proofErr w:type="spellEnd"/>
            <w:r w:rsidRPr="00AF35AF">
              <w:rPr>
                <w:rStyle w:val="jlqj4b"/>
              </w:rPr>
              <w:t xml:space="preserve"> </w:t>
            </w:r>
            <w:proofErr w:type="spellStart"/>
            <w:r w:rsidRPr="00AF35AF">
              <w:rPr>
                <w:rStyle w:val="jlqj4b"/>
              </w:rPr>
              <w:t>за</w:t>
            </w:r>
            <w:proofErr w:type="spellEnd"/>
            <w:r w:rsidRPr="00AF35AF">
              <w:rPr>
                <w:rStyle w:val="jlqj4b"/>
              </w:rPr>
              <w:t xml:space="preserve"> </w:t>
            </w:r>
            <w:proofErr w:type="spellStart"/>
            <w:r w:rsidRPr="00AF35AF">
              <w:rPr>
                <w:rStyle w:val="jlqj4b"/>
              </w:rPr>
              <w:t>лична</w:t>
            </w:r>
            <w:proofErr w:type="spellEnd"/>
            <w:r w:rsidRPr="00AF35AF">
              <w:rPr>
                <w:rStyle w:val="jlqj4b"/>
              </w:rPr>
              <w:t xml:space="preserve"> </w:t>
            </w:r>
            <w:proofErr w:type="spellStart"/>
            <w:r w:rsidRPr="00AF35AF">
              <w:rPr>
                <w:rStyle w:val="jlqj4b"/>
              </w:rPr>
              <w:t>заштита</w:t>
            </w:r>
            <w:proofErr w:type="spellEnd"/>
            <w:r w:rsidRPr="00AF35AF">
              <w:rPr>
                <w:rStyle w:val="jlqj4b"/>
              </w:rPr>
              <w:t xml:space="preserve"> </w:t>
            </w:r>
            <w:proofErr w:type="spellStart"/>
            <w:r w:rsidRPr="00AF35AF">
              <w:rPr>
                <w:rStyle w:val="jlqj4b"/>
              </w:rPr>
              <w:t>за</w:t>
            </w:r>
            <w:proofErr w:type="spellEnd"/>
            <w:r w:rsidRPr="00AF35AF">
              <w:rPr>
                <w:rStyle w:val="jlqj4b"/>
              </w:rPr>
              <w:t xml:space="preserve"> </w:t>
            </w:r>
            <w:proofErr w:type="spellStart"/>
            <w:r w:rsidRPr="00AF35AF">
              <w:rPr>
                <w:rStyle w:val="jlqj4b"/>
              </w:rPr>
              <w:t>конкретната</w:t>
            </w:r>
            <w:proofErr w:type="spellEnd"/>
            <w:r w:rsidRPr="00AF35AF">
              <w:rPr>
                <w:rStyle w:val="jlqj4b"/>
              </w:rPr>
              <w:t xml:space="preserve"> </w:t>
            </w:r>
            <w:proofErr w:type="spellStart"/>
            <w:r w:rsidRPr="00AF35AF">
              <w:rPr>
                <w:rStyle w:val="jlqj4b"/>
              </w:rPr>
              <w:t>работа</w:t>
            </w:r>
            <w:proofErr w:type="spellEnd"/>
            <w:r w:rsidRPr="00AF35AF">
              <w:rPr>
                <w:rStyle w:val="jlqj4b"/>
              </w:rPr>
              <w:t xml:space="preserve">); </w:t>
            </w:r>
          </w:p>
          <w:p w14:paraId="09D9B413" w14:textId="77777777" w:rsidR="000E0BE1" w:rsidRPr="00AF35AF" w:rsidRDefault="000E0BE1" w:rsidP="006D6280">
            <w:pPr>
              <w:numPr>
                <w:ilvl w:val="0"/>
                <w:numId w:val="4"/>
              </w:numPr>
              <w:spacing w:after="0" w:line="276" w:lineRule="auto"/>
              <w:ind w:left="357" w:hanging="357"/>
              <w:jc w:val="both"/>
              <w:rPr>
                <w:rStyle w:val="jlqj4b"/>
              </w:rPr>
            </w:pPr>
            <w:proofErr w:type="spellStart"/>
            <w:r w:rsidRPr="00AF35AF">
              <w:rPr>
                <w:rStyle w:val="jlqj4b"/>
              </w:rPr>
              <w:t>Треба</w:t>
            </w:r>
            <w:proofErr w:type="spellEnd"/>
            <w:r w:rsidRPr="00AF35AF">
              <w:rPr>
                <w:rStyle w:val="jlqj4b"/>
              </w:rPr>
              <w:t xml:space="preserve"> </w:t>
            </w:r>
            <w:proofErr w:type="spellStart"/>
            <w:r w:rsidRPr="00AF35AF">
              <w:rPr>
                <w:rStyle w:val="jlqj4b"/>
              </w:rPr>
              <w:t>да</w:t>
            </w:r>
            <w:proofErr w:type="spellEnd"/>
            <w:r w:rsidRPr="00AF35AF">
              <w:rPr>
                <w:rStyle w:val="jlqj4b"/>
              </w:rPr>
              <w:t xml:space="preserve"> </w:t>
            </w:r>
            <w:proofErr w:type="spellStart"/>
            <w:r w:rsidRPr="00AF35AF">
              <w:rPr>
                <w:rStyle w:val="jlqj4b"/>
              </w:rPr>
              <w:t>се</w:t>
            </w:r>
            <w:proofErr w:type="spellEnd"/>
            <w:r w:rsidRPr="00AF35AF">
              <w:rPr>
                <w:rStyle w:val="jlqj4b"/>
              </w:rPr>
              <w:t xml:space="preserve"> </w:t>
            </w:r>
            <w:proofErr w:type="spellStart"/>
            <w:r w:rsidRPr="00AF35AF">
              <w:rPr>
                <w:rStyle w:val="jlqj4b"/>
              </w:rPr>
              <w:t>спроведуваат</w:t>
            </w:r>
            <w:proofErr w:type="spellEnd"/>
            <w:r w:rsidRPr="00AF35AF">
              <w:rPr>
                <w:rStyle w:val="jlqj4b"/>
              </w:rPr>
              <w:t xml:space="preserve"> </w:t>
            </w:r>
            <w:proofErr w:type="spellStart"/>
            <w:r w:rsidRPr="00AF35AF">
              <w:rPr>
                <w:rStyle w:val="jlqj4b"/>
              </w:rPr>
              <w:t>мерките</w:t>
            </w:r>
            <w:proofErr w:type="spellEnd"/>
            <w:r w:rsidRPr="00AF35AF">
              <w:rPr>
                <w:rStyle w:val="jlqj4b"/>
              </w:rPr>
              <w:t xml:space="preserve"> </w:t>
            </w:r>
            <w:proofErr w:type="spellStart"/>
            <w:r w:rsidRPr="00AF35AF">
              <w:rPr>
                <w:rStyle w:val="jlqj4b"/>
              </w:rPr>
              <w:t>за</w:t>
            </w:r>
            <w:proofErr w:type="spellEnd"/>
            <w:r w:rsidRPr="00AF35AF">
              <w:rPr>
                <w:rStyle w:val="jlqj4b"/>
              </w:rPr>
              <w:t xml:space="preserve"> БЗР </w:t>
            </w:r>
            <w:proofErr w:type="spellStart"/>
            <w:r w:rsidRPr="00AF35AF">
              <w:rPr>
                <w:rStyle w:val="jlqj4b"/>
              </w:rPr>
              <w:t>за</w:t>
            </w:r>
            <w:proofErr w:type="spellEnd"/>
            <w:r w:rsidRPr="00AF35AF">
              <w:rPr>
                <w:rStyle w:val="jlqj4b"/>
              </w:rPr>
              <w:t xml:space="preserve"> </w:t>
            </w:r>
            <w:proofErr w:type="spellStart"/>
            <w:r w:rsidRPr="00AF35AF">
              <w:rPr>
                <w:rStyle w:val="jlqj4b"/>
              </w:rPr>
              <w:t>заедницата</w:t>
            </w:r>
            <w:proofErr w:type="spellEnd"/>
            <w:r w:rsidRPr="00AF35AF">
              <w:rPr>
                <w:rStyle w:val="jlqj4b"/>
              </w:rPr>
              <w:t xml:space="preserve"> и </w:t>
            </w:r>
            <w:proofErr w:type="spellStart"/>
            <w:r w:rsidRPr="00AF35AF">
              <w:rPr>
                <w:rStyle w:val="jlqj4b"/>
              </w:rPr>
              <w:t>работниците</w:t>
            </w:r>
            <w:proofErr w:type="spellEnd"/>
            <w:r w:rsidRPr="00AF35AF">
              <w:rPr>
                <w:rStyle w:val="jlqj4b"/>
              </w:rPr>
              <w:t xml:space="preserve"> (</w:t>
            </w:r>
            <w:proofErr w:type="spellStart"/>
            <w:r w:rsidRPr="00AF35AF">
              <w:rPr>
                <w:rStyle w:val="jlqj4b"/>
              </w:rPr>
              <w:t>прва</w:t>
            </w:r>
            <w:proofErr w:type="spellEnd"/>
            <w:r w:rsidRPr="00AF35AF">
              <w:rPr>
                <w:rStyle w:val="jlqj4b"/>
              </w:rPr>
              <w:t xml:space="preserve"> </w:t>
            </w:r>
            <w:proofErr w:type="spellStart"/>
            <w:r w:rsidRPr="00AF35AF">
              <w:rPr>
                <w:rStyle w:val="jlqj4b"/>
              </w:rPr>
              <w:t>помош</w:t>
            </w:r>
            <w:proofErr w:type="spellEnd"/>
            <w:r w:rsidRPr="00AF35AF">
              <w:rPr>
                <w:rStyle w:val="jlqj4b"/>
              </w:rPr>
              <w:t xml:space="preserve">, </w:t>
            </w:r>
            <w:proofErr w:type="spellStart"/>
            <w:r w:rsidRPr="00AF35AF">
              <w:rPr>
                <w:rStyle w:val="jlqj4b"/>
              </w:rPr>
              <w:t>заштитна</w:t>
            </w:r>
            <w:proofErr w:type="spellEnd"/>
            <w:r w:rsidRPr="00AF35AF">
              <w:rPr>
                <w:rStyle w:val="jlqj4b"/>
              </w:rPr>
              <w:t xml:space="preserve"> </w:t>
            </w:r>
            <w:proofErr w:type="spellStart"/>
            <w:r w:rsidRPr="00AF35AF">
              <w:rPr>
                <w:rStyle w:val="jlqj4b"/>
              </w:rPr>
              <w:t>облека</w:t>
            </w:r>
            <w:proofErr w:type="spellEnd"/>
            <w:r w:rsidRPr="00AF35AF">
              <w:rPr>
                <w:rStyle w:val="jlqj4b"/>
              </w:rPr>
              <w:t xml:space="preserve"> </w:t>
            </w:r>
            <w:proofErr w:type="spellStart"/>
            <w:r w:rsidRPr="00AF35AF">
              <w:rPr>
                <w:rStyle w:val="jlqj4b"/>
              </w:rPr>
              <w:t>за</w:t>
            </w:r>
            <w:proofErr w:type="spellEnd"/>
            <w:r w:rsidRPr="00AF35AF">
              <w:rPr>
                <w:rStyle w:val="jlqj4b"/>
              </w:rPr>
              <w:t xml:space="preserve"> </w:t>
            </w:r>
            <w:proofErr w:type="spellStart"/>
            <w:r w:rsidRPr="00AF35AF">
              <w:rPr>
                <w:rStyle w:val="jlqj4b"/>
              </w:rPr>
              <w:t>работниците</w:t>
            </w:r>
            <w:proofErr w:type="spellEnd"/>
            <w:r w:rsidRPr="00AF35AF">
              <w:rPr>
                <w:rStyle w:val="jlqj4b"/>
              </w:rPr>
              <w:t xml:space="preserve">, </w:t>
            </w:r>
            <w:proofErr w:type="spellStart"/>
            <w:r w:rsidRPr="00AF35AF">
              <w:rPr>
                <w:rStyle w:val="jlqj4b"/>
              </w:rPr>
              <w:t>соодветни</w:t>
            </w:r>
            <w:proofErr w:type="spellEnd"/>
            <w:r w:rsidRPr="00AF35AF">
              <w:rPr>
                <w:rStyle w:val="jlqj4b"/>
              </w:rPr>
              <w:t xml:space="preserve"> </w:t>
            </w:r>
            <w:proofErr w:type="spellStart"/>
            <w:r w:rsidRPr="00AF35AF">
              <w:rPr>
                <w:rStyle w:val="jlqj4b"/>
              </w:rPr>
              <w:t>машини</w:t>
            </w:r>
            <w:proofErr w:type="spellEnd"/>
            <w:r w:rsidRPr="00AF35AF">
              <w:rPr>
                <w:rStyle w:val="jlqj4b"/>
              </w:rPr>
              <w:t xml:space="preserve"> и </w:t>
            </w:r>
            <w:proofErr w:type="spellStart"/>
            <w:r w:rsidRPr="00AF35AF">
              <w:rPr>
                <w:rStyle w:val="jlqj4b"/>
              </w:rPr>
              <w:t>алати</w:t>
            </w:r>
            <w:proofErr w:type="spellEnd"/>
            <w:r w:rsidRPr="00AF35AF">
              <w:rPr>
                <w:rStyle w:val="jlqj4b"/>
              </w:rPr>
              <w:t xml:space="preserve">); </w:t>
            </w:r>
          </w:p>
          <w:p w14:paraId="7FDE01C2" w14:textId="77777777" w:rsidR="000E0BE1" w:rsidRPr="00AF35AF" w:rsidRDefault="000E0BE1" w:rsidP="006D6280">
            <w:pPr>
              <w:numPr>
                <w:ilvl w:val="0"/>
                <w:numId w:val="4"/>
              </w:numPr>
              <w:spacing w:after="0" w:line="276" w:lineRule="auto"/>
              <w:ind w:left="357" w:hanging="357"/>
              <w:jc w:val="both"/>
              <w:rPr>
                <w:rStyle w:val="jlqj4b"/>
              </w:rPr>
            </w:pPr>
            <w:proofErr w:type="spellStart"/>
            <w:r w:rsidRPr="00AF35AF">
              <w:rPr>
                <w:rStyle w:val="jlqj4b"/>
              </w:rPr>
              <w:t>Со</w:t>
            </w:r>
            <w:proofErr w:type="spellEnd"/>
            <w:r w:rsidRPr="00AF35AF">
              <w:rPr>
                <w:rStyle w:val="jlqj4b"/>
              </w:rPr>
              <w:t xml:space="preserve"> </w:t>
            </w:r>
            <w:proofErr w:type="spellStart"/>
            <w:r w:rsidRPr="00AF35AF">
              <w:rPr>
                <w:rStyle w:val="jlqj4b"/>
              </w:rPr>
              <w:t>машините</w:t>
            </w:r>
            <w:proofErr w:type="spellEnd"/>
            <w:r w:rsidRPr="00AF35AF">
              <w:rPr>
                <w:rStyle w:val="jlqj4b"/>
              </w:rPr>
              <w:t xml:space="preserve"> </w:t>
            </w:r>
            <w:proofErr w:type="spellStart"/>
            <w:r w:rsidRPr="00AF35AF">
              <w:rPr>
                <w:rStyle w:val="jlqj4b"/>
              </w:rPr>
              <w:t>треба</w:t>
            </w:r>
            <w:proofErr w:type="spellEnd"/>
            <w:r w:rsidRPr="00AF35AF">
              <w:rPr>
                <w:rStyle w:val="jlqj4b"/>
              </w:rPr>
              <w:t xml:space="preserve"> </w:t>
            </w:r>
            <w:proofErr w:type="spellStart"/>
            <w:r w:rsidRPr="00AF35AF">
              <w:rPr>
                <w:rStyle w:val="jlqj4b"/>
              </w:rPr>
              <w:t>да</w:t>
            </w:r>
            <w:proofErr w:type="spellEnd"/>
            <w:r w:rsidRPr="00AF35AF">
              <w:rPr>
                <w:rStyle w:val="jlqj4b"/>
              </w:rPr>
              <w:t xml:space="preserve"> </w:t>
            </w:r>
            <w:proofErr w:type="spellStart"/>
            <w:r w:rsidRPr="00AF35AF">
              <w:rPr>
                <w:rStyle w:val="jlqj4b"/>
              </w:rPr>
              <w:t>ракуваат</w:t>
            </w:r>
            <w:proofErr w:type="spellEnd"/>
            <w:r w:rsidRPr="00AF35AF">
              <w:rPr>
                <w:rStyle w:val="jlqj4b"/>
              </w:rPr>
              <w:t xml:space="preserve"> </w:t>
            </w:r>
            <w:proofErr w:type="spellStart"/>
            <w:r w:rsidRPr="00AF35AF">
              <w:rPr>
                <w:rStyle w:val="jlqj4b"/>
              </w:rPr>
              <w:t>исклучиво</w:t>
            </w:r>
            <w:proofErr w:type="spellEnd"/>
            <w:r w:rsidRPr="00AF35AF">
              <w:rPr>
                <w:rStyle w:val="jlqj4b"/>
              </w:rPr>
              <w:t xml:space="preserve"> </w:t>
            </w:r>
            <w:proofErr w:type="spellStart"/>
            <w:r w:rsidRPr="00AF35AF">
              <w:rPr>
                <w:rStyle w:val="jlqj4b"/>
              </w:rPr>
              <w:t>искусни</w:t>
            </w:r>
            <w:proofErr w:type="spellEnd"/>
            <w:r w:rsidRPr="00AF35AF">
              <w:rPr>
                <w:rStyle w:val="jlqj4b"/>
              </w:rPr>
              <w:t xml:space="preserve"> и </w:t>
            </w:r>
            <w:proofErr w:type="spellStart"/>
            <w:r w:rsidRPr="00AF35AF">
              <w:rPr>
                <w:rStyle w:val="jlqj4b"/>
              </w:rPr>
              <w:t>обучени</w:t>
            </w:r>
            <w:proofErr w:type="spellEnd"/>
            <w:r w:rsidRPr="00AF35AF">
              <w:rPr>
                <w:rStyle w:val="jlqj4b"/>
              </w:rPr>
              <w:t xml:space="preserve"> </w:t>
            </w:r>
            <w:proofErr w:type="spellStart"/>
            <w:r w:rsidRPr="00AF35AF">
              <w:rPr>
                <w:rStyle w:val="jlqj4b"/>
              </w:rPr>
              <w:t>ракувачи</w:t>
            </w:r>
            <w:proofErr w:type="spellEnd"/>
            <w:r w:rsidRPr="00AF35AF">
              <w:rPr>
                <w:rStyle w:val="jlqj4b"/>
              </w:rPr>
              <w:t xml:space="preserve">, </w:t>
            </w:r>
            <w:proofErr w:type="spellStart"/>
            <w:r w:rsidRPr="00AF35AF">
              <w:rPr>
                <w:rStyle w:val="jlqj4b"/>
              </w:rPr>
              <w:t>со</w:t>
            </w:r>
            <w:proofErr w:type="spellEnd"/>
            <w:r w:rsidRPr="00AF35AF">
              <w:rPr>
                <w:rStyle w:val="jlqj4b"/>
              </w:rPr>
              <w:t xml:space="preserve"> </w:t>
            </w:r>
            <w:proofErr w:type="spellStart"/>
            <w:r w:rsidRPr="00AF35AF">
              <w:rPr>
                <w:rStyle w:val="jlqj4b"/>
              </w:rPr>
              <w:t>што</w:t>
            </w:r>
            <w:proofErr w:type="spellEnd"/>
            <w:r w:rsidRPr="00AF35AF">
              <w:rPr>
                <w:rStyle w:val="jlqj4b"/>
              </w:rPr>
              <w:t xml:space="preserve"> </w:t>
            </w:r>
            <w:proofErr w:type="spellStart"/>
            <w:r w:rsidRPr="00AF35AF">
              <w:rPr>
                <w:rStyle w:val="jlqj4b"/>
              </w:rPr>
              <w:t>се</w:t>
            </w:r>
            <w:proofErr w:type="spellEnd"/>
            <w:r w:rsidRPr="00AF35AF">
              <w:rPr>
                <w:rStyle w:val="jlqj4b"/>
              </w:rPr>
              <w:t xml:space="preserve"> </w:t>
            </w:r>
            <w:proofErr w:type="spellStart"/>
            <w:r w:rsidRPr="00AF35AF">
              <w:rPr>
                <w:rStyle w:val="jlqj4b"/>
              </w:rPr>
              <w:t>намалува</w:t>
            </w:r>
            <w:proofErr w:type="spellEnd"/>
            <w:r w:rsidRPr="00AF35AF">
              <w:rPr>
                <w:rStyle w:val="jlqj4b"/>
              </w:rPr>
              <w:t xml:space="preserve"> </w:t>
            </w:r>
            <w:proofErr w:type="spellStart"/>
            <w:r w:rsidRPr="00AF35AF">
              <w:rPr>
                <w:rStyle w:val="jlqj4b"/>
              </w:rPr>
              <w:t>ризикот</w:t>
            </w:r>
            <w:proofErr w:type="spellEnd"/>
            <w:r w:rsidRPr="00AF35AF">
              <w:rPr>
                <w:rStyle w:val="jlqj4b"/>
              </w:rPr>
              <w:t xml:space="preserve"> </w:t>
            </w:r>
            <w:proofErr w:type="spellStart"/>
            <w:r w:rsidRPr="00AF35AF">
              <w:rPr>
                <w:rStyle w:val="jlqj4b"/>
              </w:rPr>
              <w:t>од</w:t>
            </w:r>
            <w:proofErr w:type="spellEnd"/>
            <w:r w:rsidRPr="00AF35AF">
              <w:rPr>
                <w:rStyle w:val="jlqj4b"/>
              </w:rPr>
              <w:t xml:space="preserve"> </w:t>
            </w:r>
            <w:proofErr w:type="spellStart"/>
            <w:r w:rsidRPr="00AF35AF">
              <w:rPr>
                <w:rStyle w:val="jlqj4b"/>
              </w:rPr>
              <w:t>несреќи</w:t>
            </w:r>
            <w:proofErr w:type="spellEnd"/>
            <w:r w:rsidRPr="00AF35AF">
              <w:rPr>
                <w:rStyle w:val="jlqj4b"/>
              </w:rPr>
              <w:t xml:space="preserve">; </w:t>
            </w:r>
          </w:p>
          <w:p w14:paraId="5F51F730" w14:textId="77777777" w:rsidR="00615F5D" w:rsidRDefault="000E0BE1" w:rsidP="006D6280">
            <w:pPr>
              <w:numPr>
                <w:ilvl w:val="0"/>
                <w:numId w:val="4"/>
              </w:numPr>
              <w:spacing w:after="0" w:line="276" w:lineRule="auto"/>
              <w:ind w:left="357" w:hanging="357"/>
              <w:jc w:val="both"/>
              <w:rPr>
                <w:rStyle w:val="jlqj4b"/>
              </w:rPr>
            </w:pPr>
            <w:proofErr w:type="spellStart"/>
            <w:r w:rsidRPr="00AF35AF">
              <w:rPr>
                <w:rStyle w:val="jlqj4b"/>
              </w:rPr>
              <w:lastRenderedPageBreak/>
              <w:t>Примена</w:t>
            </w:r>
            <w:proofErr w:type="spellEnd"/>
            <w:r w:rsidRPr="00AF35AF">
              <w:rPr>
                <w:rStyle w:val="jlqj4b"/>
              </w:rPr>
              <w:t xml:space="preserve"> на </w:t>
            </w:r>
            <w:proofErr w:type="spellStart"/>
            <w:r w:rsidRPr="00AF35AF">
              <w:rPr>
                <w:rStyle w:val="jlqj4b"/>
              </w:rPr>
              <w:t>процедури</w:t>
            </w:r>
            <w:proofErr w:type="spellEnd"/>
            <w:r w:rsidRPr="00AF35AF">
              <w:rPr>
                <w:rStyle w:val="jlqj4b"/>
              </w:rPr>
              <w:t xml:space="preserve"> </w:t>
            </w:r>
            <w:proofErr w:type="spellStart"/>
            <w:r w:rsidRPr="00AF35AF">
              <w:rPr>
                <w:rStyle w:val="jlqj4b"/>
              </w:rPr>
              <w:t>во</w:t>
            </w:r>
            <w:proofErr w:type="spellEnd"/>
            <w:r w:rsidRPr="00AF35AF">
              <w:rPr>
                <w:rStyle w:val="jlqj4b"/>
              </w:rPr>
              <w:t xml:space="preserve"> </w:t>
            </w:r>
            <w:proofErr w:type="spellStart"/>
            <w:r w:rsidRPr="00AF35AF">
              <w:rPr>
                <w:rStyle w:val="jlqj4b"/>
              </w:rPr>
              <w:t>вонредни</w:t>
            </w:r>
            <w:proofErr w:type="spellEnd"/>
            <w:r w:rsidRPr="00AF35AF">
              <w:rPr>
                <w:rStyle w:val="jlqj4b"/>
              </w:rPr>
              <w:t xml:space="preserve"> </w:t>
            </w:r>
            <w:proofErr w:type="spellStart"/>
            <w:r w:rsidRPr="00AF35AF">
              <w:rPr>
                <w:rStyle w:val="jlqj4b"/>
              </w:rPr>
              <w:t>состојби</w:t>
            </w:r>
            <w:proofErr w:type="spellEnd"/>
            <w:r w:rsidRPr="00AF35AF">
              <w:rPr>
                <w:rStyle w:val="jlqj4b"/>
              </w:rPr>
              <w:t xml:space="preserve"> (</w:t>
            </w:r>
            <w:proofErr w:type="spellStart"/>
            <w:r w:rsidRPr="00AF35AF">
              <w:rPr>
                <w:rStyle w:val="jlqj4b"/>
              </w:rPr>
              <w:t>План</w:t>
            </w:r>
            <w:proofErr w:type="spellEnd"/>
            <w:r w:rsidRPr="00AF35AF">
              <w:rPr>
                <w:rStyle w:val="jlqj4b"/>
              </w:rPr>
              <w:t xml:space="preserve"> </w:t>
            </w:r>
            <w:proofErr w:type="spellStart"/>
            <w:r w:rsidRPr="00AF35AF">
              <w:rPr>
                <w:rStyle w:val="jlqj4b"/>
              </w:rPr>
              <w:t>за</w:t>
            </w:r>
            <w:proofErr w:type="spellEnd"/>
            <w:r w:rsidRPr="00AF35AF">
              <w:rPr>
                <w:rStyle w:val="jlqj4b"/>
              </w:rPr>
              <w:t xml:space="preserve"> </w:t>
            </w:r>
            <w:proofErr w:type="spellStart"/>
            <w:r w:rsidRPr="00AF35AF">
              <w:rPr>
                <w:rStyle w:val="jlqj4b"/>
              </w:rPr>
              <w:t>одговор</w:t>
            </w:r>
            <w:proofErr w:type="spellEnd"/>
            <w:r w:rsidRPr="00AF35AF">
              <w:rPr>
                <w:rStyle w:val="jlqj4b"/>
              </w:rPr>
              <w:t xml:space="preserve"> </w:t>
            </w:r>
            <w:proofErr w:type="spellStart"/>
            <w:r w:rsidRPr="00AF35AF">
              <w:rPr>
                <w:rStyle w:val="jlqj4b"/>
              </w:rPr>
              <w:t>при</w:t>
            </w:r>
            <w:proofErr w:type="spellEnd"/>
            <w:r w:rsidRPr="00AF35AF">
              <w:rPr>
                <w:rStyle w:val="jlqj4b"/>
              </w:rPr>
              <w:t xml:space="preserve"> </w:t>
            </w:r>
            <w:proofErr w:type="spellStart"/>
            <w:r w:rsidRPr="00AF35AF">
              <w:rPr>
                <w:rStyle w:val="jlqj4b"/>
              </w:rPr>
              <w:t>вонредни</w:t>
            </w:r>
            <w:proofErr w:type="spellEnd"/>
            <w:r w:rsidRPr="00AF35AF">
              <w:rPr>
                <w:rStyle w:val="jlqj4b"/>
              </w:rPr>
              <w:t xml:space="preserve"> </w:t>
            </w:r>
            <w:proofErr w:type="spellStart"/>
            <w:proofErr w:type="gramStart"/>
            <w:r w:rsidRPr="00AF35AF">
              <w:rPr>
                <w:rStyle w:val="jlqj4b"/>
              </w:rPr>
              <w:t>состојби</w:t>
            </w:r>
            <w:proofErr w:type="spellEnd"/>
            <w:r w:rsidRPr="00AF35AF">
              <w:rPr>
                <w:rStyle w:val="jlqj4b"/>
              </w:rPr>
              <w:t xml:space="preserve">)  </w:t>
            </w:r>
            <w:proofErr w:type="spellStart"/>
            <w:r w:rsidRPr="00AF35AF">
              <w:rPr>
                <w:rStyle w:val="jlqj4b"/>
              </w:rPr>
              <w:t>се</w:t>
            </w:r>
            <w:proofErr w:type="spellEnd"/>
            <w:proofErr w:type="gramEnd"/>
            <w:r w:rsidRPr="00AF35AF">
              <w:rPr>
                <w:rStyle w:val="jlqj4b"/>
              </w:rPr>
              <w:t xml:space="preserve"> </w:t>
            </w:r>
            <w:proofErr w:type="spellStart"/>
            <w:r w:rsidRPr="00AF35AF">
              <w:rPr>
                <w:rStyle w:val="jlqj4b"/>
              </w:rPr>
              <w:t>достапни</w:t>
            </w:r>
            <w:proofErr w:type="spellEnd"/>
            <w:r w:rsidRPr="00AF35AF">
              <w:rPr>
                <w:rStyle w:val="jlqj4b"/>
              </w:rPr>
              <w:t xml:space="preserve"> на </w:t>
            </w:r>
            <w:proofErr w:type="spellStart"/>
            <w:r w:rsidRPr="00AF35AF">
              <w:rPr>
                <w:rStyle w:val="jlqj4b"/>
              </w:rPr>
              <w:t>градилиштето</w:t>
            </w:r>
            <w:proofErr w:type="spellEnd"/>
            <w:r w:rsidRPr="00AF35AF">
              <w:rPr>
                <w:rStyle w:val="jlqj4b"/>
              </w:rPr>
              <w:t>;</w:t>
            </w:r>
          </w:p>
          <w:p w14:paraId="42BCDCD1" w14:textId="20EA808A" w:rsidR="000E0BE1" w:rsidRPr="00615F5D" w:rsidRDefault="000E0BE1" w:rsidP="006D6280">
            <w:pPr>
              <w:numPr>
                <w:ilvl w:val="0"/>
                <w:numId w:val="4"/>
              </w:numPr>
              <w:spacing w:after="0" w:line="276" w:lineRule="auto"/>
              <w:ind w:left="357" w:hanging="357"/>
              <w:jc w:val="both"/>
            </w:pPr>
            <w:r w:rsidRPr="00615F5D">
              <w:rPr>
                <w:rFonts w:cstheme="minorHAnsi"/>
                <w:lang w:val="mk-MK"/>
              </w:rPr>
              <w:t>Спроведување на предложените мерки за заштита од КОВИД 19 донесени од Владата на Република Северна Македонија на предлог на Комисијата за заразни болести и Министерството за здравство;</w:t>
            </w:r>
          </w:p>
          <w:p w14:paraId="62702447" w14:textId="77777777" w:rsidR="000E0BE1" w:rsidRPr="001A2EBF" w:rsidRDefault="000E0BE1" w:rsidP="006D6280">
            <w:pPr>
              <w:numPr>
                <w:ilvl w:val="0"/>
                <w:numId w:val="4"/>
              </w:numPr>
              <w:spacing w:after="0" w:line="276" w:lineRule="auto"/>
              <w:ind w:left="357" w:hanging="357"/>
              <w:jc w:val="both"/>
              <w:rPr>
                <w:lang w:val="mk-MK"/>
              </w:rPr>
            </w:pPr>
            <w:r w:rsidRPr="001A2EBF">
              <w:rPr>
                <w:rFonts w:cstheme="minorHAnsi"/>
                <w:lang w:val="mk-MK"/>
              </w:rPr>
              <w:t>Постојано следење на најновите упатства / препораки дадени од официјалните власти;</w:t>
            </w:r>
          </w:p>
          <w:p w14:paraId="032CAD49" w14:textId="77777777" w:rsidR="000E0BE1" w:rsidRPr="001A2EBF" w:rsidRDefault="000E0BE1" w:rsidP="006D6280">
            <w:pPr>
              <w:numPr>
                <w:ilvl w:val="0"/>
                <w:numId w:val="4"/>
              </w:numPr>
              <w:spacing w:after="0" w:line="276" w:lineRule="auto"/>
              <w:ind w:left="357" w:hanging="357"/>
              <w:jc w:val="both"/>
              <w:rPr>
                <w:lang w:val="mk-MK"/>
              </w:rPr>
            </w:pPr>
            <w:r w:rsidRPr="001A2EBF">
              <w:rPr>
                <w:rFonts w:cstheme="minorHAnsi"/>
                <w:lang w:val="mk-MK"/>
              </w:rPr>
              <w:t>Номинирање на едно лице од Изведувачот кое ќе одговара за следење на мерките донесени од Владата и ќе ги примени во работењето на градилиштето на локацијата на проектот.</w:t>
            </w:r>
          </w:p>
          <w:p w14:paraId="0F30A13E" w14:textId="77777777" w:rsidR="00615F5D" w:rsidRPr="00615F5D" w:rsidRDefault="000E0BE1" w:rsidP="006D6280">
            <w:pPr>
              <w:numPr>
                <w:ilvl w:val="0"/>
                <w:numId w:val="4"/>
              </w:numPr>
              <w:spacing w:after="0" w:line="276" w:lineRule="auto"/>
              <w:ind w:left="357" w:hanging="357"/>
              <w:jc w:val="both"/>
              <w:rPr>
                <w:rFonts w:cstheme="minorHAnsi"/>
                <w:lang w:val="mk-MK"/>
              </w:rPr>
            </w:pPr>
            <w:r w:rsidRPr="001A2EBF">
              <w:rPr>
                <w:rFonts w:cstheme="minorHAnsi"/>
                <w:lang w:val="mk-MK"/>
              </w:rPr>
              <w:t>Спроведување на сите потребни побарувања со обезбедување на потребна лична опрема за заштита на сите работници на лице место според предложените мерки: водење евиденција за заболени случаи од КОВИД 19, поддршка на работници кои се во карантин и редовно информирање на службените институции за нов случај</w:t>
            </w:r>
            <w:r w:rsidRPr="001A2EBF">
              <w:rPr>
                <w:lang w:val="mk-MK"/>
              </w:rPr>
              <w:t>.</w:t>
            </w:r>
          </w:p>
          <w:p w14:paraId="00B420BB" w14:textId="2BEF1CCD" w:rsidR="000E0BE1" w:rsidRPr="00615F5D" w:rsidRDefault="000E0BE1" w:rsidP="006D6280">
            <w:pPr>
              <w:numPr>
                <w:ilvl w:val="0"/>
                <w:numId w:val="4"/>
              </w:numPr>
              <w:spacing w:after="0" w:line="276" w:lineRule="auto"/>
              <w:ind w:left="357" w:hanging="357"/>
              <w:jc w:val="both"/>
              <w:rPr>
                <w:rFonts w:cstheme="minorHAnsi"/>
                <w:lang w:val="mk-MK"/>
              </w:rPr>
            </w:pPr>
            <w:r w:rsidRPr="00615F5D">
              <w:rPr>
                <w:lang w:val="mk-MK"/>
              </w:rPr>
              <w:t xml:space="preserve">Спроведување на мерки за заштита од КОВИД – 19 за различни аспекти се прикажани во </w:t>
            </w:r>
            <w:r w:rsidRPr="00615F5D">
              <w:rPr>
                <w:lang w:val="mk-MK"/>
              </w:rPr>
              <w:fldChar w:fldCharType="begin"/>
            </w:r>
            <w:r w:rsidRPr="00615F5D">
              <w:rPr>
                <w:lang w:val="mk-MK"/>
              </w:rPr>
              <w:instrText xml:space="preserve"> REF _Ref101174216 \h </w:instrText>
            </w:r>
            <w:r w:rsidRPr="00615F5D">
              <w:rPr>
                <w:lang w:val="mk-MK"/>
              </w:rPr>
            </w:r>
            <w:r w:rsidRPr="00615F5D">
              <w:rPr>
                <w:lang w:val="mk-MK"/>
              </w:rPr>
              <w:fldChar w:fldCharType="separate"/>
            </w:r>
            <w:r>
              <w:t xml:space="preserve">ПРИЛОГ  </w:t>
            </w:r>
            <w:r>
              <w:rPr>
                <w:noProof/>
              </w:rPr>
              <w:t>1</w:t>
            </w:r>
            <w:r w:rsidRPr="00615F5D">
              <w:rPr>
                <w:lang w:val="mk-MK"/>
              </w:rPr>
              <w:fldChar w:fldCharType="end"/>
            </w:r>
            <w:r w:rsidRPr="00615F5D">
              <w:rPr>
                <w:lang w:val="mk-MK"/>
              </w:rPr>
              <w:t xml:space="preserve"> (Табела 1) кои се тесно поврзани со БЗР мерките во тек на пандемија со КОВИД – 19</w:t>
            </w:r>
          </w:p>
          <w:p w14:paraId="19585597" w14:textId="77777777" w:rsidR="000E0BE1" w:rsidRPr="004511BD" w:rsidRDefault="000E0BE1" w:rsidP="006D6280">
            <w:pPr>
              <w:spacing w:after="0"/>
              <w:rPr>
                <w:rFonts w:cstheme="minorHAnsi"/>
                <w:b/>
                <w:bCs/>
                <w:u w:val="single"/>
                <w:lang w:val="mk-MK"/>
              </w:rPr>
            </w:pPr>
            <w:r w:rsidRPr="004511BD">
              <w:rPr>
                <w:rFonts w:cstheme="minorHAnsi"/>
                <w:b/>
                <w:bCs/>
                <w:u w:val="single"/>
                <w:lang w:val="mk-MK"/>
              </w:rPr>
              <w:t>Противпожарни мерки:</w:t>
            </w:r>
          </w:p>
          <w:p w14:paraId="6CD84969" w14:textId="77777777" w:rsidR="000E0BE1" w:rsidRPr="00295C9D" w:rsidRDefault="000E0BE1" w:rsidP="000E0BE1">
            <w:pPr>
              <w:numPr>
                <w:ilvl w:val="0"/>
                <w:numId w:val="44"/>
              </w:numPr>
              <w:spacing w:after="0" w:line="276" w:lineRule="auto"/>
              <w:ind w:left="357" w:hanging="357"/>
              <w:jc w:val="both"/>
              <w:rPr>
                <w:rFonts w:cstheme="minorHAnsi"/>
                <w:lang w:val="mk-MK"/>
              </w:rPr>
            </w:pPr>
            <w:r w:rsidRPr="00295C9D">
              <w:rPr>
                <w:rStyle w:val="jlqj4b"/>
                <w:lang w:val="mk-MK"/>
              </w:rPr>
              <w:t xml:space="preserve">Постапките во случај на пожар </w:t>
            </w:r>
            <w:r>
              <w:rPr>
                <w:rStyle w:val="jlqj4b"/>
                <w:lang w:val="mk-MK"/>
              </w:rPr>
              <w:t>треба да бидат</w:t>
            </w:r>
            <w:r w:rsidRPr="00295C9D">
              <w:rPr>
                <w:rStyle w:val="jlqj4b"/>
                <w:lang w:val="mk-MK"/>
              </w:rPr>
              <w:t xml:space="preserve"> достав</w:t>
            </w:r>
            <w:r>
              <w:rPr>
                <w:rStyle w:val="jlqj4b"/>
                <w:lang w:val="mk-MK"/>
              </w:rPr>
              <w:t>ени</w:t>
            </w:r>
            <w:r w:rsidRPr="00295C9D">
              <w:rPr>
                <w:rStyle w:val="jlqj4b"/>
                <w:lang w:val="mk-MK"/>
              </w:rPr>
              <w:t xml:space="preserve"> до сите вработени</w:t>
            </w:r>
            <w:r>
              <w:rPr>
                <w:rStyle w:val="jlqj4b"/>
                <w:lang w:val="mk-MK"/>
              </w:rPr>
              <w:t>;</w:t>
            </w:r>
          </w:p>
          <w:p w14:paraId="40853865" w14:textId="77777777" w:rsidR="000E0BE1" w:rsidRPr="001A2EBF" w:rsidRDefault="000E0BE1" w:rsidP="000E0BE1">
            <w:pPr>
              <w:numPr>
                <w:ilvl w:val="0"/>
                <w:numId w:val="44"/>
              </w:numPr>
              <w:spacing w:after="0" w:line="276" w:lineRule="auto"/>
              <w:ind w:left="357" w:hanging="357"/>
              <w:jc w:val="both"/>
              <w:rPr>
                <w:rFonts w:cstheme="minorHAnsi"/>
                <w:lang w:val="mk-MK"/>
              </w:rPr>
            </w:pPr>
            <w:r w:rsidRPr="001A2EBF">
              <w:rPr>
                <w:rFonts w:cstheme="minorHAnsi"/>
                <w:lang w:val="mk-MK"/>
              </w:rPr>
              <w:t>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51D1447F" w14:textId="77777777" w:rsidR="000E0BE1" w:rsidRPr="001A2EBF" w:rsidRDefault="000E0BE1" w:rsidP="000E0BE1">
            <w:pPr>
              <w:numPr>
                <w:ilvl w:val="0"/>
                <w:numId w:val="44"/>
              </w:numPr>
              <w:spacing w:after="0" w:line="276" w:lineRule="auto"/>
              <w:ind w:left="357" w:hanging="357"/>
              <w:jc w:val="both"/>
              <w:rPr>
                <w:rFonts w:cstheme="minorHAnsi"/>
                <w:lang w:val="mk-MK"/>
              </w:rPr>
            </w:pPr>
            <w:r w:rsidRPr="001A2EBF">
              <w:rPr>
                <w:rFonts w:cstheme="minorHAnsi"/>
                <w:lang w:val="mk-MK"/>
              </w:rPr>
              <w:t xml:space="preserve">Ќе се назначи лице на градилиштето кое ќе биде одговорно за заштита од пожари; </w:t>
            </w:r>
          </w:p>
          <w:p w14:paraId="643D92C0" w14:textId="77777777" w:rsidR="000E0BE1" w:rsidRPr="001A2EBF" w:rsidRDefault="000E0BE1" w:rsidP="000E0BE1">
            <w:pPr>
              <w:numPr>
                <w:ilvl w:val="0"/>
                <w:numId w:val="44"/>
              </w:numPr>
              <w:spacing w:after="0" w:line="276" w:lineRule="auto"/>
              <w:ind w:left="357" w:hanging="357"/>
              <w:jc w:val="both"/>
              <w:rPr>
                <w:rFonts w:cstheme="minorHAnsi"/>
                <w:lang w:val="mk-MK"/>
              </w:rPr>
            </w:pPr>
            <w:r w:rsidRPr="001A2EBF">
              <w:rPr>
                <w:rFonts w:cstheme="minorHAnsi"/>
                <w:lang w:val="mk-MK"/>
              </w:rPr>
              <w:t>Сите вработени треба да се известат за процедурите во случај на пожар;</w:t>
            </w:r>
          </w:p>
          <w:p w14:paraId="2933CF0E" w14:textId="77777777" w:rsidR="000E0BE1" w:rsidRDefault="000E0BE1" w:rsidP="000E0BE1">
            <w:pPr>
              <w:numPr>
                <w:ilvl w:val="0"/>
                <w:numId w:val="44"/>
              </w:numPr>
              <w:spacing w:after="0" w:line="276" w:lineRule="auto"/>
              <w:ind w:left="357" w:hanging="357"/>
              <w:jc w:val="both"/>
              <w:rPr>
                <w:rFonts w:cstheme="minorHAnsi"/>
                <w:lang w:val="mk-MK"/>
              </w:rPr>
            </w:pPr>
            <w:r w:rsidRPr="001A2EBF">
              <w:rPr>
                <w:rFonts w:cstheme="minorHAnsi"/>
                <w:lang w:val="mk-MK"/>
              </w:rPr>
              <w:t xml:space="preserve">Делницата од </w:t>
            </w:r>
            <w:r>
              <w:rPr>
                <w:rFonts w:cstheme="minorHAnsi"/>
                <w:lang w:val="mk-MK"/>
              </w:rPr>
              <w:t>улицата</w:t>
            </w:r>
            <w:r w:rsidRPr="001A2EBF">
              <w:rPr>
                <w:rFonts w:cstheme="minorHAnsi"/>
                <w:lang w:val="mk-MK"/>
              </w:rPr>
              <w:t xml:space="preserve"> која не се санира, да се одржува чиста.</w:t>
            </w:r>
          </w:p>
          <w:p w14:paraId="439B16DD" w14:textId="77777777" w:rsidR="000E0BE1" w:rsidRDefault="000E0BE1" w:rsidP="006D6280">
            <w:pPr>
              <w:spacing w:after="0" w:line="276" w:lineRule="auto"/>
              <w:jc w:val="both"/>
              <w:rPr>
                <w:rFonts w:cstheme="minorHAnsi"/>
                <w:lang w:val="mk-MK"/>
              </w:rPr>
            </w:pPr>
            <w:r>
              <w:rPr>
                <w:rFonts w:cstheme="minorHAnsi"/>
                <w:lang w:val="mk-MK"/>
              </w:rPr>
              <w:t>Несреќи:</w:t>
            </w:r>
          </w:p>
          <w:p w14:paraId="2FC900C4" w14:textId="77777777" w:rsidR="000E0BE1" w:rsidRPr="00A75FFA" w:rsidRDefault="000E0BE1" w:rsidP="000E0BE1">
            <w:pPr>
              <w:pStyle w:val="ListParagraph"/>
              <w:numPr>
                <w:ilvl w:val="0"/>
                <w:numId w:val="44"/>
              </w:numPr>
              <w:spacing w:after="0" w:line="276" w:lineRule="auto"/>
              <w:ind w:left="357" w:hanging="357"/>
              <w:jc w:val="both"/>
              <w:rPr>
                <w:rStyle w:val="jlqj4b"/>
                <w:lang w:val="mk-MK"/>
              </w:rPr>
            </w:pPr>
            <w:r w:rsidRPr="00A75FFA">
              <w:rPr>
                <w:rStyle w:val="jlqj4b"/>
                <w:lang w:val="mk-MK"/>
              </w:rPr>
              <w:lastRenderedPageBreak/>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4D2F28EF" w14:textId="77777777" w:rsidR="000E0BE1" w:rsidRPr="00A75FFA" w:rsidRDefault="000E0BE1" w:rsidP="000E0BE1">
            <w:pPr>
              <w:pStyle w:val="ListParagraph"/>
              <w:numPr>
                <w:ilvl w:val="0"/>
                <w:numId w:val="44"/>
              </w:numPr>
              <w:spacing w:after="0" w:line="276" w:lineRule="auto"/>
              <w:ind w:left="357" w:hanging="357"/>
              <w:jc w:val="both"/>
              <w:rPr>
                <w:rStyle w:val="jlqj4b"/>
                <w:lang w:val="mk-MK"/>
              </w:rPr>
            </w:pPr>
            <w:r w:rsidRPr="00A75FFA">
              <w:rPr>
                <w:rStyle w:val="jlqj4b"/>
                <w:lang w:val="mk-MK"/>
              </w:rPr>
              <w:t>Работите мора да се организираат за да се заштитат работниците во секое време.</w:t>
            </w:r>
            <w:r w:rsidRPr="00A75FFA">
              <w:rPr>
                <w:rStyle w:val="viiyi"/>
                <w:lang w:val="mk-MK"/>
              </w:rPr>
              <w:t xml:space="preserve"> </w:t>
            </w:r>
            <w:r w:rsidRPr="00A75FFA">
              <w:rPr>
                <w:rStyle w:val="jlqj4b"/>
                <w:lang w:val="mk-MK"/>
              </w:rPr>
              <w:t>Мора да се одржува соодветна комуникација (на пример, радио линии, мобилни телефони, итн.) со изолираните работници;</w:t>
            </w:r>
          </w:p>
          <w:p w14:paraId="2542287A" w14:textId="77777777" w:rsidR="000E0BE1" w:rsidRPr="00A75FFA" w:rsidRDefault="000E0BE1" w:rsidP="000E0BE1">
            <w:pPr>
              <w:pStyle w:val="ListParagraph"/>
              <w:numPr>
                <w:ilvl w:val="0"/>
                <w:numId w:val="44"/>
              </w:numPr>
              <w:spacing w:after="0" w:line="276" w:lineRule="auto"/>
              <w:ind w:left="357" w:hanging="357"/>
              <w:jc w:val="both"/>
              <w:rPr>
                <w:rStyle w:val="jlqj4b"/>
                <w:lang w:val="mk-MK"/>
              </w:rPr>
            </w:pPr>
            <w:r w:rsidRPr="00A75FFA">
              <w:rPr>
                <w:rStyle w:val="jlqj4b"/>
                <w:lang w:val="mk-MK"/>
              </w:rPr>
              <w:t>Обележување на сите електрични уреди и водови кои се под напон со предупредувачки знаци;</w:t>
            </w:r>
          </w:p>
          <w:p w14:paraId="76178704" w14:textId="77777777" w:rsidR="000E0BE1" w:rsidRPr="00B12788" w:rsidRDefault="000E0BE1" w:rsidP="000E0BE1">
            <w:pPr>
              <w:pStyle w:val="ListParagraph"/>
              <w:numPr>
                <w:ilvl w:val="0"/>
                <w:numId w:val="44"/>
              </w:numPr>
              <w:spacing w:after="0" w:line="276" w:lineRule="auto"/>
              <w:ind w:left="357" w:hanging="357"/>
              <w:jc w:val="both"/>
              <w:rPr>
                <w:rFonts w:cstheme="minorHAnsi"/>
                <w:lang w:val="mk-MK"/>
              </w:rPr>
            </w:pPr>
            <w:r w:rsidRPr="00A75FFA">
              <w:rPr>
                <w:rStyle w:val="jlqj4b"/>
                <w:lang w:val="mk-MK"/>
              </w:rPr>
              <w:t>Воспоставување зони „Без пристап“ околу или под високонапонски далноводи.</w:t>
            </w:r>
          </w:p>
        </w:tc>
      </w:tr>
      <w:tr w:rsidR="000E0BE1" w:rsidRPr="001A2EBF" w14:paraId="6B1023D4" w14:textId="77777777" w:rsidTr="006D6280">
        <w:trPr>
          <w:trHeight w:val="305"/>
          <w:jc w:val="center"/>
        </w:trPr>
        <w:tc>
          <w:tcPr>
            <w:tcW w:w="916" w:type="pct"/>
            <w:vMerge/>
            <w:vAlign w:val="center"/>
          </w:tcPr>
          <w:p w14:paraId="41A06D6B" w14:textId="77777777" w:rsidR="000E0BE1" w:rsidRPr="001A2EBF" w:rsidRDefault="000E0BE1" w:rsidP="006D6280">
            <w:pPr>
              <w:spacing w:after="0"/>
              <w:jc w:val="center"/>
              <w:rPr>
                <w:rFonts w:cstheme="minorHAnsi"/>
                <w:b/>
                <w:lang w:val="mk-MK"/>
              </w:rPr>
            </w:pPr>
          </w:p>
        </w:tc>
        <w:tc>
          <w:tcPr>
            <w:tcW w:w="963" w:type="pct"/>
            <w:tcBorders>
              <w:bottom w:val="single" w:sz="4" w:space="0" w:color="auto"/>
            </w:tcBorders>
            <w:vAlign w:val="center"/>
          </w:tcPr>
          <w:p w14:paraId="42928740" w14:textId="77777777" w:rsidR="000E0BE1" w:rsidRPr="001A2EBF" w:rsidRDefault="000E0BE1" w:rsidP="006D6280">
            <w:pPr>
              <w:spacing w:after="0"/>
              <w:jc w:val="center"/>
              <w:rPr>
                <w:rFonts w:cstheme="minorHAnsi"/>
                <w:lang w:val="mk-MK"/>
              </w:rPr>
            </w:pPr>
            <w:r w:rsidRPr="001A2EBF">
              <w:rPr>
                <w:rFonts w:cstheme="minorHAnsi"/>
                <w:lang w:val="mk-MK"/>
              </w:rPr>
              <w:t>Заштита на културното наследство</w:t>
            </w:r>
          </w:p>
        </w:tc>
        <w:tc>
          <w:tcPr>
            <w:tcW w:w="3121" w:type="pct"/>
          </w:tcPr>
          <w:p w14:paraId="0A5B72E0"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 xml:space="preserve">Во случај на случајни археолошки пронајдоци, локацијата се оградува (заштитува) и властите (Министерството за култура, Дирекцијата за заштита на културното наследство) се информираат во рок од 24 часа и се следат националните процедури. Работите продолжуваат по одобрение од властите. Нивните инструкции мора да се следат во натамошниот тек на работите; </w:t>
            </w:r>
          </w:p>
          <w:p w14:paraId="7152BFEF"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 xml:space="preserve">Доколку работите на </w:t>
            </w:r>
            <w:r>
              <w:rPr>
                <w:rFonts w:cstheme="minorHAnsi"/>
                <w:color w:val="000000"/>
                <w:lang w:val="mk-MK"/>
              </w:rPr>
              <w:t>Реконструкција</w:t>
            </w:r>
            <w:r w:rsidRPr="006762A9">
              <w:rPr>
                <w:rFonts w:cstheme="minorHAnsi"/>
                <w:color w:val="000000"/>
                <w:lang w:val="mk-MK"/>
              </w:rPr>
              <w:t xml:space="preserve">  се одвиваат во близина на археолошки наоѓалишта, се известуваат локалните власти и се добиваат сите одобренија/дозволи од нив, а сите работи на Рехабилитација  се планираат и се изведуваат во согласност со локалното и националното законодавство</w:t>
            </w:r>
            <w:r w:rsidRPr="006762A9">
              <w:rPr>
                <w:rFonts w:cstheme="minorHAnsi"/>
                <w:lang w:val="mk-MK"/>
              </w:rPr>
              <w:t>;</w:t>
            </w:r>
            <w:r w:rsidRPr="006762A9">
              <w:rPr>
                <w:rFonts w:cstheme="minorHAnsi"/>
                <w:color w:val="000000"/>
                <w:lang w:val="mk-MK"/>
              </w:rPr>
              <w:t xml:space="preserve"> </w:t>
            </w:r>
            <w:r w:rsidRPr="006762A9">
              <w:rPr>
                <w:rStyle w:val="jlqj4b"/>
                <w:rFonts w:cstheme="minorHAnsi"/>
                <w:lang w:val="mk-MK"/>
              </w:rPr>
              <w:t>Не се идентификувани локалитети на археолошко/културно наследство во близина на проектните локации, така што не се очекуваат негативни влијанија;</w:t>
            </w:r>
          </w:p>
          <w:p w14:paraId="0E9A1562"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Се води соодветна грижа и се крева свеста на градежните работници за можното откривање на археолошки остатоци;</w:t>
            </w:r>
          </w:p>
          <w:p w14:paraId="48331742" w14:textId="77777777" w:rsidR="000E0BE1" w:rsidRPr="006762A9" w:rsidRDefault="000E0BE1" w:rsidP="000E0BE1">
            <w:pPr>
              <w:numPr>
                <w:ilvl w:val="0"/>
                <w:numId w:val="41"/>
              </w:numPr>
              <w:tabs>
                <w:tab w:val="clear" w:pos="360"/>
              </w:tabs>
              <w:spacing w:after="0" w:line="240" w:lineRule="auto"/>
              <w:ind w:left="357" w:hanging="357"/>
              <w:jc w:val="both"/>
              <w:rPr>
                <w:rFonts w:cstheme="minorHAnsi"/>
                <w:color w:val="000000"/>
                <w:lang w:val="mk-MK"/>
              </w:rPr>
            </w:pPr>
            <w:r w:rsidRPr="006762A9">
              <w:rPr>
                <w:rFonts w:cstheme="minorHAnsi"/>
                <w:lang w:val="mk-MK"/>
              </w:rPr>
              <w:t>Во случај работите да можат значително негативно да влијаат на дрвјата со специфична историска или културна вредност, тие ќе бидат преместени.</w:t>
            </w:r>
          </w:p>
        </w:tc>
      </w:tr>
      <w:tr w:rsidR="000E0BE1" w:rsidRPr="001A2EBF" w14:paraId="40306C4D" w14:textId="77777777" w:rsidTr="006D6280">
        <w:trPr>
          <w:trHeight w:val="305"/>
          <w:jc w:val="center"/>
        </w:trPr>
        <w:tc>
          <w:tcPr>
            <w:tcW w:w="916" w:type="pct"/>
            <w:vMerge/>
            <w:vAlign w:val="center"/>
          </w:tcPr>
          <w:p w14:paraId="653B6896" w14:textId="77777777" w:rsidR="000E0BE1" w:rsidRPr="001A2EBF" w:rsidRDefault="000E0BE1" w:rsidP="006D6280">
            <w:pPr>
              <w:spacing w:after="0"/>
              <w:jc w:val="center"/>
              <w:rPr>
                <w:rFonts w:cstheme="minorHAnsi"/>
                <w:b/>
                <w:lang w:val="mk-MK"/>
              </w:rPr>
            </w:pPr>
          </w:p>
        </w:tc>
        <w:tc>
          <w:tcPr>
            <w:tcW w:w="963" w:type="pct"/>
            <w:tcBorders>
              <w:bottom w:val="single" w:sz="4" w:space="0" w:color="auto"/>
            </w:tcBorders>
            <w:vAlign w:val="center"/>
          </w:tcPr>
          <w:p w14:paraId="332823FA" w14:textId="77777777" w:rsidR="000E0BE1" w:rsidRPr="001A2EBF" w:rsidRDefault="000E0BE1" w:rsidP="006D6280">
            <w:pPr>
              <w:spacing w:after="0"/>
              <w:jc w:val="center"/>
              <w:rPr>
                <w:rFonts w:cstheme="minorHAnsi"/>
                <w:lang w:val="mk-MK"/>
              </w:rPr>
            </w:pPr>
            <w:r w:rsidRPr="001A2EBF">
              <w:rPr>
                <w:rFonts w:cstheme="minorHAnsi"/>
                <w:lang w:val="mk-MK"/>
              </w:rPr>
              <w:t xml:space="preserve">Спречување несреќи </w:t>
            </w:r>
          </w:p>
        </w:tc>
        <w:tc>
          <w:tcPr>
            <w:tcW w:w="3121" w:type="pct"/>
          </w:tcPr>
          <w:p w14:paraId="25F8ED5D"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На локацијата треба да има опрема за спречување излевања, со која се спречува натамошно ширење на излеаните материјал</w:t>
            </w:r>
            <w:r>
              <w:rPr>
                <w:rFonts w:cstheme="minorHAnsi"/>
                <w:color w:val="000000"/>
                <w:lang w:val="mk-MK"/>
              </w:rPr>
              <w:t>и</w:t>
            </w:r>
            <w:r w:rsidRPr="006762A9">
              <w:rPr>
                <w:rFonts w:cstheme="minorHAnsi"/>
                <w:color w:val="000000"/>
                <w:lang w:val="mk-MK"/>
              </w:rPr>
              <w:t>.</w:t>
            </w:r>
            <w:r w:rsidRPr="003D5A1F">
              <w:rPr>
                <w:rFonts w:cstheme="minorHAnsi"/>
                <w:color w:val="000000"/>
                <w:lang w:val="mk-MK"/>
              </w:rPr>
              <w:t xml:space="preserve"> </w:t>
            </w:r>
            <w:r w:rsidRPr="006762A9">
              <w:rPr>
                <w:rFonts w:cstheme="minorHAnsi"/>
                <w:color w:val="000000"/>
                <w:lang w:val="mk-MK"/>
              </w:rPr>
              <w:t xml:space="preserve">Во случај на истурање, загадената почва / вода ќе биде отстранета во затворен сад и третирана како опасен отпад; </w:t>
            </w:r>
          </w:p>
          <w:p w14:paraId="59B6BD75"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 xml:space="preserve">Противпожарните апарати треба да се атестирани и во добра состојба; </w:t>
            </w:r>
          </w:p>
          <w:p w14:paraId="528F25F1"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 xml:space="preserve">Работната локација треба да се заштити со ограда и соодветна сигнализација; </w:t>
            </w:r>
          </w:p>
          <w:p w14:paraId="58AF72BB"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lastRenderedPageBreak/>
              <w:t xml:space="preserve">Сообраќајот околу проектните локации треба да се одвива строго во согласност со Планот за управување со сообраќајот, </w:t>
            </w:r>
            <w:r w:rsidRPr="003D5A1F">
              <w:rPr>
                <w:rFonts w:cstheme="minorHAnsi"/>
                <w:color w:val="000000"/>
                <w:lang w:val="mk-MK"/>
              </w:rPr>
              <w:t>одобрен од Министерството за внатрешни работи (локална сообраќајна полиција)</w:t>
            </w:r>
            <w:r w:rsidRPr="006762A9">
              <w:rPr>
                <w:rFonts w:cstheme="minorHAnsi"/>
                <w:color w:val="000000"/>
                <w:lang w:val="mk-MK"/>
              </w:rPr>
              <w:t xml:space="preserve">; </w:t>
            </w:r>
          </w:p>
          <w:p w14:paraId="5DD14427"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Возилата и градежната механизација треба да бидат атестирани и во добра работна состојба;</w:t>
            </w:r>
          </w:p>
        </w:tc>
      </w:tr>
      <w:tr w:rsidR="000E0BE1" w:rsidRPr="001A2EBF" w14:paraId="04F756DF" w14:textId="77777777" w:rsidTr="006D6280">
        <w:trPr>
          <w:jc w:val="center"/>
        </w:trPr>
        <w:tc>
          <w:tcPr>
            <w:tcW w:w="916" w:type="pct"/>
            <w:vMerge w:val="restart"/>
            <w:vAlign w:val="center"/>
          </w:tcPr>
          <w:p w14:paraId="1CB7A18A" w14:textId="77777777" w:rsidR="000E0BE1" w:rsidRPr="001A2EBF" w:rsidRDefault="000E0BE1" w:rsidP="006D6280">
            <w:pPr>
              <w:spacing w:after="0"/>
              <w:jc w:val="center"/>
              <w:rPr>
                <w:rFonts w:cstheme="minorHAnsi"/>
                <w:b/>
                <w:lang w:val="mk-MK"/>
              </w:rPr>
            </w:pPr>
            <w:r w:rsidRPr="001A2EBF">
              <w:rPr>
                <w:rFonts w:cstheme="minorHAnsi"/>
                <w:b/>
                <w:lang w:val="mk-MK"/>
              </w:rPr>
              <w:lastRenderedPageBreak/>
              <w:t>B</w:t>
            </w:r>
            <w:r w:rsidRPr="001A2EBF">
              <w:rPr>
                <w:rFonts w:cstheme="minorHAnsi"/>
                <w:lang w:val="mk-MK"/>
              </w:rPr>
              <w:t xml:space="preserve">. Општи работи на Рехабилитација </w:t>
            </w:r>
          </w:p>
        </w:tc>
        <w:tc>
          <w:tcPr>
            <w:tcW w:w="963" w:type="pct"/>
            <w:tcBorders>
              <w:bottom w:val="single" w:sz="4" w:space="0" w:color="auto"/>
            </w:tcBorders>
            <w:vAlign w:val="center"/>
          </w:tcPr>
          <w:p w14:paraId="4BBCDD42" w14:textId="77777777" w:rsidR="000E0BE1" w:rsidRPr="001A2EBF" w:rsidRDefault="000E0BE1" w:rsidP="006D6280">
            <w:pPr>
              <w:spacing w:after="0"/>
              <w:jc w:val="center"/>
              <w:rPr>
                <w:rFonts w:cstheme="minorHAnsi"/>
                <w:lang w:val="mk-MK"/>
              </w:rPr>
            </w:pPr>
            <w:r w:rsidRPr="001A2EBF">
              <w:rPr>
                <w:rFonts w:cstheme="minorHAnsi"/>
                <w:lang w:val="mk-MK"/>
              </w:rPr>
              <w:t>Емисии во воздухот и квалитет на воздухот</w:t>
            </w:r>
          </w:p>
        </w:tc>
        <w:tc>
          <w:tcPr>
            <w:tcW w:w="3121" w:type="pct"/>
          </w:tcPr>
          <w:p w14:paraId="27811AAC"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За прашината да се сведе на минимум, градежните материјали треба да се складираат на соодветни места и да бидат покриени</w:t>
            </w:r>
          </w:p>
          <w:p w14:paraId="1EE90F54"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 xml:space="preserve">Во текот на суви и </w:t>
            </w:r>
            <w:proofErr w:type="spellStart"/>
            <w:r w:rsidRPr="006762A9">
              <w:rPr>
                <w:rFonts w:cstheme="minorHAnsi"/>
                <w:lang w:val="mk-MK"/>
              </w:rPr>
              <w:t>ветровити</w:t>
            </w:r>
            <w:proofErr w:type="spellEnd"/>
            <w:r w:rsidRPr="006762A9">
              <w:rPr>
                <w:rFonts w:cstheme="minorHAnsi"/>
                <w:lang w:val="mk-MK"/>
              </w:rPr>
              <w:t xml:space="preserve">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на прашина при </w:t>
            </w:r>
            <w:proofErr w:type="spellStart"/>
            <w:r w:rsidRPr="006762A9">
              <w:rPr>
                <w:rFonts w:cstheme="minorHAnsi"/>
                <w:lang w:val="mk-MK"/>
              </w:rPr>
              <w:t>утовар</w:t>
            </w:r>
            <w:proofErr w:type="spellEnd"/>
            <w:r w:rsidRPr="006762A9">
              <w:rPr>
                <w:rFonts w:cstheme="minorHAnsi"/>
                <w:lang w:val="mk-MK"/>
              </w:rPr>
              <w:t xml:space="preserve"> и истовар на градилиштето. Затоа материјалите кои продуцираат прашина, треба да бидат покриени при нивно транспортирање; </w:t>
            </w:r>
          </w:p>
          <w:p w14:paraId="6DFDD0FF"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Брзината на возилата треба соодветно да се прилагоди на проектните локации;</w:t>
            </w:r>
          </w:p>
          <w:p w14:paraId="3D47AB6A"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 xml:space="preserve">Транспортните возила и тркалата редовно треба да се мијат на претходно утврдени локации, опремени во најмала рака со колектор за нафта и масла; </w:t>
            </w:r>
          </w:p>
          <w:p w14:paraId="0187E731"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При транспорт на отпад/материјали, возилата мора да се покриени, за да се намали емисијата на прашина;</w:t>
            </w:r>
          </w:p>
          <w:p w14:paraId="55BCE292"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 xml:space="preserve">Сите машини треба да се опремени со соодветна опрема за контрола на емисиите; </w:t>
            </w:r>
          </w:p>
          <w:p w14:paraId="4A4CD57A"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w:t>
            </w:r>
          </w:p>
          <w:p w14:paraId="00A697D8"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Избегнувајте механизација да работи во режим на мирување;</w:t>
            </w:r>
          </w:p>
          <w:p w14:paraId="121BE9E0"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 xml:space="preserve">Сите транспортни возила и машини треба редовно да се одржуваат и да се тестираат; </w:t>
            </w:r>
          </w:p>
          <w:p w14:paraId="53E7F6E3" w14:textId="77777777" w:rsidR="000E0BE1" w:rsidRPr="006762A9" w:rsidRDefault="000E0BE1" w:rsidP="006D6280">
            <w:pPr>
              <w:numPr>
                <w:ilvl w:val="0"/>
                <w:numId w:val="6"/>
              </w:numPr>
              <w:spacing w:after="0" w:line="240" w:lineRule="auto"/>
              <w:ind w:left="357" w:hanging="357"/>
              <w:jc w:val="both"/>
              <w:rPr>
                <w:rFonts w:cstheme="minorHAnsi"/>
                <w:lang w:val="mk-MK"/>
              </w:rPr>
            </w:pPr>
            <w:r w:rsidRPr="006762A9">
              <w:rPr>
                <w:rFonts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tc>
      </w:tr>
      <w:tr w:rsidR="000E0BE1" w:rsidRPr="001A2EBF" w14:paraId="645F832A" w14:textId="77777777" w:rsidTr="006D6280">
        <w:trPr>
          <w:jc w:val="center"/>
        </w:trPr>
        <w:tc>
          <w:tcPr>
            <w:tcW w:w="916" w:type="pct"/>
            <w:vMerge/>
            <w:vAlign w:val="center"/>
          </w:tcPr>
          <w:p w14:paraId="1FCC5020" w14:textId="77777777" w:rsidR="000E0BE1" w:rsidRPr="001A2EBF" w:rsidRDefault="000E0BE1" w:rsidP="006D6280">
            <w:pPr>
              <w:spacing w:after="0"/>
              <w:jc w:val="center"/>
              <w:rPr>
                <w:rFonts w:cstheme="minorHAnsi"/>
                <w:b/>
                <w:lang w:val="mk-MK"/>
              </w:rPr>
            </w:pPr>
          </w:p>
        </w:tc>
        <w:tc>
          <w:tcPr>
            <w:tcW w:w="963" w:type="pct"/>
            <w:tcBorders>
              <w:bottom w:val="single" w:sz="4" w:space="0" w:color="auto"/>
            </w:tcBorders>
            <w:vAlign w:val="center"/>
          </w:tcPr>
          <w:p w14:paraId="7C2AAE6B" w14:textId="77777777" w:rsidR="000E0BE1" w:rsidRPr="001A2EBF" w:rsidRDefault="000E0BE1" w:rsidP="006D6280">
            <w:pPr>
              <w:spacing w:after="0"/>
              <w:jc w:val="center"/>
              <w:rPr>
                <w:rFonts w:cstheme="minorHAnsi"/>
                <w:lang w:val="mk-MK"/>
              </w:rPr>
            </w:pPr>
            <w:r w:rsidRPr="001A2EBF">
              <w:rPr>
                <w:rFonts w:cstheme="minorHAnsi"/>
                <w:lang w:val="mk-MK"/>
              </w:rPr>
              <w:t>Бучава</w:t>
            </w:r>
          </w:p>
        </w:tc>
        <w:tc>
          <w:tcPr>
            <w:tcW w:w="3121" w:type="pct"/>
          </w:tcPr>
          <w:p w14:paraId="0C723410"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Нивото на бучава не го надминува националното ниво на лимит (според националното законодавство и барањата на ЕУ)</w:t>
            </w:r>
          </w:p>
          <w:p w14:paraId="14440097" w14:textId="77777777" w:rsidR="000E0BE1" w:rsidRPr="00666680" w:rsidRDefault="000E0BE1" w:rsidP="000E0BE1">
            <w:pPr>
              <w:pStyle w:val="ListParagraph"/>
              <w:numPr>
                <w:ilvl w:val="1"/>
                <w:numId w:val="44"/>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прв степен</w:t>
            </w:r>
            <w:r w:rsidRPr="00666680">
              <w:rPr>
                <w:rFonts w:cstheme="minorHAnsi"/>
                <w:lang w:val="mk-MK"/>
              </w:rPr>
              <w:t xml:space="preserve"> вклучува подрачја на туризам и рекреација, подрачја во близина на здравствени институции за болничко </w:t>
            </w:r>
            <w:r w:rsidRPr="00666680">
              <w:rPr>
                <w:rFonts w:cstheme="minorHAnsi"/>
                <w:lang w:val="mk-MK"/>
              </w:rPr>
              <w:lastRenderedPageBreak/>
              <w:t>лекување, како и подрачја на национални паркови и природни резервати (</w:t>
            </w:r>
            <w:proofErr w:type="spellStart"/>
            <w:r w:rsidRPr="00666680">
              <w:rPr>
                <w:rFonts w:cstheme="minorHAnsi"/>
                <w:lang w:val="mk-MK"/>
              </w:rPr>
              <w:t>Ld</w:t>
            </w:r>
            <w:proofErr w:type="spellEnd"/>
            <w:r w:rsidRPr="00666680">
              <w:rPr>
                <w:rFonts w:cstheme="minorHAnsi"/>
                <w:lang w:val="mk-MK"/>
              </w:rPr>
              <w:t xml:space="preserve"> – 50 </w:t>
            </w:r>
            <w:proofErr w:type="spellStart"/>
            <w:r w:rsidRPr="00666680">
              <w:rPr>
                <w:rFonts w:cstheme="minorHAnsi"/>
                <w:lang w:val="mk-MK"/>
              </w:rPr>
              <w:t>dB</w:t>
            </w:r>
            <w:proofErr w:type="spellEnd"/>
            <w:r w:rsidRPr="00666680">
              <w:rPr>
                <w:rFonts w:cstheme="minorHAnsi"/>
                <w:lang w:val="mk-MK"/>
              </w:rPr>
              <w:t xml:space="preserve">, </w:t>
            </w:r>
            <w:proofErr w:type="spellStart"/>
            <w:r w:rsidRPr="00666680">
              <w:rPr>
                <w:rFonts w:cstheme="minorHAnsi"/>
                <w:lang w:val="mk-MK"/>
              </w:rPr>
              <w:t>Le</w:t>
            </w:r>
            <w:proofErr w:type="spellEnd"/>
            <w:r w:rsidRPr="00666680">
              <w:rPr>
                <w:rFonts w:cstheme="minorHAnsi"/>
                <w:lang w:val="mk-MK"/>
              </w:rPr>
              <w:t xml:space="preserve"> – 50 </w:t>
            </w:r>
            <w:proofErr w:type="spellStart"/>
            <w:r w:rsidRPr="00666680">
              <w:rPr>
                <w:rFonts w:cstheme="minorHAnsi"/>
                <w:lang w:val="mk-MK"/>
              </w:rPr>
              <w:t>dB</w:t>
            </w:r>
            <w:proofErr w:type="spellEnd"/>
            <w:r w:rsidRPr="00666680">
              <w:rPr>
                <w:rFonts w:cstheme="minorHAnsi"/>
                <w:lang w:val="mk-MK"/>
              </w:rPr>
              <w:t xml:space="preserve">, </w:t>
            </w:r>
            <w:proofErr w:type="spellStart"/>
            <w:r w:rsidRPr="00666680">
              <w:rPr>
                <w:rFonts w:cstheme="minorHAnsi"/>
                <w:lang w:val="mk-MK"/>
              </w:rPr>
              <w:t>Ln</w:t>
            </w:r>
            <w:proofErr w:type="spellEnd"/>
            <w:r w:rsidRPr="00666680">
              <w:rPr>
                <w:rFonts w:cstheme="minorHAnsi"/>
                <w:lang w:val="mk-MK"/>
              </w:rPr>
              <w:t xml:space="preserve"> – 40);</w:t>
            </w:r>
          </w:p>
          <w:p w14:paraId="0FD74BDE" w14:textId="379105D0" w:rsidR="000E0BE1" w:rsidRPr="00666680" w:rsidRDefault="000E0BE1" w:rsidP="000E0BE1">
            <w:pPr>
              <w:pStyle w:val="ListParagraph"/>
              <w:numPr>
                <w:ilvl w:val="1"/>
                <w:numId w:val="44"/>
              </w:numPr>
              <w:spacing w:after="22"/>
              <w:ind w:left="714" w:hanging="357"/>
              <w:jc w:val="both"/>
              <w:rPr>
                <w:rFonts w:cstheme="minorHAnsi"/>
                <w:b/>
                <w:bCs/>
                <w:lang w:val="mk-MK"/>
              </w:rPr>
            </w:pPr>
            <w:r w:rsidRPr="00666680">
              <w:rPr>
                <w:rFonts w:cstheme="minorHAnsi"/>
                <w:lang w:val="mk-MK"/>
              </w:rPr>
              <w:t xml:space="preserve">Подрачје со заштита од бучава од </w:t>
            </w:r>
            <w:r w:rsidRPr="00666680">
              <w:rPr>
                <w:rFonts w:cstheme="minorHAnsi"/>
                <w:b/>
                <w:lang w:val="mk-MK"/>
              </w:rPr>
              <w:t>втор степен</w:t>
            </w:r>
            <w:r w:rsidRPr="00666680">
              <w:rPr>
                <w:rFonts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w:t>
            </w:r>
            <w:proofErr w:type="spellStart"/>
            <w:r w:rsidRPr="00666680">
              <w:rPr>
                <w:rFonts w:cstheme="minorHAnsi"/>
                <w:lang w:val="mk-MK"/>
              </w:rPr>
              <w:t>Ld</w:t>
            </w:r>
            <w:proofErr w:type="spellEnd"/>
            <w:r w:rsidRPr="00666680">
              <w:rPr>
                <w:rFonts w:cstheme="minorHAnsi"/>
                <w:lang w:val="mk-MK"/>
              </w:rPr>
              <w:t xml:space="preserve"> – 55 </w:t>
            </w:r>
            <w:proofErr w:type="spellStart"/>
            <w:r w:rsidRPr="00666680">
              <w:rPr>
                <w:rFonts w:cstheme="minorHAnsi"/>
                <w:lang w:val="mk-MK"/>
              </w:rPr>
              <w:t>dB</w:t>
            </w:r>
            <w:proofErr w:type="spellEnd"/>
            <w:r w:rsidRPr="00666680">
              <w:rPr>
                <w:rFonts w:cstheme="minorHAnsi"/>
                <w:lang w:val="mk-MK"/>
              </w:rPr>
              <w:t xml:space="preserve">, </w:t>
            </w:r>
            <w:proofErr w:type="spellStart"/>
            <w:r w:rsidRPr="00666680">
              <w:rPr>
                <w:rFonts w:cstheme="minorHAnsi"/>
                <w:lang w:val="mk-MK"/>
              </w:rPr>
              <w:t>Le</w:t>
            </w:r>
            <w:proofErr w:type="spellEnd"/>
            <w:r w:rsidRPr="00666680">
              <w:rPr>
                <w:rFonts w:cstheme="minorHAnsi"/>
                <w:lang w:val="mk-MK"/>
              </w:rPr>
              <w:t xml:space="preserve"> – 55 </w:t>
            </w:r>
            <w:proofErr w:type="spellStart"/>
            <w:r w:rsidRPr="00666680">
              <w:rPr>
                <w:rFonts w:cstheme="minorHAnsi"/>
                <w:lang w:val="mk-MK"/>
              </w:rPr>
              <w:t>dB</w:t>
            </w:r>
            <w:proofErr w:type="spellEnd"/>
            <w:r w:rsidRPr="00666680">
              <w:rPr>
                <w:rFonts w:cstheme="minorHAnsi"/>
                <w:lang w:val="mk-MK"/>
              </w:rPr>
              <w:t xml:space="preserve">, </w:t>
            </w:r>
            <w:proofErr w:type="spellStart"/>
            <w:r w:rsidRPr="00666680">
              <w:rPr>
                <w:rFonts w:cstheme="minorHAnsi"/>
                <w:lang w:val="mk-MK"/>
              </w:rPr>
              <w:t>Ln</w:t>
            </w:r>
            <w:proofErr w:type="spellEnd"/>
            <w:r w:rsidRPr="00666680">
              <w:rPr>
                <w:rFonts w:cstheme="minorHAnsi"/>
                <w:lang w:val="mk-MK"/>
              </w:rPr>
              <w:t xml:space="preserve"> – 45); </w:t>
            </w:r>
            <w:proofErr w:type="spellStart"/>
            <w:r w:rsidR="00E70949" w:rsidRPr="00666680">
              <w:rPr>
                <w:rFonts w:cstheme="minorHAnsi"/>
                <w:b/>
                <w:lang w:val="mk-MK"/>
              </w:rPr>
              <w:t>Проектнaтa</w:t>
            </w:r>
            <w:proofErr w:type="spellEnd"/>
            <w:r w:rsidR="00E70949" w:rsidRPr="00666680">
              <w:rPr>
                <w:rFonts w:cstheme="minorHAnsi"/>
                <w:b/>
                <w:lang w:val="mk-MK"/>
              </w:rPr>
              <w:t xml:space="preserve"> </w:t>
            </w:r>
            <w:proofErr w:type="spellStart"/>
            <w:r w:rsidR="00E70949" w:rsidRPr="00666680">
              <w:rPr>
                <w:rFonts w:cstheme="minorHAnsi"/>
                <w:b/>
                <w:lang w:val="mk-MK"/>
              </w:rPr>
              <w:t>локациja</w:t>
            </w:r>
            <w:proofErr w:type="spellEnd"/>
            <w:r w:rsidR="00E70949" w:rsidRPr="00666680">
              <w:rPr>
                <w:rFonts w:cstheme="minorHAnsi"/>
                <w:b/>
                <w:lang w:val="mk-MK"/>
              </w:rPr>
              <w:t xml:space="preserve"> за улицата се наоѓа во ова подрачје.</w:t>
            </w:r>
          </w:p>
          <w:p w14:paraId="5186412A" w14:textId="21F46345" w:rsidR="000E0BE1" w:rsidRPr="00666680" w:rsidRDefault="000E0BE1" w:rsidP="000E0BE1">
            <w:pPr>
              <w:pStyle w:val="ListParagraph"/>
              <w:numPr>
                <w:ilvl w:val="1"/>
                <w:numId w:val="44"/>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трет степен</w:t>
            </w:r>
            <w:r w:rsidRPr="00666680">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w:t>
            </w:r>
            <w:proofErr w:type="spellStart"/>
            <w:r w:rsidRPr="00666680">
              <w:rPr>
                <w:rFonts w:cstheme="minorHAnsi"/>
                <w:lang w:val="mk-MK"/>
              </w:rPr>
              <w:t>Ld</w:t>
            </w:r>
            <w:proofErr w:type="spellEnd"/>
            <w:r w:rsidRPr="00666680">
              <w:rPr>
                <w:rFonts w:cstheme="minorHAnsi"/>
                <w:lang w:val="mk-MK"/>
              </w:rPr>
              <w:t xml:space="preserve"> – 60 </w:t>
            </w:r>
            <w:proofErr w:type="spellStart"/>
            <w:r w:rsidRPr="00666680">
              <w:rPr>
                <w:rFonts w:cstheme="minorHAnsi"/>
                <w:lang w:val="mk-MK"/>
              </w:rPr>
              <w:t>dB</w:t>
            </w:r>
            <w:proofErr w:type="spellEnd"/>
            <w:r w:rsidRPr="00666680">
              <w:rPr>
                <w:rFonts w:cstheme="minorHAnsi"/>
                <w:lang w:val="mk-MK"/>
              </w:rPr>
              <w:t xml:space="preserve">, </w:t>
            </w:r>
            <w:proofErr w:type="spellStart"/>
            <w:r w:rsidRPr="00666680">
              <w:rPr>
                <w:rFonts w:cstheme="minorHAnsi"/>
                <w:lang w:val="mk-MK"/>
              </w:rPr>
              <w:t>Le</w:t>
            </w:r>
            <w:proofErr w:type="spellEnd"/>
            <w:r w:rsidRPr="00666680">
              <w:rPr>
                <w:rFonts w:cstheme="minorHAnsi"/>
                <w:lang w:val="mk-MK"/>
              </w:rPr>
              <w:t xml:space="preserve"> – 60 </w:t>
            </w:r>
            <w:proofErr w:type="spellStart"/>
            <w:r w:rsidRPr="00666680">
              <w:rPr>
                <w:rFonts w:cstheme="minorHAnsi"/>
                <w:lang w:val="mk-MK"/>
              </w:rPr>
              <w:t>dB</w:t>
            </w:r>
            <w:proofErr w:type="spellEnd"/>
            <w:r w:rsidRPr="00666680">
              <w:rPr>
                <w:rFonts w:cstheme="minorHAnsi"/>
                <w:lang w:val="mk-MK"/>
              </w:rPr>
              <w:t xml:space="preserve">, </w:t>
            </w:r>
            <w:proofErr w:type="spellStart"/>
            <w:r w:rsidRPr="00666680">
              <w:rPr>
                <w:rFonts w:cstheme="minorHAnsi"/>
                <w:lang w:val="mk-MK"/>
              </w:rPr>
              <w:t>Ln</w:t>
            </w:r>
            <w:proofErr w:type="spellEnd"/>
            <w:r w:rsidRPr="00666680">
              <w:rPr>
                <w:rFonts w:cstheme="minorHAnsi"/>
                <w:lang w:val="mk-MK"/>
              </w:rPr>
              <w:t xml:space="preserve"> – 55); </w:t>
            </w:r>
          </w:p>
          <w:p w14:paraId="267EC6F8" w14:textId="77777777" w:rsidR="000E0BE1" w:rsidRPr="00666680" w:rsidRDefault="000E0BE1" w:rsidP="000E0BE1">
            <w:pPr>
              <w:pStyle w:val="ListParagraph"/>
              <w:numPr>
                <w:ilvl w:val="1"/>
                <w:numId w:val="44"/>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четврт степен</w:t>
            </w:r>
            <w:r w:rsidRPr="00666680">
              <w:rPr>
                <w:rFonts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w:t>
            </w:r>
            <w:proofErr w:type="spellStart"/>
            <w:r w:rsidRPr="00666680">
              <w:rPr>
                <w:rFonts w:cstheme="minorHAnsi"/>
                <w:lang w:val="mk-MK"/>
              </w:rPr>
              <w:t>Ld</w:t>
            </w:r>
            <w:proofErr w:type="spellEnd"/>
            <w:r w:rsidRPr="00666680">
              <w:rPr>
                <w:rFonts w:cstheme="minorHAnsi"/>
                <w:lang w:val="mk-MK"/>
              </w:rPr>
              <w:t xml:space="preserve"> – 70 </w:t>
            </w:r>
            <w:proofErr w:type="spellStart"/>
            <w:r w:rsidRPr="00666680">
              <w:rPr>
                <w:rFonts w:cstheme="minorHAnsi"/>
                <w:lang w:val="mk-MK"/>
              </w:rPr>
              <w:t>dB</w:t>
            </w:r>
            <w:proofErr w:type="spellEnd"/>
            <w:r w:rsidRPr="00666680">
              <w:rPr>
                <w:rFonts w:cstheme="minorHAnsi"/>
                <w:lang w:val="mk-MK"/>
              </w:rPr>
              <w:t xml:space="preserve">, </w:t>
            </w:r>
            <w:proofErr w:type="spellStart"/>
            <w:r w:rsidRPr="00666680">
              <w:rPr>
                <w:rFonts w:cstheme="minorHAnsi"/>
                <w:lang w:val="mk-MK"/>
              </w:rPr>
              <w:t>Le</w:t>
            </w:r>
            <w:proofErr w:type="spellEnd"/>
            <w:r w:rsidRPr="00666680">
              <w:rPr>
                <w:rFonts w:cstheme="minorHAnsi"/>
                <w:lang w:val="mk-MK"/>
              </w:rPr>
              <w:t xml:space="preserve"> – 70 </w:t>
            </w:r>
            <w:proofErr w:type="spellStart"/>
            <w:r w:rsidRPr="00666680">
              <w:rPr>
                <w:rFonts w:cstheme="minorHAnsi"/>
                <w:lang w:val="mk-MK"/>
              </w:rPr>
              <w:t>dB</w:t>
            </w:r>
            <w:proofErr w:type="spellEnd"/>
            <w:r w:rsidRPr="00666680">
              <w:rPr>
                <w:rFonts w:cstheme="minorHAnsi"/>
                <w:lang w:val="mk-MK"/>
              </w:rPr>
              <w:t xml:space="preserve">, </w:t>
            </w:r>
            <w:proofErr w:type="spellStart"/>
            <w:r w:rsidRPr="00666680">
              <w:rPr>
                <w:rFonts w:cstheme="minorHAnsi"/>
                <w:lang w:val="mk-MK"/>
              </w:rPr>
              <w:t>Ln</w:t>
            </w:r>
            <w:proofErr w:type="spellEnd"/>
            <w:r w:rsidRPr="00666680">
              <w:rPr>
                <w:rFonts w:cstheme="minorHAnsi"/>
                <w:lang w:val="mk-MK"/>
              </w:rPr>
              <w:t xml:space="preserve"> – 60);</w:t>
            </w:r>
          </w:p>
          <w:p w14:paraId="68A3E258"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 xml:space="preserve">Градежни активности не треба да се дозволени во текот на ноќта – работењето на локацијата треба да се ограничи на времето помеѓу 7:00 и 19:00 часот; </w:t>
            </w:r>
          </w:p>
          <w:p w14:paraId="722F4A65"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 xml:space="preserve">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 </w:t>
            </w:r>
          </w:p>
          <w:p w14:paraId="1B45EB45"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Механизацијата треба ефективно да се одржува.</w:t>
            </w:r>
          </w:p>
        </w:tc>
      </w:tr>
      <w:tr w:rsidR="000E0BE1" w:rsidRPr="001A2EBF" w14:paraId="6734780A" w14:textId="77777777" w:rsidTr="006D6280">
        <w:trPr>
          <w:jc w:val="center"/>
        </w:trPr>
        <w:tc>
          <w:tcPr>
            <w:tcW w:w="916" w:type="pct"/>
            <w:vMerge/>
            <w:vAlign w:val="center"/>
          </w:tcPr>
          <w:p w14:paraId="3F37DEF0" w14:textId="77777777" w:rsidR="000E0BE1" w:rsidRPr="001A2EBF" w:rsidRDefault="000E0BE1" w:rsidP="006D6280">
            <w:pPr>
              <w:spacing w:after="0"/>
              <w:jc w:val="center"/>
              <w:rPr>
                <w:rFonts w:cstheme="minorHAnsi"/>
                <w:b/>
                <w:lang w:val="mk-MK"/>
              </w:rPr>
            </w:pPr>
          </w:p>
        </w:tc>
        <w:tc>
          <w:tcPr>
            <w:tcW w:w="963" w:type="pct"/>
            <w:tcBorders>
              <w:bottom w:val="single" w:sz="4" w:space="0" w:color="auto"/>
            </w:tcBorders>
            <w:vAlign w:val="center"/>
          </w:tcPr>
          <w:p w14:paraId="5D70809E" w14:textId="77777777" w:rsidR="000E0BE1" w:rsidRPr="001A2EBF" w:rsidRDefault="000E0BE1" w:rsidP="006D6280">
            <w:pPr>
              <w:spacing w:after="0"/>
              <w:jc w:val="center"/>
              <w:rPr>
                <w:rFonts w:cstheme="minorHAnsi"/>
                <w:lang w:val="mk-MK"/>
              </w:rPr>
            </w:pPr>
            <w:r w:rsidRPr="001A2EBF">
              <w:rPr>
                <w:rFonts w:cstheme="minorHAnsi"/>
                <w:lang w:val="mk-MK"/>
              </w:rPr>
              <w:t>Управување со отпад</w:t>
            </w:r>
          </w:p>
        </w:tc>
        <w:tc>
          <w:tcPr>
            <w:tcW w:w="3121" w:type="pct"/>
          </w:tcPr>
          <w:p w14:paraId="400308A9" w14:textId="1E6189F3"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Треба да се утврдат различните видови отпад кои може да се создадат</w:t>
            </w:r>
            <w:r>
              <w:rPr>
                <w:rFonts w:cstheme="minorHAnsi"/>
                <w:lang w:val="mk-MK"/>
              </w:rPr>
              <w:t xml:space="preserve"> </w:t>
            </w:r>
            <w:r w:rsidR="00E70949">
              <w:rPr>
                <w:rFonts w:cstheme="minorHAnsi"/>
                <w:lang w:val="mk-MK"/>
              </w:rPr>
              <w:t>при реконструкција на улиците во Општина Кавадарци</w:t>
            </w:r>
            <w:r w:rsidRPr="006762A9">
              <w:rPr>
                <w:rFonts w:cstheme="minorHAnsi"/>
                <w:lang w:val="mk-MK"/>
              </w:rPr>
              <w:t xml:space="preserve"> и да се класификуваат според Листата на видови отпад (Службен Весник на РМ, бр. 100/05); </w:t>
            </w:r>
          </w:p>
          <w:p w14:paraId="4F701E60"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lastRenderedPageBreak/>
              <w:t xml:space="preserve">Треба да се обезбедат контејнери за секоја утврдена категорија на отпад во доволен број и да се постават и да се обележат за засебно одлагање; </w:t>
            </w:r>
          </w:p>
          <w:p w14:paraId="1B4A20B2"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 xml:space="preserve">Главниот отпад би бил </w:t>
            </w:r>
            <w:proofErr w:type="spellStart"/>
            <w:r w:rsidRPr="006762A9">
              <w:rPr>
                <w:rFonts w:cstheme="minorHAnsi"/>
                <w:lang w:val="mk-MK"/>
              </w:rPr>
              <w:t>класификува</w:t>
            </w:r>
            <w:r>
              <w:rPr>
                <w:rFonts w:cstheme="minorHAnsi"/>
                <w:lang w:val="mk-MK"/>
              </w:rPr>
              <w:t>н</w:t>
            </w:r>
            <w:proofErr w:type="spellEnd"/>
            <w:r w:rsidRPr="006762A9">
              <w:rPr>
                <w:rFonts w:cstheme="minorHAnsi"/>
                <w:lang w:val="mk-MK"/>
              </w:rPr>
              <w:t xml:space="preserve">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w:t>
            </w:r>
            <w:r>
              <w:rPr>
                <w:rFonts w:cstheme="minorHAnsi"/>
                <w:lang w:val="mk-MK"/>
              </w:rPr>
              <w:t>пластика</w:t>
            </w:r>
            <w:r w:rsidRPr="006762A9">
              <w:rPr>
                <w:rFonts w:cstheme="minorHAnsi"/>
                <w:lang w:val="mk-MK"/>
              </w:rPr>
              <w:t xml:space="preserve">, хартија, стакло, итн.); </w:t>
            </w:r>
          </w:p>
          <w:p w14:paraId="05D4FBA6"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рехабилитација, ќе се идентификуваат патеки и места за собирање и депонирање на отпад;</w:t>
            </w:r>
          </w:p>
          <w:p w14:paraId="56C6BE82" w14:textId="77777777" w:rsidR="000E0BE1" w:rsidRPr="006762A9" w:rsidRDefault="000E0BE1" w:rsidP="006D6280">
            <w:pPr>
              <w:numPr>
                <w:ilvl w:val="0"/>
                <w:numId w:val="7"/>
              </w:numPr>
              <w:spacing w:after="0" w:line="276" w:lineRule="auto"/>
              <w:ind w:left="357" w:hanging="357"/>
              <w:jc w:val="both"/>
              <w:rPr>
                <w:rFonts w:cstheme="minorHAnsi"/>
                <w:lang w:val="mk-MK"/>
              </w:rPr>
            </w:pPr>
            <w:proofErr w:type="spellStart"/>
            <w:r w:rsidRPr="00666680">
              <w:t>Ќе</w:t>
            </w:r>
            <w:proofErr w:type="spellEnd"/>
            <w:r w:rsidRPr="00666680">
              <w:t xml:space="preserve"> </w:t>
            </w:r>
            <w:proofErr w:type="spellStart"/>
            <w:r w:rsidRPr="00666680">
              <w:t>се</w:t>
            </w:r>
            <w:proofErr w:type="spellEnd"/>
            <w:r w:rsidRPr="00666680">
              <w:t xml:space="preserve"> </w:t>
            </w:r>
            <w:proofErr w:type="spellStart"/>
            <w:r w:rsidRPr="00666680">
              <w:t>земат</w:t>
            </w:r>
            <w:proofErr w:type="spellEnd"/>
            <w:r w:rsidRPr="00666680">
              <w:t xml:space="preserve"> </w:t>
            </w:r>
            <w:proofErr w:type="spellStart"/>
            <w:r w:rsidRPr="00666680">
              <w:t>предвид</w:t>
            </w:r>
            <w:proofErr w:type="spellEnd"/>
            <w:r w:rsidRPr="00666680">
              <w:t xml:space="preserve"> </w:t>
            </w:r>
            <w:proofErr w:type="spellStart"/>
            <w:r w:rsidRPr="00666680">
              <w:t>опциите</w:t>
            </w:r>
            <w:proofErr w:type="spellEnd"/>
            <w:r w:rsidRPr="00666680">
              <w:t xml:space="preserve"> </w:t>
            </w:r>
            <w:proofErr w:type="spellStart"/>
            <w:r w:rsidRPr="00666680">
              <w:t>за</w:t>
            </w:r>
            <w:proofErr w:type="spellEnd"/>
            <w:r w:rsidRPr="00666680">
              <w:t xml:space="preserve"> </w:t>
            </w:r>
            <w:proofErr w:type="spellStart"/>
            <w:r w:rsidRPr="00666680">
              <w:t>повторна</w:t>
            </w:r>
            <w:proofErr w:type="spellEnd"/>
            <w:r w:rsidRPr="00666680">
              <w:t xml:space="preserve"> </w:t>
            </w:r>
            <w:proofErr w:type="spellStart"/>
            <w:r w:rsidRPr="00666680">
              <w:t>употреба</w:t>
            </w:r>
            <w:proofErr w:type="spellEnd"/>
            <w:r w:rsidRPr="00666680">
              <w:t>/</w:t>
            </w:r>
            <w:proofErr w:type="spellStart"/>
            <w:r w:rsidRPr="00666680">
              <w:t>рециклирање</w:t>
            </w:r>
            <w:proofErr w:type="spellEnd"/>
            <w:r w:rsidRPr="00666680">
              <w:t xml:space="preserve"> на </w:t>
            </w:r>
            <w:proofErr w:type="spellStart"/>
            <w:r w:rsidRPr="00666680">
              <w:t>создадените</w:t>
            </w:r>
            <w:proofErr w:type="spellEnd"/>
            <w:r w:rsidRPr="00666680">
              <w:t xml:space="preserve"> </w:t>
            </w:r>
            <w:proofErr w:type="spellStart"/>
            <w:r w:rsidRPr="00666680">
              <w:t>текови</w:t>
            </w:r>
            <w:proofErr w:type="spellEnd"/>
            <w:r w:rsidRPr="00666680">
              <w:t xml:space="preserve"> на </w:t>
            </w:r>
            <w:proofErr w:type="spellStart"/>
            <w:r w:rsidRPr="00666680">
              <w:t>отпад</w:t>
            </w:r>
            <w:proofErr w:type="spellEnd"/>
            <w:r w:rsidRPr="00666680">
              <w:t xml:space="preserve"> (на </w:t>
            </w:r>
            <w:proofErr w:type="spellStart"/>
            <w:r w:rsidRPr="00666680">
              <w:t>пр</w:t>
            </w:r>
            <w:proofErr w:type="spellEnd"/>
            <w:r w:rsidRPr="00666680">
              <w:t xml:space="preserve">. </w:t>
            </w:r>
            <w:proofErr w:type="spellStart"/>
            <w:r w:rsidRPr="00666680">
              <w:t>повторна</w:t>
            </w:r>
            <w:proofErr w:type="spellEnd"/>
            <w:r w:rsidRPr="00666680">
              <w:t xml:space="preserve"> </w:t>
            </w:r>
            <w:proofErr w:type="spellStart"/>
            <w:r w:rsidRPr="00666680">
              <w:t>употреба</w:t>
            </w:r>
            <w:proofErr w:type="spellEnd"/>
            <w:r w:rsidRPr="00666680">
              <w:t xml:space="preserve"> на </w:t>
            </w:r>
            <w:proofErr w:type="spellStart"/>
            <w:r w:rsidRPr="00666680">
              <w:t>отстранетиот</w:t>
            </w:r>
            <w:proofErr w:type="spellEnd"/>
            <w:r w:rsidRPr="00666680">
              <w:t xml:space="preserve"> </w:t>
            </w:r>
            <w:proofErr w:type="spellStart"/>
            <w:r w:rsidRPr="00666680">
              <w:t>слој</w:t>
            </w:r>
            <w:proofErr w:type="spellEnd"/>
            <w:r w:rsidRPr="00666680">
              <w:t xml:space="preserve"> </w:t>
            </w:r>
            <w:proofErr w:type="spellStart"/>
            <w:r w:rsidRPr="00666680">
              <w:t>асфалт</w:t>
            </w:r>
            <w:proofErr w:type="spellEnd"/>
            <w:r w:rsidRPr="00666680">
              <w:t xml:space="preserve">, </w:t>
            </w:r>
            <w:proofErr w:type="spellStart"/>
            <w:r w:rsidRPr="00666680">
              <w:t>ископана</w:t>
            </w:r>
            <w:proofErr w:type="spellEnd"/>
            <w:r w:rsidRPr="00666680">
              <w:t xml:space="preserve"> </w:t>
            </w:r>
            <w:proofErr w:type="spellStart"/>
            <w:r w:rsidRPr="00666680">
              <w:t>почва</w:t>
            </w:r>
            <w:proofErr w:type="spellEnd"/>
            <w:r w:rsidRPr="00666680">
              <w:t xml:space="preserve"> </w:t>
            </w:r>
            <w:proofErr w:type="spellStart"/>
            <w:r w:rsidRPr="00666680">
              <w:t>итн</w:t>
            </w:r>
            <w:proofErr w:type="spellEnd"/>
            <w:r w:rsidRPr="00666680">
              <w:t>.).</w:t>
            </w:r>
          </w:p>
          <w:p w14:paraId="21876BB4"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633B9023"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 xml:space="preserve">Градежниот отпад ќе биде одвоен од останатиот генериран отпад, на самото градилиште, со селекција и депонирање во </w:t>
            </w:r>
            <w:proofErr w:type="spellStart"/>
            <w:r w:rsidRPr="006762A9">
              <w:rPr>
                <w:rFonts w:cstheme="minorHAnsi"/>
                <w:lang w:val="mk-MK"/>
              </w:rPr>
              <w:t>непрописн</w:t>
            </w:r>
            <w:r>
              <w:rPr>
                <w:rFonts w:cstheme="minorHAnsi"/>
                <w:lang w:val="mk-MK"/>
              </w:rPr>
              <w:t>и</w:t>
            </w:r>
            <w:proofErr w:type="spellEnd"/>
            <w:r w:rsidRPr="006762A9">
              <w:rPr>
                <w:rFonts w:cstheme="minorHAnsi"/>
                <w:lang w:val="mk-MK"/>
              </w:rPr>
              <w:t xml:space="preserve"> контејнери и ќе се депонира во лиценцирана депонија;</w:t>
            </w:r>
          </w:p>
          <w:p w14:paraId="7F156DF2"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7427D7F2"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w:t>
            </w:r>
          </w:p>
          <w:p w14:paraId="379442A5"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Секоја повторна употреба мора да биде евидентирана;</w:t>
            </w:r>
          </w:p>
          <w:p w14:paraId="4DCD84CA"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lastRenderedPageBreak/>
              <w:t>Евиденцијата на одлагањето отпад (декларација за отпад) редовно ќе се ажурира и ќе се архивира;</w:t>
            </w:r>
          </w:p>
          <w:p w14:paraId="606C12D8"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 xml:space="preserve">Шутот од градење ќе го собираат и одлагаат исклучиво овластени постапувачи со отпад; </w:t>
            </w:r>
          </w:p>
          <w:p w14:paraId="2D1BE407"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 xml:space="preserve">Целата евиденција на одложениот отпад се чува како доказ за правилно управување; </w:t>
            </w:r>
          </w:p>
          <w:p w14:paraId="2207A82D"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Во однос на можниот опасен отпад (моторни масла, горива за возила), треба да се назна</w:t>
            </w:r>
            <w:r>
              <w:rPr>
                <w:rFonts w:cstheme="minorHAnsi"/>
                <w:lang w:val="mk-MK"/>
              </w:rPr>
              <w:t>чат</w:t>
            </w:r>
            <w:r w:rsidRPr="006762A9">
              <w:rPr>
                <w:rFonts w:cstheme="minorHAnsi"/>
                <w:lang w:val="mk-MK"/>
              </w:rPr>
              <w:t xml:space="preserve"> овластен</w:t>
            </w:r>
            <w:r>
              <w:rPr>
                <w:rFonts w:cstheme="minorHAnsi"/>
                <w:lang w:val="mk-MK"/>
              </w:rPr>
              <w:t>и</w:t>
            </w:r>
            <w:r w:rsidRPr="006762A9">
              <w:rPr>
                <w:rFonts w:cstheme="minorHAnsi"/>
                <w:lang w:val="mk-MK"/>
              </w:rPr>
              <w:t xml:space="preserve"> постапувачи со отпад кој прописно ќе го собира</w:t>
            </w:r>
            <w:r>
              <w:rPr>
                <w:rFonts w:cstheme="minorHAnsi"/>
                <w:lang w:val="mk-MK"/>
              </w:rPr>
              <w:t>ат</w:t>
            </w:r>
            <w:r w:rsidRPr="006762A9">
              <w:rPr>
                <w:rFonts w:cstheme="minorHAnsi"/>
                <w:lang w:val="mk-MK"/>
              </w:rPr>
              <w:t>, транспортира</w:t>
            </w:r>
            <w:r>
              <w:rPr>
                <w:rFonts w:cstheme="minorHAnsi"/>
                <w:lang w:val="mk-MK"/>
              </w:rPr>
              <w:t>ат</w:t>
            </w:r>
            <w:r w:rsidRPr="006762A9">
              <w:rPr>
                <w:rFonts w:cstheme="minorHAnsi"/>
                <w:lang w:val="mk-MK"/>
              </w:rPr>
              <w:t xml:space="preserve"> и управува</w:t>
            </w:r>
            <w:r>
              <w:rPr>
                <w:rFonts w:cstheme="minorHAnsi"/>
                <w:lang w:val="mk-MK"/>
              </w:rPr>
              <w:t>ат</w:t>
            </w:r>
            <w:r w:rsidRPr="006762A9">
              <w:rPr>
                <w:rFonts w:cstheme="minorHAnsi"/>
                <w:lang w:val="mk-MK"/>
              </w:rPr>
              <w:t xml:space="preserve"> со опасниот отпад (извоз надвор од РСМ бидејќи нема депонија за опасен отпад или повторна употреба / обновување во овластената лиценцирана инсталација IPPC); </w:t>
            </w:r>
          </w:p>
          <w:p w14:paraId="1ACB92B4"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6762A9">
              <w:rPr>
                <w:rFonts w:cstheme="minorHAnsi"/>
                <w:lang w:val="mk-MK"/>
              </w:rPr>
              <w:t xml:space="preserve">Во текот на превозот, материјалите треба да бидат покриени, за да се избегне растурање на отпадот; </w:t>
            </w:r>
          </w:p>
          <w:p w14:paraId="0EC7BA64" w14:textId="77777777" w:rsidR="000E0BE1" w:rsidRPr="00F32071" w:rsidRDefault="000E0BE1" w:rsidP="006D6280">
            <w:pPr>
              <w:numPr>
                <w:ilvl w:val="0"/>
                <w:numId w:val="7"/>
              </w:numPr>
              <w:spacing w:after="0" w:line="276" w:lineRule="auto"/>
              <w:ind w:left="357" w:hanging="357"/>
              <w:jc w:val="both"/>
              <w:rPr>
                <w:lang w:val="mk-MK"/>
              </w:rPr>
            </w:pPr>
            <w:r w:rsidRPr="00F32071">
              <w:rPr>
                <w:lang w:val="mk-MK"/>
              </w:rPr>
              <w:t>Согорувањето на кој било вид отпад, негово депонирање во близина на водните текови или која било друга несоодветна локација е строго забрането;</w:t>
            </w:r>
          </w:p>
          <w:p w14:paraId="1F464E3F" w14:textId="77777777" w:rsidR="000E0BE1" w:rsidRPr="006762A9" w:rsidRDefault="000E0BE1" w:rsidP="006D6280">
            <w:pPr>
              <w:numPr>
                <w:ilvl w:val="0"/>
                <w:numId w:val="7"/>
              </w:numPr>
              <w:spacing w:after="0" w:line="276" w:lineRule="auto"/>
              <w:ind w:left="357" w:hanging="357"/>
              <w:jc w:val="both"/>
              <w:rPr>
                <w:rFonts w:cstheme="minorHAnsi"/>
                <w:lang w:val="mk-MK"/>
              </w:rPr>
            </w:pPr>
            <w:r w:rsidRPr="00F32071">
              <w:rPr>
                <w:lang w:val="mk-MK"/>
              </w:rPr>
              <w:t xml:space="preserve">По финализирањето на работите, </w:t>
            </w:r>
            <w:proofErr w:type="spellStart"/>
            <w:r w:rsidRPr="00F32071">
              <w:rPr>
                <w:lang w:val="mk-MK"/>
              </w:rPr>
              <w:t>генерираниот</w:t>
            </w:r>
            <w:proofErr w:type="spellEnd"/>
            <w:r w:rsidRPr="00F32071">
              <w:rPr>
                <w:lang w:val="mk-MK"/>
              </w:rPr>
              <w:t xml:space="preserve"> отпад да се отстрани од градежната локација</w:t>
            </w:r>
            <w:r w:rsidRPr="00F32071">
              <w:rPr>
                <w:rFonts w:cstheme="minorHAnsi"/>
                <w:lang w:val="mk-MK"/>
              </w:rPr>
              <w:t>;</w:t>
            </w:r>
          </w:p>
        </w:tc>
      </w:tr>
      <w:tr w:rsidR="000E0BE1" w:rsidRPr="001A2EBF" w14:paraId="3D54E6CB" w14:textId="77777777" w:rsidTr="006D6280">
        <w:trPr>
          <w:jc w:val="center"/>
        </w:trPr>
        <w:tc>
          <w:tcPr>
            <w:tcW w:w="916" w:type="pct"/>
            <w:vMerge/>
            <w:vAlign w:val="center"/>
          </w:tcPr>
          <w:p w14:paraId="62EDF777" w14:textId="77777777" w:rsidR="000E0BE1" w:rsidRPr="001A2EBF" w:rsidRDefault="000E0BE1" w:rsidP="006D6280">
            <w:pPr>
              <w:spacing w:after="0"/>
              <w:jc w:val="center"/>
              <w:rPr>
                <w:rFonts w:cstheme="minorHAnsi"/>
                <w:b/>
                <w:lang w:val="mk-MK"/>
              </w:rPr>
            </w:pPr>
          </w:p>
        </w:tc>
        <w:tc>
          <w:tcPr>
            <w:tcW w:w="963" w:type="pct"/>
            <w:tcBorders>
              <w:bottom w:val="single" w:sz="4" w:space="0" w:color="auto"/>
            </w:tcBorders>
            <w:vAlign w:val="center"/>
          </w:tcPr>
          <w:p w14:paraId="640D8B2F" w14:textId="77777777" w:rsidR="000E0BE1" w:rsidRPr="001A2EBF" w:rsidRDefault="000E0BE1" w:rsidP="006D6280">
            <w:pPr>
              <w:spacing w:after="0"/>
              <w:jc w:val="center"/>
              <w:rPr>
                <w:rFonts w:cstheme="minorHAnsi"/>
                <w:lang w:val="mk-MK"/>
              </w:rPr>
            </w:pPr>
            <w:r w:rsidRPr="001A2EBF">
              <w:rPr>
                <w:rFonts w:cstheme="minorHAnsi"/>
                <w:lang w:val="mk-MK"/>
              </w:rPr>
              <w:t>Вода и почва</w:t>
            </w:r>
          </w:p>
        </w:tc>
        <w:tc>
          <w:tcPr>
            <w:tcW w:w="3121" w:type="pct"/>
          </w:tcPr>
          <w:p w14:paraId="76A16F00"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p>
          <w:p w14:paraId="5526636C" w14:textId="4BE9D238" w:rsidR="000E0BE1" w:rsidRPr="00C416D0" w:rsidRDefault="000E0BE1" w:rsidP="00C416D0">
            <w:pPr>
              <w:numPr>
                <w:ilvl w:val="0"/>
                <w:numId w:val="13"/>
              </w:numPr>
              <w:spacing w:after="0" w:line="240" w:lineRule="auto"/>
              <w:contextualSpacing/>
              <w:jc w:val="both"/>
              <w:rPr>
                <w:rFonts w:cstheme="minorHAnsi"/>
                <w:bCs/>
                <w:lang w:val="mk-MK"/>
              </w:rPr>
            </w:pPr>
            <w:r w:rsidRPr="00587195">
              <w:rPr>
                <w:rFonts w:cstheme="minorHAnsi"/>
                <w:bCs/>
                <w:lang w:val="mk-MK"/>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r w:rsidRPr="00C416D0">
              <w:rPr>
                <w:rFonts w:cstheme="minorHAnsi"/>
                <w:bCs/>
                <w:lang w:val="mk-MK"/>
              </w:rPr>
              <w:t xml:space="preserve"> </w:t>
            </w:r>
          </w:p>
          <w:p w14:paraId="3CC0FE47"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w:t>
            </w:r>
            <w:proofErr w:type="spellStart"/>
            <w:r w:rsidRPr="00587195">
              <w:rPr>
                <w:rFonts w:cstheme="minorHAnsi"/>
                <w:bCs/>
                <w:lang w:val="mk-MK"/>
              </w:rPr>
              <w:t>ретензионен</w:t>
            </w:r>
            <w:proofErr w:type="spellEnd"/>
            <w:r w:rsidRPr="00587195">
              <w:rPr>
                <w:rFonts w:cstheme="minorHAnsi"/>
                <w:bCs/>
                <w:lang w:val="mk-MK"/>
              </w:rPr>
              <w:t xml:space="preserve"> базен; </w:t>
            </w:r>
          </w:p>
          <w:p w14:paraId="52E7ADAD"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Обезбедување/поставување и одржување на прописни санитарни објекти за работниците (мобилни тоалети). Тоалетите треба да се чистат, а отпадната вода </w:t>
            </w:r>
            <w:r w:rsidRPr="00587195">
              <w:rPr>
                <w:rFonts w:cstheme="minorHAnsi"/>
                <w:bCs/>
                <w:lang w:val="mk-MK"/>
              </w:rPr>
              <w:lastRenderedPageBreak/>
              <w:t xml:space="preserve">прописно да се транспортира за натамошно пречистување од страна на друштвото кое е овластено за одржување и чистење на мобилните тоалети; </w:t>
            </w:r>
          </w:p>
          <w:p w14:paraId="1CFEB56B"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Отпадната вода собрана на локацијата не смее да се испушта во животната средина без претходно пречистување; </w:t>
            </w:r>
          </w:p>
          <w:p w14:paraId="72828F1A"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Привременото или трајното одлагање на отпад во близина на водните текови (река Пена) е забрането; </w:t>
            </w:r>
          </w:p>
          <w:p w14:paraId="15B8D25B"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Забрането е сервисирање на возилата и механизацијата на градежната локација;</w:t>
            </w:r>
          </w:p>
          <w:p w14:paraId="6E6AB4EA"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Спречување на истекувања на масло и други загадувачи во водата и почвата во најголема можна мера;</w:t>
            </w:r>
          </w:p>
          <w:p w14:paraId="0EAB5645"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Доколку е потребно, протокот на отпад треба да ја заобиколува градежната локација во рамките на границите на одводнување;</w:t>
            </w:r>
          </w:p>
          <w:p w14:paraId="5E193FD9"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Примена на мерки за стабилност на почвата кога е потребно</w:t>
            </w:r>
          </w:p>
          <w:p w14:paraId="09B35D2C" w14:textId="77777777" w:rsidR="000E0BE1" w:rsidRPr="00F32071" w:rsidRDefault="000E0BE1" w:rsidP="000E0BE1">
            <w:pPr>
              <w:numPr>
                <w:ilvl w:val="0"/>
                <w:numId w:val="13"/>
              </w:numPr>
              <w:spacing w:after="0" w:line="240" w:lineRule="auto"/>
              <w:contextualSpacing/>
              <w:jc w:val="both"/>
              <w:rPr>
                <w:bCs/>
                <w:lang w:val="mk-MK"/>
              </w:rPr>
            </w:pPr>
            <w:r w:rsidRPr="00F32071">
              <w:rPr>
                <w:bCs/>
                <w:lang w:val="mk-MK"/>
              </w:rPr>
              <w:t xml:space="preserve">Спречување на ерозијата на почвата со употреба на </w:t>
            </w:r>
            <w:proofErr w:type="spellStart"/>
            <w:r w:rsidRPr="00F32071">
              <w:rPr>
                <w:bCs/>
                <w:lang w:val="mk-MK"/>
              </w:rPr>
              <w:t>габиони</w:t>
            </w:r>
            <w:proofErr w:type="spellEnd"/>
            <w:r w:rsidRPr="00F32071">
              <w:rPr>
                <w:bCs/>
                <w:lang w:val="mk-MK"/>
              </w:rPr>
              <w:t>, паравани, специјализирани огради, зазеленување (само со домашни растенија) итн.</w:t>
            </w:r>
          </w:p>
          <w:p w14:paraId="410A25B2" w14:textId="77777777" w:rsidR="000E0BE1" w:rsidRPr="00587195" w:rsidRDefault="000E0BE1" w:rsidP="000E0BE1">
            <w:pPr>
              <w:numPr>
                <w:ilvl w:val="0"/>
                <w:numId w:val="13"/>
              </w:numPr>
              <w:spacing w:after="0" w:line="276" w:lineRule="auto"/>
              <w:ind w:left="357" w:hanging="357"/>
              <w:contextualSpacing/>
              <w:jc w:val="both"/>
              <w:rPr>
                <w:rFonts w:cstheme="minorHAnsi"/>
                <w:bCs/>
                <w:lang w:val="mk-MK"/>
              </w:rPr>
            </w:pPr>
            <w:r w:rsidRPr="00F32071">
              <w:rPr>
                <w:bCs/>
                <w:lang w:val="mk-MK"/>
              </w:rPr>
              <w:t xml:space="preserve">Убиството на пат ќе се третира во согласност со добрите меѓународни индустриски стандарди, по можност во фабриката за рендерирање. Доколку не постојат лиценцирани постројки за преработка или депонии специјално за овој вид отпад, убиствата на патиштата ќе бидат отстранети на места одобрени од надлежните ветеринарно или санитарно одделение. Пред фрлање на одредени локации (подалеку од водни тела, вклучително и подземна вода), труповите ќе бидат подложени на обработка со вар за да се </w:t>
            </w:r>
            <w:proofErr w:type="spellStart"/>
            <w:r w:rsidRPr="00F32071">
              <w:rPr>
                <w:bCs/>
                <w:lang w:val="mk-MK"/>
              </w:rPr>
              <w:t>инхибираат</w:t>
            </w:r>
            <w:proofErr w:type="spellEnd"/>
            <w:r w:rsidRPr="00F32071">
              <w:rPr>
                <w:bCs/>
                <w:lang w:val="mk-MK"/>
              </w:rPr>
              <w:t xml:space="preserve"> патогени. Локациите на депонирање мора да бидат регистрирани и архивирани. За време на ракувањето со труповите и транспортот ќе се носи соодветна ППЕ и ќе се почитуваат други заштитни процедури.</w:t>
            </w:r>
          </w:p>
        </w:tc>
      </w:tr>
      <w:tr w:rsidR="000E0BE1" w:rsidRPr="001A2EBF" w14:paraId="794FF89C" w14:textId="77777777" w:rsidTr="006D6280">
        <w:trPr>
          <w:jc w:val="center"/>
        </w:trPr>
        <w:tc>
          <w:tcPr>
            <w:tcW w:w="916" w:type="pct"/>
            <w:vMerge/>
            <w:vAlign w:val="center"/>
          </w:tcPr>
          <w:p w14:paraId="7D26DE5F" w14:textId="77777777" w:rsidR="000E0BE1" w:rsidRPr="001A2EBF" w:rsidRDefault="000E0BE1" w:rsidP="006D6280">
            <w:pPr>
              <w:spacing w:after="0"/>
              <w:jc w:val="center"/>
              <w:rPr>
                <w:rFonts w:cstheme="minorHAnsi"/>
                <w:b/>
                <w:lang w:val="mk-MK"/>
              </w:rPr>
            </w:pPr>
          </w:p>
        </w:tc>
        <w:tc>
          <w:tcPr>
            <w:tcW w:w="963" w:type="pct"/>
            <w:tcBorders>
              <w:bottom w:val="single" w:sz="4" w:space="0" w:color="auto"/>
            </w:tcBorders>
            <w:vAlign w:val="center"/>
          </w:tcPr>
          <w:p w14:paraId="572DE08A" w14:textId="77777777" w:rsidR="000E0BE1" w:rsidRPr="001A2EBF" w:rsidRDefault="000E0BE1" w:rsidP="006D6280">
            <w:pPr>
              <w:spacing w:after="0"/>
              <w:jc w:val="center"/>
              <w:rPr>
                <w:rFonts w:cstheme="minorHAnsi"/>
                <w:lang w:val="mk-MK"/>
              </w:rPr>
            </w:pPr>
            <w:r w:rsidRPr="001A2EBF">
              <w:rPr>
                <w:rFonts w:cstheme="minorHAnsi"/>
                <w:lang w:val="mk-MK"/>
              </w:rPr>
              <w:t>Заштита на природата</w:t>
            </w:r>
          </w:p>
        </w:tc>
        <w:tc>
          <w:tcPr>
            <w:tcW w:w="3121" w:type="pct"/>
          </w:tcPr>
          <w:p w14:paraId="160BFC0E" w14:textId="77777777" w:rsidR="000E0BE1" w:rsidRPr="006762A9" w:rsidRDefault="000E0BE1" w:rsidP="006D6280">
            <w:pPr>
              <w:numPr>
                <w:ilvl w:val="0"/>
                <w:numId w:val="9"/>
              </w:numPr>
              <w:tabs>
                <w:tab w:val="clear" w:pos="785"/>
                <w:tab w:val="num" w:pos="452"/>
              </w:tabs>
              <w:spacing w:after="0" w:line="276" w:lineRule="auto"/>
              <w:ind w:left="357" w:hanging="357"/>
              <w:jc w:val="both"/>
              <w:rPr>
                <w:rFonts w:cstheme="minorHAnsi"/>
                <w:lang w:val="mk-MK"/>
              </w:rPr>
            </w:pPr>
            <w:r w:rsidRPr="006762A9">
              <w:rPr>
                <w:rFonts w:cstheme="minorHAnsi"/>
                <w:lang w:val="mk-MK"/>
              </w:rPr>
              <w:t xml:space="preserve">Нема загрозени, значајни растителни / животински видови се наоѓаат во близина на проектните места. </w:t>
            </w:r>
          </w:p>
          <w:p w14:paraId="64D16A78" w14:textId="77777777" w:rsidR="000E0BE1" w:rsidRPr="006762A9" w:rsidRDefault="000E0BE1" w:rsidP="006D6280">
            <w:pPr>
              <w:numPr>
                <w:ilvl w:val="0"/>
                <w:numId w:val="9"/>
              </w:numPr>
              <w:tabs>
                <w:tab w:val="clear" w:pos="785"/>
                <w:tab w:val="num" w:pos="452"/>
              </w:tabs>
              <w:spacing w:after="0" w:line="276" w:lineRule="auto"/>
              <w:ind w:left="357" w:hanging="357"/>
              <w:jc w:val="both"/>
              <w:rPr>
                <w:rFonts w:cstheme="minorHAnsi"/>
                <w:lang w:val="mk-MK"/>
              </w:rPr>
            </w:pPr>
            <w:r w:rsidRPr="006762A9">
              <w:rPr>
                <w:rFonts w:cstheme="minorHAnsi"/>
                <w:lang w:val="mk-MK"/>
              </w:rPr>
              <w:t>Намалување на големината на градежната локација заради сведување на земјиштето што ќе претрпи негативно влијание на минимум – да се отстрани минимална зелена површина и да се озелени хортикултурно откако ќе се заврши со градежните активности;</w:t>
            </w:r>
          </w:p>
          <w:p w14:paraId="50EE5F13" w14:textId="77777777" w:rsidR="000E0BE1" w:rsidRPr="006762A9" w:rsidRDefault="000E0BE1" w:rsidP="006D6280">
            <w:pPr>
              <w:numPr>
                <w:ilvl w:val="0"/>
                <w:numId w:val="9"/>
              </w:numPr>
              <w:tabs>
                <w:tab w:val="clear" w:pos="785"/>
                <w:tab w:val="num" w:pos="452"/>
              </w:tabs>
              <w:spacing w:after="0" w:line="276" w:lineRule="auto"/>
              <w:ind w:left="357" w:hanging="357"/>
              <w:jc w:val="both"/>
              <w:rPr>
                <w:rFonts w:cstheme="minorHAnsi"/>
                <w:lang w:val="mk-MK"/>
              </w:rPr>
            </w:pPr>
            <w:r w:rsidRPr="006762A9">
              <w:rPr>
                <w:rFonts w:cstheme="minorHAnsi"/>
                <w:lang w:val="mk-MK"/>
              </w:rPr>
              <w:lastRenderedPageBreak/>
              <w:t>Забрането е вознемирување на животните и собирање растенија во подрачјето;</w:t>
            </w:r>
          </w:p>
          <w:p w14:paraId="63C241CE" w14:textId="13F17768" w:rsidR="000E0BE1" w:rsidRDefault="000E0BE1" w:rsidP="006D6280">
            <w:pPr>
              <w:numPr>
                <w:ilvl w:val="0"/>
                <w:numId w:val="9"/>
              </w:numPr>
              <w:tabs>
                <w:tab w:val="clear" w:pos="785"/>
                <w:tab w:val="num" w:pos="452"/>
                <w:tab w:val="num" w:pos="613"/>
              </w:tabs>
              <w:spacing w:after="0" w:line="276" w:lineRule="auto"/>
              <w:ind w:left="357" w:hanging="357"/>
              <w:jc w:val="both"/>
              <w:rPr>
                <w:rFonts w:cstheme="minorHAnsi"/>
                <w:lang w:val="mk-MK"/>
              </w:rPr>
            </w:pPr>
            <w:r w:rsidRPr="006762A9">
              <w:rPr>
                <w:rFonts w:cstheme="minorHAnsi"/>
                <w:lang w:val="mk-MK"/>
              </w:rPr>
              <w:t>Работите на Ре</w:t>
            </w:r>
            <w:r>
              <w:rPr>
                <w:rFonts w:cstheme="minorHAnsi"/>
                <w:lang w:val="mk-MK"/>
              </w:rPr>
              <w:t>конструкција</w:t>
            </w:r>
            <w:r w:rsidRPr="006762A9">
              <w:rPr>
                <w:rFonts w:cstheme="minorHAnsi"/>
                <w:lang w:val="mk-MK"/>
              </w:rPr>
              <w:t xml:space="preserve">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p>
          <w:p w14:paraId="317E81A3" w14:textId="5657D446" w:rsidR="00C416D0" w:rsidRPr="00C416D0" w:rsidRDefault="00C416D0" w:rsidP="00C416D0">
            <w:pPr>
              <w:numPr>
                <w:ilvl w:val="0"/>
                <w:numId w:val="9"/>
              </w:numPr>
              <w:tabs>
                <w:tab w:val="clear" w:pos="785"/>
                <w:tab w:val="num" w:pos="452"/>
                <w:tab w:val="num" w:pos="613"/>
              </w:tabs>
              <w:spacing w:after="0" w:line="276" w:lineRule="auto"/>
              <w:ind w:left="357" w:hanging="357"/>
              <w:jc w:val="both"/>
              <w:rPr>
                <w:rFonts w:cstheme="minorHAnsi"/>
                <w:lang w:val="mk-MK"/>
              </w:rPr>
            </w:pPr>
            <w:r w:rsidRPr="00C416D0">
              <w:rPr>
                <w:rFonts w:cstheme="minorHAnsi"/>
                <w:lang w:val="mk-MK"/>
              </w:rPr>
              <w:t>Избегнувајте да работите во периодот на размножување на штркот (пролет - лето). Пред почетокот на работите, областа мора да се провери дали има гнезда, а младите, доколку треба да се отстранат гнездата на птиците (штрковите), треба да се изврши строго во присуство на биолог.</w:t>
            </w:r>
          </w:p>
          <w:p w14:paraId="2E6356E0"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Дневно собирање на создадениот отпад, селекција на отпадот, транспорт и трајно одлагање на соодветни места; </w:t>
            </w:r>
          </w:p>
          <w:p w14:paraId="34089D74"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Уништените растенија треба да се заменат со садење на нови, автохтони видови;</w:t>
            </w:r>
          </w:p>
          <w:p w14:paraId="498D28F5" w14:textId="2755FE7D"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36477D">
              <w:rPr>
                <w:rFonts w:cstheme="minorHAnsi"/>
                <w:lang w:val="mk-MK"/>
              </w:rPr>
              <w:t xml:space="preserve">Во случај на отстранување на поединечни дрвја (во мал број), потребно е да се добие одобрение од надлежните органи (пр. ЈП „Национални шуми“). Во случајна отстранување на поголем број на дрва, задолжително е одобрување од СБ и ЕС специјалист   Планот за отстранување исто така предмет на одобрување за ЕС на СБ. Препорачаниот сооднос на отстранети и </w:t>
            </w:r>
            <w:proofErr w:type="spellStart"/>
            <w:r w:rsidRPr="0036477D">
              <w:rPr>
                <w:rFonts w:cstheme="minorHAnsi"/>
                <w:lang w:val="mk-MK"/>
              </w:rPr>
              <w:t>новозасадени</w:t>
            </w:r>
            <w:proofErr w:type="spellEnd"/>
            <w:r w:rsidRPr="0036477D">
              <w:rPr>
                <w:rFonts w:cstheme="minorHAnsi"/>
                <w:lang w:val="mk-MK"/>
              </w:rPr>
              <w:t xml:space="preserve"> дрвја е 1:3. Влијанието врз шумата е строго забрането</w:t>
            </w:r>
          </w:p>
          <w:p w14:paraId="47691339"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Строго се забранува собирањето растенија и билки во близината на локациите ;</w:t>
            </w:r>
          </w:p>
          <w:p w14:paraId="251351D8" w14:textId="18100FE9" w:rsidR="000E0BE1" w:rsidRPr="006762A9" w:rsidRDefault="000E0BE1" w:rsidP="006D6280">
            <w:pPr>
              <w:numPr>
                <w:ilvl w:val="0"/>
                <w:numId w:val="9"/>
              </w:numPr>
              <w:tabs>
                <w:tab w:val="clear" w:pos="785"/>
                <w:tab w:val="num" w:pos="452"/>
              </w:tabs>
              <w:spacing w:after="0" w:line="276" w:lineRule="auto"/>
              <w:ind w:left="452"/>
              <w:jc w:val="both"/>
              <w:rPr>
                <w:rFonts w:cstheme="minorHAnsi"/>
                <w:lang w:val="mk-MK"/>
              </w:rPr>
            </w:pPr>
            <w:r w:rsidRPr="006762A9">
              <w:rPr>
                <w:rFonts w:cstheme="minorHAnsi"/>
                <w:lang w:val="mk-MK"/>
              </w:rPr>
              <w:t>По крајот на работите на рехабилитација</w:t>
            </w:r>
            <w:r w:rsidR="00F32071">
              <w:rPr>
                <w:rFonts w:cstheme="minorHAnsi"/>
              </w:rPr>
              <w:t xml:space="preserve"> </w:t>
            </w:r>
            <w:r w:rsidRPr="006762A9">
              <w:rPr>
                <w:rFonts w:cstheme="minorHAnsi"/>
                <w:lang w:val="mk-MK"/>
              </w:rPr>
              <w:t xml:space="preserve"> локациите  треба да се врати во првобитната состојба пред работите, а доколку тоа не е можно, тогаш треба соодветно да се ревитализира. Само автохтони видови да се користат при озеленување на проектните локации</w:t>
            </w:r>
          </w:p>
          <w:p w14:paraId="713780AA" w14:textId="77777777" w:rsidR="000E0BE1" w:rsidRPr="006762A9" w:rsidRDefault="000E0BE1" w:rsidP="006D6280">
            <w:pPr>
              <w:numPr>
                <w:ilvl w:val="0"/>
                <w:numId w:val="9"/>
              </w:numPr>
              <w:tabs>
                <w:tab w:val="clear" w:pos="785"/>
                <w:tab w:val="num" w:pos="452"/>
              </w:tabs>
              <w:spacing w:after="0" w:line="276" w:lineRule="auto"/>
              <w:ind w:left="452"/>
              <w:jc w:val="both"/>
              <w:rPr>
                <w:rFonts w:cstheme="minorHAnsi"/>
                <w:lang w:val="mk-MK"/>
              </w:rPr>
            </w:pPr>
            <w:r w:rsidRPr="006762A9">
              <w:rPr>
                <w:rStyle w:val="jlqj4b"/>
                <w:rFonts w:cstheme="minorHAnsi"/>
                <w:lang w:val="mk-MK"/>
              </w:rPr>
              <w:t>Огнови на отворено и согорување на отпад е строго забрането</w:t>
            </w:r>
            <w:r w:rsidRPr="006762A9">
              <w:rPr>
                <w:rFonts w:cstheme="minorHAnsi"/>
                <w:lang w:val="mk-MK"/>
              </w:rPr>
              <w:t>.</w:t>
            </w:r>
          </w:p>
        </w:tc>
      </w:tr>
      <w:tr w:rsidR="000E0BE1" w:rsidRPr="001A2EBF" w14:paraId="459D1165" w14:textId="77777777" w:rsidTr="006D6280">
        <w:trPr>
          <w:jc w:val="center"/>
        </w:trPr>
        <w:tc>
          <w:tcPr>
            <w:tcW w:w="916" w:type="pct"/>
            <w:vMerge/>
            <w:vAlign w:val="center"/>
          </w:tcPr>
          <w:p w14:paraId="0C016672" w14:textId="77777777" w:rsidR="000E0BE1" w:rsidRPr="001A2EBF" w:rsidRDefault="000E0BE1" w:rsidP="006D6280">
            <w:pPr>
              <w:spacing w:after="0"/>
              <w:jc w:val="center"/>
              <w:rPr>
                <w:rFonts w:cstheme="minorHAnsi"/>
                <w:b/>
                <w:lang w:val="mk-MK"/>
              </w:rPr>
            </w:pPr>
          </w:p>
        </w:tc>
        <w:tc>
          <w:tcPr>
            <w:tcW w:w="963" w:type="pct"/>
            <w:tcBorders>
              <w:bottom w:val="single" w:sz="4" w:space="0" w:color="auto"/>
            </w:tcBorders>
            <w:vAlign w:val="center"/>
          </w:tcPr>
          <w:p w14:paraId="2CC3DAF0" w14:textId="77777777" w:rsidR="000E0BE1" w:rsidRPr="001A2EBF" w:rsidRDefault="000E0BE1" w:rsidP="006D6280">
            <w:pPr>
              <w:spacing w:after="0"/>
              <w:jc w:val="center"/>
              <w:rPr>
                <w:rFonts w:cstheme="minorHAnsi"/>
                <w:lang w:val="mk-MK"/>
              </w:rPr>
            </w:pPr>
            <w:r w:rsidRPr="001A2EBF">
              <w:rPr>
                <w:rFonts w:cstheme="minorHAnsi"/>
                <w:lang w:val="mk-MK"/>
              </w:rPr>
              <w:t>Превоз и ракување со материјали</w:t>
            </w:r>
          </w:p>
        </w:tc>
        <w:tc>
          <w:tcPr>
            <w:tcW w:w="3121" w:type="pct"/>
          </w:tcPr>
          <w:p w14:paraId="70B2F384"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Делниците што се санираат треба јасно да се обележат; </w:t>
            </w:r>
          </w:p>
          <w:p w14:paraId="1C34EFFD" w14:textId="11630141"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Дистрибуцијата на материјали и другите намени за кои се користи локалниот пат/улица треба да и се најави на Општина </w:t>
            </w:r>
            <w:r w:rsidR="00F32071">
              <w:rPr>
                <w:rFonts w:cstheme="minorHAnsi"/>
                <w:lang w:val="mk-MK"/>
              </w:rPr>
              <w:t>Кавадарци</w:t>
            </w:r>
            <w:r w:rsidRPr="00587195">
              <w:rPr>
                <w:rFonts w:cstheme="minorHAnsi"/>
                <w:lang w:val="mk-MK"/>
              </w:rPr>
              <w:t xml:space="preserve"> </w:t>
            </w:r>
            <w:r w:rsidRPr="006762A9">
              <w:rPr>
                <w:rFonts w:cstheme="minorHAnsi"/>
                <w:lang w:val="mk-MK"/>
              </w:rPr>
              <w:t xml:space="preserve">и да се координира со неа. Изведувачот презема безбедносни мерки за спречување несреќи; </w:t>
            </w:r>
          </w:p>
          <w:p w14:paraId="35E77914"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lastRenderedPageBreak/>
              <w:t xml:space="preserve">Сите материјали кои создаваат прашина се транспортираат во затворени или покриени камиони; </w:t>
            </w:r>
          </w:p>
          <w:p w14:paraId="0C1CC8A3"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 </w:t>
            </w:r>
          </w:p>
          <w:p w14:paraId="4749DCEC"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Патиштата редовно да се метат и чистат на критичните точки. исечените материјали веднаш се отстрануваат од патот и се чистат. Пристапните патишта треба добро да се одржуваат; </w:t>
            </w:r>
          </w:p>
          <w:p w14:paraId="77AD1D0D"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Истечните материјали веднаш се отстрануваат од патеките и се чистат. Патеките треба добро да се одржуваат;</w:t>
            </w:r>
          </w:p>
          <w:p w14:paraId="47407B53"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Пристапот на градежните возила и возилата за дотур на материјали строго се контролира, особено на влажно време; </w:t>
            </w:r>
          </w:p>
          <w:p w14:paraId="0FC805E2"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Почвата и купиштата материјали се чуваат одвоено;</w:t>
            </w:r>
          </w:p>
          <w:p w14:paraId="079663B4"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Купиштата материјал се чуваат настрана од одводните канали, природните водни текови и местата подложни на ерозија на почвата; </w:t>
            </w:r>
          </w:p>
          <w:p w14:paraId="2F7BB780"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Камионите натоварени со земја се покриваат при опремувањето на земјата од локацијата заради повторна употреба/одлагање;</w:t>
            </w:r>
          </w:p>
          <w:p w14:paraId="383B6B70"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Купиштата материјал не смеат да надминуваат 2 m во висина, за да се спречи растурање и ризик од пад на материјал;</w:t>
            </w:r>
          </w:p>
          <w:p w14:paraId="5A957B88"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Производителите на асфалт, чакал и бетон треба да ги имаат сите неопходни работни дозволи и дозволи за емисии и потврди за квалитет;</w:t>
            </w:r>
          </w:p>
          <w:p w14:paraId="33B0F410"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Производителот на асфалт и бетон мора да презентира доказ за сообразност со целото национално законодавство за Животна Средина и Безбедност и Здравје;</w:t>
            </w:r>
          </w:p>
          <w:p w14:paraId="268FD39E"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Сите транспортни возила мора да бидат опремени со соодветна опрема за контрола на емисиите и редовно да се одржуваат и да се а тестираат;</w:t>
            </w:r>
          </w:p>
          <w:p w14:paraId="76B62B03" w14:textId="77777777" w:rsidR="000E0BE1" w:rsidRPr="006762A9" w:rsidRDefault="000E0BE1" w:rsidP="006D6280">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Во соседните подрачја, особено во заштитените подрачја, не смее да има каменолом или диви депонии;</w:t>
            </w:r>
          </w:p>
        </w:tc>
      </w:tr>
      <w:tr w:rsidR="000E0BE1" w:rsidRPr="001A2EBF" w14:paraId="63E32285" w14:textId="77777777" w:rsidTr="006D6280">
        <w:trPr>
          <w:jc w:val="center"/>
        </w:trPr>
        <w:tc>
          <w:tcPr>
            <w:tcW w:w="916" w:type="pct"/>
            <w:vAlign w:val="center"/>
          </w:tcPr>
          <w:p w14:paraId="77B7B998" w14:textId="77777777" w:rsidR="000E0BE1" w:rsidRPr="001A2EBF" w:rsidRDefault="000E0BE1" w:rsidP="006D6280">
            <w:pPr>
              <w:spacing w:after="0"/>
              <w:jc w:val="center"/>
              <w:rPr>
                <w:rFonts w:cstheme="minorHAnsi"/>
                <w:b/>
                <w:lang w:val="mk-MK"/>
              </w:rPr>
            </w:pPr>
            <w:r w:rsidRPr="001A2EBF">
              <w:rPr>
                <w:rFonts w:cstheme="minorHAnsi"/>
                <w:b/>
                <w:lang w:val="mk-MK"/>
              </w:rPr>
              <w:lastRenderedPageBreak/>
              <w:t xml:space="preserve">G. </w:t>
            </w:r>
            <w:r w:rsidRPr="001A2EBF">
              <w:rPr>
                <w:rFonts w:cstheme="minorHAnsi"/>
                <w:lang w:val="mk-MK"/>
              </w:rPr>
              <w:t xml:space="preserve">Безбедност на сообраќајот и пешаците </w:t>
            </w:r>
          </w:p>
        </w:tc>
        <w:tc>
          <w:tcPr>
            <w:tcW w:w="963" w:type="pct"/>
            <w:vAlign w:val="center"/>
          </w:tcPr>
          <w:p w14:paraId="5E57EE42" w14:textId="77777777" w:rsidR="000E0BE1" w:rsidRPr="001A2EBF" w:rsidRDefault="000E0BE1" w:rsidP="006D6280">
            <w:pPr>
              <w:spacing w:after="0"/>
              <w:jc w:val="center"/>
              <w:rPr>
                <w:rFonts w:cstheme="minorHAnsi"/>
                <w:lang w:val="mk-MK"/>
              </w:rPr>
            </w:pPr>
            <w:r w:rsidRPr="001A2EBF">
              <w:rPr>
                <w:rFonts w:cstheme="minorHAnsi"/>
                <w:lang w:val="mk-MK"/>
              </w:rPr>
              <w:t xml:space="preserve">Директни или индиректни опасности за јавниот сообраќај и пешаците поради работите на Рехабилитација  </w:t>
            </w:r>
          </w:p>
        </w:tc>
        <w:tc>
          <w:tcPr>
            <w:tcW w:w="3121" w:type="pct"/>
          </w:tcPr>
          <w:p w14:paraId="6E5C457F" w14:textId="77777777" w:rsidR="000E0BE1" w:rsidRPr="006762A9" w:rsidRDefault="000E0BE1" w:rsidP="006D6280">
            <w:pPr>
              <w:spacing w:after="0"/>
              <w:rPr>
                <w:rFonts w:cstheme="minorHAnsi"/>
                <w:lang w:val="mk-MK"/>
              </w:rPr>
            </w:pPr>
            <w:r w:rsidRPr="006762A9">
              <w:rPr>
                <w:rFonts w:cstheme="minorHAnsi"/>
                <w:lang w:val="mk-MK"/>
              </w:rPr>
              <w:t xml:space="preserve">Изведувачот соодветно ја обезбедува градежната локација, вклучително и регулирањето на сообраќајот. Тоа го вклучува, но не ограничено на следното: </w:t>
            </w:r>
          </w:p>
          <w:p w14:paraId="64E30C13"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b/>
                <w:bCs/>
                <w:lang w:val="mk-MK"/>
              </w:rPr>
              <w:t>Планот за управување со сообраќајот</w:t>
            </w:r>
            <w:r w:rsidRPr="006762A9">
              <w:rPr>
                <w:rFonts w:cstheme="minorHAnsi"/>
                <w:lang w:val="mk-MK"/>
              </w:rPr>
              <w:t xml:space="preserve"> се изготвува заедно со општинскиот персонал, за да се обезбеди прописен тек на сообраќајот во проектното подрачје  (и надвор од него) и да се спречат можни сообраќајни несреќи;</w:t>
            </w:r>
          </w:p>
          <w:p w14:paraId="75532751" w14:textId="77777777" w:rsidR="000E0BE1" w:rsidRPr="006762A9" w:rsidRDefault="000E0BE1" w:rsidP="006D6280">
            <w:pPr>
              <w:numPr>
                <w:ilvl w:val="0"/>
                <w:numId w:val="8"/>
              </w:numPr>
              <w:spacing w:after="0" w:line="276" w:lineRule="auto"/>
              <w:jc w:val="both"/>
              <w:rPr>
                <w:rFonts w:cstheme="minorHAnsi"/>
                <w:lang w:val="mk-MK"/>
              </w:rPr>
            </w:pPr>
            <w:r w:rsidRPr="006762A9">
              <w:rPr>
                <w:rStyle w:val="jlqj4b"/>
                <w:rFonts w:cstheme="minorHAnsi"/>
                <w:lang w:val="mk-MK"/>
              </w:rPr>
              <w:t>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управување со сообраќајот (сообраќаен проект за управување со сообраќајот за време на градежните работи) како и недостатоци во однос на</w:t>
            </w:r>
            <w:r w:rsidRPr="006762A9">
              <w:rPr>
                <w:rStyle w:val="viiyi"/>
                <w:rFonts w:cstheme="minorHAnsi"/>
                <w:lang w:val="mk-MK"/>
              </w:rPr>
              <w:t xml:space="preserve"> </w:t>
            </w:r>
            <w:r w:rsidRPr="006762A9">
              <w:rPr>
                <w:rStyle w:val="jlqj4b"/>
                <w:rFonts w:cstheme="minorHAnsi"/>
                <w:lang w:val="mk-MK"/>
              </w:rPr>
              <w:t>за безбедност во сообраќајот;</w:t>
            </w:r>
            <w:r w:rsidRPr="006762A9">
              <w:rPr>
                <w:rFonts w:cstheme="minorHAnsi"/>
                <w:lang w:val="mk-MK"/>
              </w:rPr>
              <w:t xml:space="preserve">  </w:t>
            </w:r>
          </w:p>
          <w:p w14:paraId="12183648"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Соседните заедници (лоцирани долж</w:t>
            </w:r>
            <w:r>
              <w:rPr>
                <w:rFonts w:cstheme="minorHAnsi"/>
                <w:lang w:val="mk-MK"/>
              </w:rPr>
              <w:t xml:space="preserve"> </w:t>
            </w:r>
            <w:r w:rsidRPr="006762A9">
              <w:rPr>
                <w:rFonts w:cstheme="minorHAnsi"/>
                <w:lang w:val="mk-MK"/>
              </w:rPr>
              <w:t>/</w:t>
            </w:r>
            <w:r>
              <w:rPr>
                <w:rFonts w:cstheme="minorHAnsi"/>
                <w:lang w:val="mk-MK"/>
              </w:rPr>
              <w:t xml:space="preserve"> </w:t>
            </w:r>
            <w:r w:rsidRPr="006762A9">
              <w:rPr>
                <w:rFonts w:cstheme="minorHAnsi"/>
                <w:lang w:val="mk-MK"/>
              </w:rPr>
              <w:t>во близина на проектните локации) треба навреме да се информираат за работите што претстојат;</w:t>
            </w:r>
          </w:p>
          <w:p w14:paraId="45E71257" w14:textId="4C09EC17" w:rsidR="000E0BE1" w:rsidRDefault="000E0BE1" w:rsidP="006D6280">
            <w:pPr>
              <w:numPr>
                <w:ilvl w:val="0"/>
                <w:numId w:val="8"/>
              </w:numPr>
              <w:spacing w:after="0" w:line="276" w:lineRule="auto"/>
              <w:jc w:val="both"/>
              <w:rPr>
                <w:rFonts w:cstheme="minorHAnsi"/>
                <w:lang w:val="mk-MK"/>
              </w:rPr>
            </w:pPr>
            <w:r w:rsidRPr="006762A9">
              <w:rPr>
                <w:rFonts w:cstheme="minorHAnsi"/>
                <w:lang w:val="mk-MK"/>
              </w:rPr>
              <w:t>Во случај сообраќајот да биде прекинат, Изведувачот, во соработка со Општина</w:t>
            </w:r>
            <w:r w:rsidRPr="006762A9">
              <w:rPr>
                <w:rFonts w:cstheme="minorHAnsi"/>
              </w:rPr>
              <w:t xml:space="preserve"> </w:t>
            </w:r>
            <w:r w:rsidR="00F32071">
              <w:rPr>
                <w:rFonts w:cstheme="minorHAnsi"/>
                <w:lang w:val="mk-MK"/>
              </w:rPr>
              <w:t>Кавадарци</w:t>
            </w:r>
            <w:r w:rsidRPr="006762A9">
              <w:rPr>
                <w:rFonts w:cstheme="minorHAnsi"/>
                <w:lang w:val="mk-MK"/>
              </w:rPr>
              <w:t xml:space="preserve"> и сообраќајната полиција, да организира алтернативни рути;</w:t>
            </w:r>
          </w:p>
          <w:p w14:paraId="33B2FA1C" w14:textId="391124D4" w:rsidR="00C416D0" w:rsidRPr="006762A9" w:rsidRDefault="00C416D0" w:rsidP="006D6280">
            <w:pPr>
              <w:numPr>
                <w:ilvl w:val="0"/>
                <w:numId w:val="8"/>
              </w:numPr>
              <w:spacing w:after="0" w:line="276" w:lineRule="auto"/>
              <w:jc w:val="both"/>
              <w:rPr>
                <w:rFonts w:cstheme="minorHAnsi"/>
                <w:lang w:val="mk-MK"/>
              </w:rPr>
            </w:pPr>
            <w:r w:rsidRPr="00C416D0">
              <w:rPr>
                <w:rFonts w:cstheme="minorHAnsi"/>
                <w:lang w:val="mk-MK"/>
              </w:rPr>
              <w:t>Алтернативните рути и планот за спроведување на проектните активности треба да се организираат со цел да се обезбеди непречен пристап на чувствителните рецептори до училиштата, градинките, болниците и приватните куќи во близина; Алтернативните правци треба да им се претстават на граѓаните пред почетокот на градежните активности (преку локални ТВ/радио објави, социјални медиуми); Доколку е потребна дополнителна сообраќајна сигнализација на алтернативните правци, треба да се разговара со локалните власти и соодветно да се обезбеди</w:t>
            </w:r>
          </w:p>
          <w:p w14:paraId="4CB7778F"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 xml:space="preserve">Поставување сообраќајни знаци, знаци за предупредување, бариери и знаци за пренасочување на сообраќајот (вертикална сигнализација и знаци на почетокот од локацијата на која се изведуваат </w:t>
            </w:r>
            <w:r w:rsidRPr="007958B2">
              <w:rPr>
                <w:rFonts w:cstheme="minorHAnsi"/>
                <w:lang w:val="mk-MK"/>
              </w:rPr>
              <w:t>активностите на реконструкција</w:t>
            </w:r>
            <w:r w:rsidRPr="006762A9">
              <w:rPr>
                <w:rFonts w:cstheme="minorHAnsi"/>
                <w:lang w:val="mk-MK"/>
              </w:rPr>
              <w:t>): минувачите треба да се предупредат во однос на потенцијалните опасности;</w:t>
            </w:r>
          </w:p>
          <w:p w14:paraId="35728EA1" w14:textId="557682B3"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 xml:space="preserve">Од суштинско значење е добра комуникација помеѓу Изведувачот, и локални претставници на локалната самоуправа во Општина </w:t>
            </w:r>
            <w:r w:rsidR="00F32071">
              <w:rPr>
                <w:rFonts w:cstheme="minorHAnsi"/>
                <w:lang w:val="mk-MK"/>
              </w:rPr>
              <w:t>Кавадарци</w:t>
            </w:r>
            <w:r w:rsidRPr="006762A9">
              <w:rPr>
                <w:rFonts w:cstheme="minorHAnsi"/>
                <w:lang w:val="mk-MK"/>
              </w:rPr>
              <w:t xml:space="preserve">, со цел да се спречат </w:t>
            </w:r>
            <w:r w:rsidRPr="006762A9">
              <w:rPr>
                <w:rFonts w:cstheme="minorHAnsi"/>
                <w:lang w:val="mk-MK"/>
              </w:rPr>
              <w:lastRenderedPageBreak/>
              <w:t>евентуални повреди на учениците и да се постигне непречено одвивање на проектните активности. Локалното население  треба да ги почитува превентивните мерки дадени од Изведувачот;</w:t>
            </w:r>
          </w:p>
          <w:p w14:paraId="06D67CA0"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 xml:space="preserve">Поставените табли и знаци не смеат да ја нарушуваат безбедноста на сообраќајот и видливоста. </w:t>
            </w:r>
            <w:r w:rsidRPr="006762A9">
              <w:rPr>
                <w:rStyle w:val="jlqj4b"/>
                <w:rFonts w:cstheme="minorHAnsi"/>
                <w:lang w:val="mk-MK"/>
              </w:rPr>
              <w:t>Ако привремено се отстранат поради работи, сообраќајните знаци мора повторно да се постават.</w:t>
            </w:r>
            <w:r w:rsidRPr="006762A9">
              <w:rPr>
                <w:rStyle w:val="viiyi"/>
                <w:rFonts w:cstheme="minorHAnsi"/>
                <w:lang w:val="mk-MK"/>
              </w:rPr>
              <w:t xml:space="preserve"> </w:t>
            </w:r>
            <w:r w:rsidRPr="006762A9">
              <w:rPr>
                <w:rStyle w:val="jlqj4b"/>
                <w:rFonts w:cstheme="minorHAnsi"/>
                <w:lang w:val="mk-MK"/>
              </w:rPr>
              <w:t xml:space="preserve">Пред да се завршат проектните активности и напушти проектната локација, деловите мора да бидат целосно оперативни (сообраќајни знаци, сигнализација, итн.) во согласност со националната регулатива и насоките на </w:t>
            </w:r>
            <w:r w:rsidRPr="006762A9">
              <w:rPr>
                <w:rFonts w:cstheme="minorHAnsi"/>
              </w:rPr>
              <w:t>WB EHS</w:t>
            </w:r>
            <w:r w:rsidRPr="006762A9">
              <w:rPr>
                <w:rFonts w:cstheme="minorHAnsi"/>
                <w:lang w:val="mk-MK"/>
              </w:rPr>
              <w:t xml:space="preserve">; </w:t>
            </w:r>
          </w:p>
          <w:p w14:paraId="6D77BA33"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Треба да се обезбедат и да се постават соодветни ленти и знаци за предупредување;</w:t>
            </w:r>
          </w:p>
          <w:p w14:paraId="252F1996"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 xml:space="preserve">Треба да се забрани пристап на невработени лица во </w:t>
            </w:r>
            <w:proofErr w:type="spellStart"/>
            <w:r w:rsidRPr="006762A9">
              <w:rPr>
                <w:rFonts w:cstheme="minorHAnsi"/>
                <w:lang w:val="mk-MK"/>
              </w:rPr>
              <w:t>ограденото</w:t>
            </w:r>
            <w:proofErr w:type="spellEnd"/>
            <w:r w:rsidRPr="006762A9">
              <w:rPr>
                <w:rFonts w:cstheme="minorHAnsi"/>
                <w:lang w:val="mk-MK"/>
              </w:rPr>
              <w:t xml:space="preserve"> подрачје; </w:t>
            </w:r>
          </w:p>
          <w:p w14:paraId="1AF54811"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 xml:space="preserve">Треба да се спроведува системот за управување со сообраќајот и обуки за вработените, особено во поглед на пристап до локацијата и густиот сообраќај во близина на локацијата. Да се обезбедат безбедни патеки и премини за пешаци на места на кои се движат градежните возила; </w:t>
            </w:r>
          </w:p>
          <w:p w14:paraId="4EDA6CF9"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 xml:space="preserve">Активното управување со сообраќајот треба да го вршат обучени и видливи вработени на локацијата, доколку тоа е потребно за безбедно и лесно минување на населението; </w:t>
            </w:r>
          </w:p>
          <w:p w14:paraId="2C935A29"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Да се воспостави специјален сообраќаен режим за возилата на изведувачот во текот на периодот на Рехабилитација  (заедно со општинскиот персонал и полицијата) и да се постават знаци за да се гарантира безбедноста, текот на сообраќајот и пристапот до земјиштето и објектите;</w:t>
            </w:r>
          </w:p>
          <w:p w14:paraId="2BF6983C"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 xml:space="preserve">Локалните заедници (доколку ги има) навремено да се известат за алтернативното регулирање на сообраќајот во текот на </w:t>
            </w:r>
            <w:r>
              <w:rPr>
                <w:rFonts w:cstheme="minorHAnsi"/>
                <w:lang w:val="mk-MK"/>
              </w:rPr>
              <w:t>активностите на реконструкција</w:t>
            </w:r>
            <w:r w:rsidRPr="006762A9">
              <w:rPr>
                <w:rFonts w:cstheme="minorHAnsi"/>
                <w:lang w:val="mk-MK"/>
              </w:rPr>
              <w:t>;</w:t>
            </w:r>
          </w:p>
          <w:p w14:paraId="2E3AF842"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Да се обезбеди безбедноста на пешаците. Специјален фокус на безбедноста на децата, од училиштето (да се огради локацијата, да се воспостават безбедни коридори, сообраќајот во „шпицот“</w:t>
            </w:r>
            <w:r>
              <w:rPr>
                <w:rFonts w:cstheme="minorHAnsi"/>
                <w:lang w:val="mk-MK"/>
              </w:rPr>
              <w:t xml:space="preserve"> </w:t>
            </w:r>
            <w:r w:rsidRPr="006762A9">
              <w:rPr>
                <w:rFonts w:cstheme="minorHAnsi"/>
                <w:lang w:val="mk-MK"/>
              </w:rPr>
              <w:t>да се регулира рачно, итн.);</w:t>
            </w:r>
          </w:p>
          <w:p w14:paraId="2752DA3D"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lastRenderedPageBreak/>
              <w:t xml:space="preserve">Треба да постои безбеден и континуиран пристап до канцелариите, работилниците и живеалиштата во текот на </w:t>
            </w:r>
            <w:r>
              <w:rPr>
                <w:rFonts w:cstheme="minorHAnsi"/>
                <w:lang w:val="mk-MK"/>
              </w:rPr>
              <w:t>активностите на реконструкција</w:t>
            </w:r>
            <w:r w:rsidRPr="006762A9">
              <w:rPr>
                <w:rFonts w:cstheme="minorHAnsi"/>
                <w:lang w:val="mk-MK"/>
              </w:rPr>
              <w:t>;</w:t>
            </w:r>
          </w:p>
          <w:p w14:paraId="308B1CF8" w14:textId="77777777" w:rsidR="000E0BE1" w:rsidRPr="006762A9" w:rsidRDefault="000E0BE1" w:rsidP="006D6280">
            <w:pPr>
              <w:numPr>
                <w:ilvl w:val="0"/>
                <w:numId w:val="8"/>
              </w:numPr>
              <w:spacing w:after="0" w:line="276" w:lineRule="auto"/>
              <w:jc w:val="both"/>
              <w:rPr>
                <w:rFonts w:cstheme="minorHAnsi"/>
                <w:lang w:val="mk-MK"/>
              </w:rPr>
            </w:pPr>
            <w:r w:rsidRPr="006762A9">
              <w:rPr>
                <w:rFonts w:cstheme="minorHAnsi"/>
                <w:lang w:val="mk-MK"/>
              </w:rPr>
              <w:t>Работното време да се прилагоди на локалните сообраќајни трендови</w:t>
            </w:r>
            <w:r w:rsidRPr="006762A9">
              <w:rPr>
                <w:rFonts w:cstheme="minorHAnsi"/>
              </w:rPr>
              <w:t>.</w:t>
            </w:r>
          </w:p>
        </w:tc>
      </w:tr>
      <w:tr w:rsidR="000E0BE1" w:rsidRPr="001A2EBF" w14:paraId="3822092E" w14:textId="77777777" w:rsidTr="006D6280">
        <w:trPr>
          <w:trHeight w:val="273"/>
          <w:jc w:val="center"/>
        </w:trPr>
        <w:tc>
          <w:tcPr>
            <w:tcW w:w="916" w:type="pct"/>
            <w:vAlign w:val="center"/>
          </w:tcPr>
          <w:p w14:paraId="1BB02CA6" w14:textId="77777777" w:rsidR="000E0BE1" w:rsidRPr="001A2EBF" w:rsidRDefault="000E0BE1" w:rsidP="006D6280">
            <w:pPr>
              <w:spacing w:after="0"/>
              <w:jc w:val="center"/>
              <w:rPr>
                <w:rFonts w:cstheme="minorHAnsi"/>
                <w:lang w:val="mk-MK"/>
              </w:rPr>
            </w:pPr>
            <w:r w:rsidRPr="001A2EBF">
              <w:rPr>
                <w:rFonts w:cstheme="minorHAnsi"/>
                <w:b/>
                <w:lang w:val="mk-MK"/>
              </w:rPr>
              <w:lastRenderedPageBreak/>
              <w:t>H.</w:t>
            </w:r>
            <w:r w:rsidRPr="001A2EBF">
              <w:rPr>
                <w:rFonts w:cstheme="minorHAnsi"/>
                <w:lang w:val="mk-MK"/>
              </w:rPr>
              <w:t xml:space="preserve"> Употреба на опасни или токсични материјали и создавање опасен отпад </w:t>
            </w:r>
          </w:p>
          <w:p w14:paraId="50AD9819" w14:textId="77777777" w:rsidR="000E0BE1" w:rsidRPr="001A2EBF" w:rsidRDefault="000E0BE1" w:rsidP="006D6280">
            <w:pPr>
              <w:spacing w:after="0"/>
              <w:jc w:val="center"/>
              <w:rPr>
                <w:rFonts w:cstheme="minorHAnsi"/>
                <w:lang w:val="mk-MK"/>
              </w:rPr>
            </w:pPr>
          </w:p>
        </w:tc>
        <w:tc>
          <w:tcPr>
            <w:tcW w:w="963" w:type="pct"/>
            <w:vAlign w:val="center"/>
          </w:tcPr>
          <w:p w14:paraId="2EB0CEF9" w14:textId="77777777" w:rsidR="000E0BE1" w:rsidRPr="001A2EBF" w:rsidRDefault="000E0BE1" w:rsidP="006D6280">
            <w:pPr>
              <w:spacing w:after="0"/>
              <w:jc w:val="center"/>
              <w:rPr>
                <w:rFonts w:cstheme="minorHAnsi"/>
                <w:lang w:val="mk-MK"/>
              </w:rPr>
            </w:pPr>
            <w:r w:rsidRPr="001A2EBF">
              <w:rPr>
                <w:rFonts w:cstheme="minorHAnsi"/>
                <w:lang w:val="mk-MK"/>
              </w:rPr>
              <w:t xml:space="preserve">Управување со токсични/опасни материјали и со опасен отпад </w:t>
            </w:r>
          </w:p>
        </w:tc>
        <w:tc>
          <w:tcPr>
            <w:tcW w:w="3121" w:type="pct"/>
          </w:tcPr>
          <w:p w14:paraId="500102C5" w14:textId="77777777" w:rsidR="000E0BE1" w:rsidRPr="006762A9" w:rsidRDefault="000E0BE1" w:rsidP="006D6280">
            <w:pPr>
              <w:numPr>
                <w:ilvl w:val="0"/>
                <w:numId w:val="11"/>
              </w:numPr>
              <w:spacing w:after="0" w:line="276" w:lineRule="auto"/>
              <w:jc w:val="both"/>
              <w:rPr>
                <w:rFonts w:cstheme="minorHAnsi"/>
                <w:lang w:val="mk-MK"/>
              </w:rPr>
            </w:pPr>
            <w:r w:rsidRPr="006762A9">
              <w:rPr>
                <w:rFonts w:cstheme="minorHAnsi"/>
                <w:lang w:val="mk-MK"/>
              </w:rPr>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51D41103" w14:textId="77777777" w:rsidR="000E0BE1" w:rsidRPr="006762A9" w:rsidRDefault="000E0BE1" w:rsidP="006D6280">
            <w:pPr>
              <w:numPr>
                <w:ilvl w:val="0"/>
                <w:numId w:val="11"/>
              </w:numPr>
              <w:spacing w:after="0" w:line="276" w:lineRule="auto"/>
              <w:jc w:val="both"/>
              <w:rPr>
                <w:rFonts w:cstheme="minorHAnsi"/>
                <w:lang w:val="mk-MK"/>
              </w:rPr>
            </w:pPr>
            <w:r w:rsidRPr="006762A9">
              <w:rPr>
                <w:rFonts w:cstheme="minorHAnsi"/>
                <w:lang w:val="mk-MK"/>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(MSDS);</w:t>
            </w:r>
          </w:p>
          <w:p w14:paraId="4F9D8AF0" w14:textId="77777777" w:rsidR="000E0BE1" w:rsidRPr="006762A9" w:rsidRDefault="000E0BE1" w:rsidP="006D6280">
            <w:pPr>
              <w:numPr>
                <w:ilvl w:val="0"/>
                <w:numId w:val="11"/>
              </w:numPr>
              <w:spacing w:after="0" w:line="276" w:lineRule="auto"/>
              <w:jc w:val="both"/>
              <w:rPr>
                <w:rFonts w:cstheme="minorHAnsi"/>
                <w:lang w:val="mk-MK"/>
              </w:rPr>
            </w:pPr>
            <w:r w:rsidRPr="006762A9">
              <w:rPr>
                <w:rFonts w:cstheme="minorHAnsi"/>
                <w:lang w:val="mk-MK"/>
              </w:rPr>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69E7F3C6" w14:textId="77777777" w:rsidR="000E0BE1" w:rsidRPr="006762A9" w:rsidRDefault="000E0BE1" w:rsidP="006D6280">
            <w:pPr>
              <w:numPr>
                <w:ilvl w:val="0"/>
                <w:numId w:val="11"/>
              </w:numPr>
              <w:spacing w:after="0" w:line="276" w:lineRule="auto"/>
              <w:jc w:val="both"/>
              <w:rPr>
                <w:rFonts w:cstheme="minorHAnsi"/>
                <w:lang w:val="mk-MK"/>
              </w:rPr>
            </w:pPr>
            <w:r w:rsidRPr="006762A9">
              <w:rPr>
                <w:rFonts w:cstheme="minorHAnsi"/>
                <w:lang w:val="mk-MK"/>
              </w:rPr>
              <w:t>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w:t>
            </w:r>
          </w:p>
          <w:p w14:paraId="027FE3ED" w14:textId="77777777" w:rsidR="000E0BE1" w:rsidRPr="006762A9" w:rsidRDefault="000E0BE1" w:rsidP="006D6280">
            <w:pPr>
              <w:numPr>
                <w:ilvl w:val="0"/>
                <w:numId w:val="11"/>
              </w:numPr>
              <w:spacing w:after="0" w:line="276" w:lineRule="auto"/>
              <w:jc w:val="both"/>
              <w:rPr>
                <w:rFonts w:cstheme="minorHAnsi"/>
                <w:lang w:val="mk-MK"/>
              </w:rPr>
            </w:pPr>
            <w:r w:rsidRPr="006762A9">
              <w:rPr>
                <w:rFonts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7F57AB46" w14:textId="77777777" w:rsidR="000E0BE1" w:rsidRPr="006762A9" w:rsidRDefault="000E0BE1" w:rsidP="006D6280">
            <w:pPr>
              <w:numPr>
                <w:ilvl w:val="0"/>
                <w:numId w:val="11"/>
              </w:numPr>
              <w:spacing w:after="0" w:line="276" w:lineRule="auto"/>
              <w:jc w:val="both"/>
              <w:rPr>
                <w:rFonts w:cstheme="minorHAnsi"/>
                <w:lang w:val="mk-MK"/>
              </w:rPr>
            </w:pPr>
            <w:r w:rsidRPr="006762A9">
              <w:rPr>
                <w:rFonts w:cstheme="minorHAnsi"/>
                <w:lang w:val="mk-MK"/>
              </w:rPr>
              <w:t>Со опасниот отпад треба да управува друштво кое има лиценца за постапување со опасен отпад, во согласност со националното законодавство;</w:t>
            </w:r>
          </w:p>
          <w:p w14:paraId="3CD5B6DD" w14:textId="77777777" w:rsidR="000E0BE1" w:rsidRPr="00063B25" w:rsidRDefault="000E0BE1" w:rsidP="006D6280">
            <w:pPr>
              <w:numPr>
                <w:ilvl w:val="0"/>
                <w:numId w:val="11"/>
              </w:numPr>
              <w:spacing w:after="0" w:line="276" w:lineRule="auto"/>
              <w:jc w:val="both"/>
              <w:rPr>
                <w:rFonts w:cstheme="minorHAnsi"/>
                <w:lang w:val="mk-MK"/>
              </w:rPr>
            </w:pPr>
            <w:r w:rsidRPr="00063B25">
              <w:rPr>
                <w:rFonts w:cstheme="minorHAnsi"/>
                <w:lang w:val="mk-MK"/>
              </w:rPr>
              <w:t xml:space="preserve">Не треба да се користат бои со токсични состојки или раствори или бои на база на олово. </w:t>
            </w:r>
          </w:p>
          <w:p w14:paraId="6DD5234F" w14:textId="77777777" w:rsidR="00C416D0" w:rsidRPr="00063B25" w:rsidRDefault="00C416D0" w:rsidP="00C416D0">
            <w:pPr>
              <w:numPr>
                <w:ilvl w:val="0"/>
                <w:numId w:val="11"/>
              </w:numPr>
              <w:spacing w:after="0" w:line="240" w:lineRule="auto"/>
              <w:contextualSpacing/>
              <w:jc w:val="both"/>
              <w:rPr>
                <w:rFonts w:cstheme="minorHAnsi"/>
                <w:bCs/>
                <w:lang w:val="mk-MK"/>
              </w:rPr>
            </w:pPr>
            <w:r w:rsidRPr="00063B25">
              <w:rPr>
                <w:rFonts w:cstheme="minorHAnsi"/>
                <w:bCs/>
                <w:lang w:val="mk-MK"/>
              </w:rPr>
              <w:t>Според националното законодавство (Листа на видови отпади – Службен весник бр. 100/05), опасниот отпад треба да се идентификува и да се класификува;</w:t>
            </w:r>
          </w:p>
          <w:p w14:paraId="24B8848A" w14:textId="77777777" w:rsidR="00C416D0" w:rsidRPr="00063B25" w:rsidRDefault="00C416D0" w:rsidP="00C416D0">
            <w:pPr>
              <w:numPr>
                <w:ilvl w:val="0"/>
                <w:numId w:val="11"/>
              </w:numPr>
              <w:spacing w:after="0" w:line="240" w:lineRule="auto"/>
              <w:contextualSpacing/>
              <w:jc w:val="both"/>
              <w:rPr>
                <w:rFonts w:cstheme="minorHAnsi"/>
                <w:bCs/>
                <w:lang w:val="mk-MK"/>
              </w:rPr>
            </w:pPr>
            <w:r w:rsidRPr="00063B25">
              <w:rPr>
                <w:rFonts w:cstheme="minorHAnsi"/>
                <w:bCs/>
                <w:lang w:val="mk-MK"/>
              </w:rPr>
              <w:lastRenderedPageBreak/>
              <w:t>Соодветно пакување и означување на кутиите со опасен отпад;</w:t>
            </w:r>
          </w:p>
          <w:p w14:paraId="55C158E8" w14:textId="77777777" w:rsidR="00C416D0" w:rsidRPr="00063B25" w:rsidRDefault="00C416D0" w:rsidP="00C416D0">
            <w:pPr>
              <w:numPr>
                <w:ilvl w:val="0"/>
                <w:numId w:val="11"/>
              </w:numPr>
              <w:spacing w:after="0" w:line="240" w:lineRule="auto"/>
              <w:contextualSpacing/>
              <w:jc w:val="both"/>
              <w:rPr>
                <w:rFonts w:cstheme="minorHAnsi"/>
                <w:bCs/>
                <w:lang w:val="mk-MK"/>
              </w:rPr>
            </w:pPr>
            <w:r w:rsidRPr="00063B25">
              <w:rPr>
                <w:rFonts w:cstheme="minorHAnsi"/>
                <w:bCs/>
                <w:lang w:val="mk-MK"/>
              </w:rPr>
              <w:t>Пакувањето треба да е во сообразност со барањата на националното законодавство</w:t>
            </w:r>
          </w:p>
          <w:p w14:paraId="757C8DA7" w14:textId="77777777" w:rsidR="00C416D0" w:rsidRPr="00063B25" w:rsidRDefault="00C416D0" w:rsidP="00C416D0">
            <w:pPr>
              <w:numPr>
                <w:ilvl w:val="0"/>
                <w:numId w:val="11"/>
              </w:numPr>
              <w:spacing w:after="0" w:line="240" w:lineRule="auto"/>
              <w:contextualSpacing/>
              <w:jc w:val="both"/>
              <w:rPr>
                <w:rFonts w:cstheme="minorHAnsi"/>
                <w:bCs/>
                <w:lang w:val="mk-MK"/>
              </w:rPr>
            </w:pPr>
            <w:r w:rsidRPr="00063B25">
              <w:rPr>
                <w:rFonts w:cstheme="minorHAnsi"/>
                <w:bCs/>
                <w:lang w:val="mk-MK"/>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p>
          <w:p w14:paraId="4653238C" w14:textId="77777777" w:rsidR="00C416D0" w:rsidRPr="00063B25" w:rsidRDefault="00C416D0" w:rsidP="00C416D0">
            <w:pPr>
              <w:numPr>
                <w:ilvl w:val="0"/>
                <w:numId w:val="11"/>
              </w:numPr>
              <w:spacing w:after="0" w:line="240" w:lineRule="auto"/>
              <w:contextualSpacing/>
              <w:jc w:val="both"/>
              <w:rPr>
                <w:rFonts w:cstheme="minorHAnsi"/>
                <w:bCs/>
                <w:lang w:val="mk-MK"/>
              </w:rPr>
            </w:pPr>
            <w:r w:rsidRPr="00063B25">
              <w:rPr>
                <w:rFonts w:cstheme="minorHAnsi"/>
                <w:bCs/>
                <w:lang w:val="mk-MK"/>
              </w:rPr>
              <w:t xml:space="preserve">Транспортот на опасен отпад е забранет доколку не е спакуван и означен според барањата на националното законодавство; </w:t>
            </w:r>
          </w:p>
          <w:p w14:paraId="615294C4" w14:textId="7E8790A4" w:rsidR="00C416D0" w:rsidRPr="006762A9" w:rsidRDefault="00C416D0" w:rsidP="00C416D0">
            <w:pPr>
              <w:numPr>
                <w:ilvl w:val="0"/>
                <w:numId w:val="11"/>
              </w:numPr>
              <w:spacing w:after="0" w:line="276" w:lineRule="auto"/>
              <w:jc w:val="both"/>
              <w:rPr>
                <w:rFonts w:cstheme="minorHAnsi"/>
                <w:lang w:val="mk-MK"/>
              </w:rPr>
            </w:pPr>
            <w:r w:rsidRPr="00063B25">
              <w:rPr>
                <w:rFonts w:cstheme="minorHAnsi"/>
                <w:lang w:val="mk-MK"/>
              </w:rPr>
              <w:t>Во случај да има отстранување на цевки кои потенцијално имаат азбест, ќе бидат известени надлежните органи (на пр. МЖСПП, општина) и ќе се побараат инструкции. Со азбестот мора правилно да се управува според националното законодавство и Правилникот за правилно управување со отпадот од азбест и производите што содржат азбест (СВ 89/2006).</w:t>
            </w:r>
          </w:p>
        </w:tc>
      </w:tr>
      <w:tr w:rsidR="000E0BE1" w:rsidRPr="001A2EBF" w14:paraId="78F94635" w14:textId="77777777" w:rsidTr="006D6280">
        <w:trPr>
          <w:trHeight w:val="273"/>
          <w:jc w:val="center"/>
        </w:trPr>
        <w:tc>
          <w:tcPr>
            <w:tcW w:w="916" w:type="pct"/>
          </w:tcPr>
          <w:p w14:paraId="0CC70BB8" w14:textId="77777777" w:rsidR="000E0BE1" w:rsidRPr="001A2EBF" w:rsidRDefault="000E0BE1" w:rsidP="006D6280">
            <w:pPr>
              <w:spacing w:after="0"/>
              <w:jc w:val="center"/>
              <w:rPr>
                <w:rFonts w:cstheme="minorHAnsi"/>
                <w:b/>
                <w:lang w:val="mk-MK"/>
              </w:rPr>
            </w:pPr>
            <w:r w:rsidRPr="007F25B6">
              <w:lastRenderedPageBreak/>
              <w:t xml:space="preserve">I. </w:t>
            </w:r>
            <w:proofErr w:type="spellStart"/>
            <w:r w:rsidRPr="007F25B6">
              <w:t>Инсталација</w:t>
            </w:r>
            <w:proofErr w:type="spellEnd"/>
            <w:r w:rsidRPr="007F25B6">
              <w:t xml:space="preserve"> / </w:t>
            </w:r>
            <w:r w:rsidRPr="002C0F25">
              <w:rPr>
                <w:lang w:val="mk-MK"/>
              </w:rPr>
              <w:t>преместување на електрични столбови</w:t>
            </w:r>
            <w:r w:rsidRPr="007F25B6">
              <w:t xml:space="preserve"> </w:t>
            </w:r>
          </w:p>
        </w:tc>
        <w:tc>
          <w:tcPr>
            <w:tcW w:w="963" w:type="pct"/>
          </w:tcPr>
          <w:p w14:paraId="4B195BCC" w14:textId="77777777" w:rsidR="000E0BE1" w:rsidRPr="002C0F25" w:rsidRDefault="000E0BE1" w:rsidP="006D6280">
            <w:pPr>
              <w:spacing w:after="0"/>
              <w:jc w:val="center"/>
              <w:rPr>
                <w:rFonts w:cstheme="minorHAnsi"/>
                <w:lang w:val="mk-MK"/>
              </w:rPr>
            </w:pPr>
            <w:r w:rsidRPr="002C0F25">
              <w:rPr>
                <w:lang w:val="mk-MK"/>
              </w:rPr>
              <w:t xml:space="preserve">Здравје и безбедност на работниците при работата </w:t>
            </w:r>
          </w:p>
        </w:tc>
        <w:tc>
          <w:tcPr>
            <w:tcW w:w="3121" w:type="pct"/>
          </w:tcPr>
          <w:p w14:paraId="26E385AA" w14:textId="77777777" w:rsidR="000E0BE1" w:rsidRDefault="000E0BE1" w:rsidP="000E0BE1">
            <w:pPr>
              <w:numPr>
                <w:ilvl w:val="0"/>
                <w:numId w:val="45"/>
              </w:numPr>
              <w:spacing w:after="0" w:line="276" w:lineRule="auto"/>
              <w:jc w:val="both"/>
              <w:rPr>
                <w:rFonts w:cstheme="minorHAnsi"/>
                <w:lang w:val="mk-MK"/>
              </w:rPr>
            </w:pPr>
            <w:r w:rsidRPr="006762A9">
              <w:rPr>
                <w:rFonts w:cstheme="minorHAnsi"/>
                <w:lang w:val="mk-MK"/>
              </w:rPr>
              <w:t>Да се избегнува работење во услови на не исклучен довод на електрична енергија;</w:t>
            </w:r>
          </w:p>
          <w:p w14:paraId="018B9B76" w14:textId="77777777" w:rsidR="000E0BE1" w:rsidRPr="006762A9" w:rsidRDefault="000E0BE1" w:rsidP="000E0BE1">
            <w:pPr>
              <w:numPr>
                <w:ilvl w:val="0"/>
                <w:numId w:val="45"/>
              </w:numPr>
              <w:spacing w:after="0" w:line="276" w:lineRule="auto"/>
              <w:jc w:val="both"/>
              <w:rPr>
                <w:rFonts w:cstheme="minorHAnsi"/>
                <w:lang w:val="mk-MK"/>
              </w:rPr>
            </w:pPr>
            <w:r>
              <w:rPr>
                <w:rFonts w:cstheme="minorHAnsi"/>
                <w:lang w:val="mk-MK"/>
              </w:rPr>
              <w:t>Ќе  се преземат мерки за претпазливост и заштита и безбедност на заедницата во согласност со упатствата на СБ и меѓународни обуки за работа на височини со електрична енергија и висок напон,</w:t>
            </w:r>
            <w:r w:rsidRPr="006762A9">
              <w:rPr>
                <w:rFonts w:cstheme="minorHAnsi"/>
                <w:lang w:val="mk-MK"/>
              </w:rPr>
              <w:t xml:space="preserve"> </w:t>
            </w:r>
          </w:p>
          <w:p w14:paraId="63D7A308" w14:textId="77777777" w:rsidR="000E0BE1" w:rsidRDefault="000E0BE1" w:rsidP="000E0BE1">
            <w:pPr>
              <w:numPr>
                <w:ilvl w:val="0"/>
                <w:numId w:val="45"/>
              </w:numPr>
              <w:spacing w:after="0" w:line="276" w:lineRule="auto"/>
              <w:jc w:val="both"/>
              <w:rPr>
                <w:rFonts w:cstheme="minorHAnsi"/>
                <w:lang w:val="mk-MK"/>
              </w:rPr>
            </w:pPr>
            <w:r>
              <w:rPr>
                <w:rFonts w:cstheme="minorHAnsi"/>
                <w:lang w:val="mk-MK"/>
              </w:rPr>
              <w:t>Носење на Лична Заштитна Опрема</w:t>
            </w:r>
            <w:r>
              <w:rPr>
                <w:rFonts w:cstheme="minorHAnsi"/>
              </w:rPr>
              <w:t>;</w:t>
            </w:r>
          </w:p>
          <w:p w14:paraId="62964757" w14:textId="3E80DFC0" w:rsidR="000E0BE1" w:rsidRDefault="000E0BE1" w:rsidP="000E0BE1">
            <w:pPr>
              <w:numPr>
                <w:ilvl w:val="0"/>
                <w:numId w:val="45"/>
              </w:numPr>
              <w:spacing w:after="0" w:line="276" w:lineRule="auto"/>
              <w:jc w:val="both"/>
              <w:rPr>
                <w:rFonts w:cstheme="minorHAnsi"/>
                <w:lang w:val="mk-MK"/>
              </w:rPr>
            </w:pPr>
            <w:r>
              <w:rPr>
                <w:rFonts w:cstheme="minorHAnsi"/>
                <w:lang w:val="mk-MK"/>
              </w:rPr>
              <w:t>При организирање на проектните активности треба да се земат во предвид екстремните временски услови (на пр. здравје), и соодветно приспособување на работното време и резервите (на пр. д</w:t>
            </w:r>
            <w:r w:rsidR="00F32071">
              <w:rPr>
                <w:rFonts w:cstheme="minorHAnsi"/>
                <w:lang w:val="mk-MK"/>
              </w:rPr>
              <w:t>о</w:t>
            </w:r>
            <w:r>
              <w:rPr>
                <w:rFonts w:cstheme="minorHAnsi"/>
                <w:lang w:val="mk-MK"/>
              </w:rPr>
              <w:t>стапност и снабдување со вода за пиење)</w:t>
            </w:r>
            <w:r>
              <w:rPr>
                <w:rFonts w:cstheme="minorHAnsi"/>
              </w:rPr>
              <w:t>;</w:t>
            </w:r>
          </w:p>
          <w:p w14:paraId="3A3BCD51" w14:textId="77777777" w:rsidR="000E0BE1" w:rsidRDefault="000E0BE1" w:rsidP="000E0BE1">
            <w:pPr>
              <w:numPr>
                <w:ilvl w:val="0"/>
                <w:numId w:val="45"/>
              </w:numPr>
              <w:spacing w:after="0" w:line="276" w:lineRule="auto"/>
              <w:jc w:val="both"/>
              <w:rPr>
                <w:rFonts w:cstheme="minorHAnsi"/>
                <w:lang w:val="mk-MK"/>
              </w:rPr>
            </w:pPr>
            <w:r>
              <w:rPr>
                <w:rFonts w:cstheme="minorHAnsi"/>
                <w:lang w:val="mk-MK"/>
              </w:rPr>
              <w:t>Работниците мора да бидат обучени и искусни за работа на височини со електричната енергија и висок напон</w:t>
            </w:r>
            <w:r>
              <w:rPr>
                <w:rFonts w:cstheme="minorHAnsi"/>
              </w:rPr>
              <w:t>;</w:t>
            </w:r>
          </w:p>
          <w:p w14:paraId="234067CE" w14:textId="77777777" w:rsidR="000E0BE1" w:rsidRDefault="000E0BE1" w:rsidP="000E0BE1">
            <w:pPr>
              <w:numPr>
                <w:ilvl w:val="0"/>
                <w:numId w:val="45"/>
              </w:numPr>
              <w:spacing w:after="0" w:line="276" w:lineRule="auto"/>
              <w:jc w:val="both"/>
              <w:rPr>
                <w:rFonts w:cstheme="minorHAnsi"/>
                <w:lang w:val="mk-MK"/>
              </w:rPr>
            </w:pPr>
            <w:r>
              <w:rPr>
                <w:rFonts w:cstheme="minorHAnsi"/>
                <w:lang w:val="mk-MK"/>
              </w:rPr>
              <w:t>Работниците треба да добијат обука соодветна на типот на работата</w:t>
            </w:r>
            <w:r>
              <w:rPr>
                <w:rFonts w:cstheme="minorHAnsi"/>
              </w:rPr>
              <w:t>;</w:t>
            </w:r>
          </w:p>
          <w:p w14:paraId="78DB1955" w14:textId="77777777" w:rsidR="000E0BE1" w:rsidRPr="00CC0702" w:rsidRDefault="000E0BE1" w:rsidP="000E0BE1">
            <w:pPr>
              <w:numPr>
                <w:ilvl w:val="0"/>
                <w:numId w:val="45"/>
              </w:numPr>
              <w:spacing w:after="0" w:line="276" w:lineRule="auto"/>
              <w:jc w:val="both"/>
              <w:rPr>
                <w:rFonts w:cstheme="minorHAnsi"/>
                <w:lang w:val="mk-MK"/>
              </w:rPr>
            </w:pPr>
            <w:r>
              <w:rPr>
                <w:rFonts w:cstheme="minorHAnsi"/>
                <w:lang w:val="mk-MK"/>
              </w:rPr>
              <w:t>Осветлувањето треба да биде дизајнирано така што ќе го минимизира светлосното загадување</w:t>
            </w:r>
            <w:r>
              <w:rPr>
                <w:rFonts w:cstheme="minorHAnsi"/>
              </w:rPr>
              <w:t>;</w:t>
            </w:r>
          </w:p>
          <w:p w14:paraId="0867C75F" w14:textId="77777777" w:rsidR="000E0BE1" w:rsidRPr="00CC0702" w:rsidRDefault="000E0BE1" w:rsidP="000E0BE1">
            <w:pPr>
              <w:numPr>
                <w:ilvl w:val="0"/>
                <w:numId w:val="45"/>
              </w:numPr>
              <w:spacing w:after="0" w:line="276" w:lineRule="auto"/>
              <w:jc w:val="both"/>
              <w:rPr>
                <w:rFonts w:cstheme="minorHAnsi"/>
                <w:lang w:val="mk-MK"/>
              </w:rPr>
            </w:pPr>
            <w:r>
              <w:rPr>
                <w:rFonts w:cstheme="minorHAnsi"/>
                <w:lang w:val="mk-MK"/>
              </w:rPr>
              <w:t>Обележување на сите електрични уреди и линии со предупредувачки знаци</w:t>
            </w:r>
          </w:p>
          <w:p w14:paraId="105833CC"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Треба да се инсталира енергетски ефикасно осветлување (LED);</w:t>
            </w:r>
          </w:p>
          <w:p w14:paraId="22C7DA00"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lastRenderedPageBreak/>
              <w:t xml:space="preserve">Осветлувањето и комплетната електрична инсталација треба да се проверат пред да се пуштат во работа; </w:t>
            </w:r>
          </w:p>
          <w:p w14:paraId="6802F103"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Треба да се склучи договор со друштвото одговорно за преместување на постојните електрични столбови (ЕВН);</w:t>
            </w:r>
          </w:p>
          <w:p w14:paraId="53E4F713"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 xml:space="preserve">Да се преземат мерки во текот на поставувањето подземни кабли; </w:t>
            </w:r>
          </w:p>
          <w:p w14:paraId="11E77ED4"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 xml:space="preserve">Доколку не се очекувало да има експропријација, а е неопходна, или доколку не се очекувало, но може да дојде до губење на пристап до приходи на легалните или илегалните корисници на земјиште, тогаш треба веднаш да се консултира Оперативниот тим на Банката;  </w:t>
            </w:r>
          </w:p>
        </w:tc>
      </w:tr>
      <w:tr w:rsidR="000E0BE1" w:rsidRPr="001A2EBF" w14:paraId="23B21677" w14:textId="77777777" w:rsidTr="006D6280">
        <w:trPr>
          <w:trHeight w:val="273"/>
          <w:jc w:val="center"/>
        </w:trPr>
        <w:tc>
          <w:tcPr>
            <w:tcW w:w="916" w:type="pct"/>
            <w:vAlign w:val="center"/>
          </w:tcPr>
          <w:p w14:paraId="0E074C21" w14:textId="77777777" w:rsidR="000E0BE1" w:rsidRPr="001A2EBF" w:rsidRDefault="000E0BE1" w:rsidP="006D6280">
            <w:pPr>
              <w:spacing w:after="0"/>
              <w:jc w:val="center"/>
              <w:rPr>
                <w:rFonts w:cstheme="minorHAnsi"/>
                <w:b/>
                <w:lang w:val="mk-MK"/>
              </w:rPr>
            </w:pPr>
            <w:r w:rsidRPr="001A2EBF">
              <w:rPr>
                <w:rFonts w:cstheme="minorHAnsi"/>
                <w:b/>
                <w:lang w:val="mk-MK"/>
              </w:rPr>
              <w:lastRenderedPageBreak/>
              <w:t xml:space="preserve">J. </w:t>
            </w:r>
            <w:r w:rsidRPr="001A2EBF">
              <w:rPr>
                <w:lang w:val="mk-MK"/>
              </w:rPr>
              <w:t>Откуп на земјиштето</w:t>
            </w:r>
          </w:p>
        </w:tc>
        <w:tc>
          <w:tcPr>
            <w:tcW w:w="963" w:type="pct"/>
            <w:vAlign w:val="center"/>
          </w:tcPr>
          <w:p w14:paraId="49003E9E" w14:textId="77777777" w:rsidR="000E0BE1" w:rsidRPr="001A2EBF" w:rsidRDefault="000E0BE1" w:rsidP="006D6280">
            <w:pPr>
              <w:spacing w:after="0"/>
              <w:jc w:val="center"/>
              <w:rPr>
                <w:rFonts w:cstheme="minorHAnsi"/>
                <w:lang w:val="mk-MK"/>
              </w:rPr>
            </w:pPr>
            <w:r w:rsidRPr="001A2EBF">
              <w:rPr>
                <w:lang w:val="mk-MK"/>
              </w:rPr>
              <w:t>Окупација на приватно земјиште</w:t>
            </w:r>
          </w:p>
        </w:tc>
        <w:tc>
          <w:tcPr>
            <w:tcW w:w="3121" w:type="pct"/>
          </w:tcPr>
          <w:p w14:paraId="296F08D2" w14:textId="77777777" w:rsidR="000E0BE1" w:rsidRPr="006762A9" w:rsidRDefault="000E0BE1" w:rsidP="006D6280">
            <w:pPr>
              <w:numPr>
                <w:ilvl w:val="0"/>
                <w:numId w:val="42"/>
              </w:numPr>
              <w:spacing w:after="0" w:line="276" w:lineRule="auto"/>
              <w:jc w:val="both"/>
              <w:rPr>
                <w:rFonts w:cstheme="minorHAnsi"/>
                <w:lang w:val="mk-MK"/>
              </w:rPr>
            </w:pPr>
            <w:r w:rsidRPr="006762A9">
              <w:rPr>
                <w:rFonts w:cstheme="minorHAnsi"/>
                <w:lang w:val="mk-MK"/>
              </w:rPr>
              <w:t>Подготовка на Акционен план за раселување (АПР) според развиената Рамковна политика за раселување. За време на подготовката, потребно е да се земат предвид следниве проблеми: сопственост, парцела (површина на земјиште што е опфатено со проектните активности), мерки за компензација, итн.</w:t>
            </w:r>
          </w:p>
        </w:tc>
      </w:tr>
      <w:tr w:rsidR="000E0BE1" w:rsidRPr="001A2EBF" w14:paraId="5A763861" w14:textId="77777777" w:rsidTr="006D6280">
        <w:trPr>
          <w:trHeight w:val="273"/>
          <w:jc w:val="center"/>
        </w:trPr>
        <w:tc>
          <w:tcPr>
            <w:tcW w:w="916" w:type="pct"/>
            <w:tcBorders>
              <w:bottom w:val="single" w:sz="4" w:space="0" w:color="auto"/>
            </w:tcBorders>
            <w:vAlign w:val="center"/>
          </w:tcPr>
          <w:p w14:paraId="02149339" w14:textId="77777777" w:rsidR="000E0BE1" w:rsidRPr="001A2EBF" w:rsidRDefault="000E0BE1" w:rsidP="006D6280">
            <w:pPr>
              <w:spacing w:after="0"/>
              <w:jc w:val="center"/>
              <w:rPr>
                <w:rFonts w:cstheme="minorHAnsi"/>
                <w:b/>
                <w:lang w:val="mk-MK"/>
              </w:rPr>
            </w:pPr>
            <w:r w:rsidRPr="001A2EBF">
              <w:rPr>
                <w:rFonts w:cstheme="minorHAnsi"/>
                <w:b/>
                <w:lang w:val="mk-MK"/>
              </w:rPr>
              <w:t xml:space="preserve">К. </w:t>
            </w:r>
            <w:r w:rsidRPr="001A2EBF">
              <w:rPr>
                <w:rFonts w:cstheme="minorHAnsi"/>
                <w:lang w:val="mk-MK"/>
              </w:rPr>
              <w:t>Привремено откупување на земјиште</w:t>
            </w:r>
          </w:p>
        </w:tc>
        <w:tc>
          <w:tcPr>
            <w:tcW w:w="963" w:type="pct"/>
            <w:tcBorders>
              <w:bottom w:val="single" w:sz="4" w:space="0" w:color="auto"/>
            </w:tcBorders>
            <w:vAlign w:val="center"/>
          </w:tcPr>
          <w:p w14:paraId="6A60A9D3" w14:textId="77777777" w:rsidR="000E0BE1" w:rsidRPr="001A2EBF" w:rsidRDefault="000E0BE1" w:rsidP="006D6280">
            <w:pPr>
              <w:spacing w:after="0"/>
              <w:jc w:val="center"/>
              <w:rPr>
                <w:lang w:val="mk-MK"/>
              </w:rPr>
            </w:pPr>
            <w:r w:rsidRPr="001A2EBF">
              <w:rPr>
                <w:rFonts w:cstheme="minorHAnsi"/>
                <w:lang w:val="mk-MK"/>
              </w:rPr>
              <w:t>Користење на приватно земјиште</w:t>
            </w:r>
          </w:p>
        </w:tc>
        <w:tc>
          <w:tcPr>
            <w:tcW w:w="3121" w:type="pct"/>
          </w:tcPr>
          <w:p w14:paraId="196005BC" w14:textId="77777777" w:rsidR="000E0BE1" w:rsidRPr="006762A9" w:rsidRDefault="000E0BE1" w:rsidP="000E0BE1">
            <w:pPr>
              <w:numPr>
                <w:ilvl w:val="0"/>
                <w:numId w:val="25"/>
              </w:numPr>
              <w:spacing w:after="0" w:line="276" w:lineRule="auto"/>
              <w:ind w:left="357" w:hanging="357"/>
              <w:jc w:val="both"/>
              <w:rPr>
                <w:rFonts w:cstheme="minorHAnsi"/>
                <w:lang w:val="mk-MK"/>
              </w:rPr>
            </w:pPr>
            <w:r w:rsidRPr="006762A9">
              <w:rPr>
                <w:rFonts w:cstheme="minorHAnsi"/>
                <w:lang w:val="mk-MK"/>
              </w:rPr>
              <w:t xml:space="preserve">За потребите на Изведувачот за привремено поставување на машини и опрема на локација во непосредна близина на проектните локации што се во приватна сопственост, потребно е да се склучи Договор со сопственикот на парцелата за привремено користење на земјиштето за време на проектот. период на спроведување; </w:t>
            </w:r>
          </w:p>
          <w:p w14:paraId="13C8AE01" w14:textId="77777777" w:rsidR="000E0BE1" w:rsidRPr="006762A9" w:rsidRDefault="000E0BE1" w:rsidP="000E0BE1">
            <w:pPr>
              <w:numPr>
                <w:ilvl w:val="0"/>
                <w:numId w:val="25"/>
              </w:numPr>
              <w:spacing w:after="0" w:line="276" w:lineRule="auto"/>
              <w:ind w:left="357" w:hanging="357"/>
              <w:jc w:val="both"/>
              <w:rPr>
                <w:rFonts w:cstheme="minorHAnsi"/>
                <w:lang w:val="mk-MK"/>
              </w:rPr>
            </w:pPr>
            <w:r w:rsidRPr="006762A9">
              <w:rPr>
                <w:rFonts w:cstheme="minorHAnsi"/>
                <w:lang w:val="mk-MK"/>
              </w:rPr>
              <w:t>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генерираните отпад и слично;</w:t>
            </w:r>
          </w:p>
          <w:p w14:paraId="14C81264" w14:textId="77777777" w:rsidR="000E0BE1" w:rsidRPr="006762A9" w:rsidRDefault="000E0BE1" w:rsidP="006D6280">
            <w:pPr>
              <w:numPr>
                <w:ilvl w:val="0"/>
                <w:numId w:val="42"/>
              </w:numPr>
              <w:spacing w:after="0" w:line="276" w:lineRule="auto"/>
              <w:ind w:left="357" w:hanging="357"/>
              <w:jc w:val="both"/>
              <w:rPr>
                <w:rFonts w:cstheme="minorHAnsi"/>
                <w:lang w:val="mk-MK"/>
              </w:rPr>
            </w:pPr>
            <w:r w:rsidRPr="006762A9">
              <w:rPr>
                <w:rFonts w:cstheme="minorHAnsi"/>
                <w:lang w:val="mk-MK"/>
              </w:rPr>
              <w:t>Исто така, е можно за Изведувачот да преговара со сопственикот на парцелата за можноста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p>
        </w:tc>
      </w:tr>
    </w:tbl>
    <w:p w14:paraId="3580B75F" w14:textId="77777777" w:rsidR="00912C46" w:rsidRDefault="00912C46" w:rsidP="00AB7B18">
      <w:pPr>
        <w:rPr>
          <w:rFonts w:cstheme="minorHAnsi"/>
        </w:rPr>
        <w:sectPr w:rsidR="00912C46" w:rsidSect="007C2F1F">
          <w:pgSz w:w="16840" w:h="11907" w:orient="landscape" w:code="9"/>
          <w:pgMar w:top="1440" w:right="1440" w:bottom="1440" w:left="1440" w:header="709" w:footer="709" w:gutter="0"/>
          <w:cols w:space="708"/>
          <w:docGrid w:linePitch="360"/>
        </w:sect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2268"/>
        <w:gridCol w:w="2641"/>
        <w:gridCol w:w="2485"/>
        <w:gridCol w:w="2724"/>
        <w:gridCol w:w="1533"/>
      </w:tblGrid>
      <w:tr w:rsidR="00912C46" w:rsidRPr="002A3568" w14:paraId="0CA7ACA1" w14:textId="77777777" w:rsidTr="006D6280">
        <w:trPr>
          <w:trHeight w:val="269"/>
          <w:tblHeader/>
        </w:trPr>
        <w:tc>
          <w:tcPr>
            <w:tcW w:w="5000" w:type="pct"/>
            <w:gridSpan w:val="6"/>
            <w:tcBorders>
              <w:bottom w:val="dotted" w:sz="4" w:space="0" w:color="auto"/>
            </w:tcBorders>
            <w:shd w:val="clear" w:color="auto" w:fill="C00000"/>
          </w:tcPr>
          <w:p w14:paraId="260799E5" w14:textId="77777777" w:rsidR="00912C46" w:rsidRPr="002A3568" w:rsidRDefault="00912C46" w:rsidP="006D6280">
            <w:pPr>
              <w:rPr>
                <w:rFonts w:eastAsia="NSimSun" w:cstheme="minorHAnsi"/>
                <w:b/>
                <w:sz w:val="20"/>
                <w:szCs w:val="20"/>
              </w:rPr>
            </w:pPr>
            <w:r w:rsidRPr="0012568D">
              <w:rPr>
                <w:rFonts w:eastAsia="NSimSun" w:cstheme="minorHAnsi"/>
                <w:b/>
                <w:sz w:val="20"/>
                <w:szCs w:val="20"/>
                <w:lang w:val="mk-MK"/>
              </w:rPr>
              <w:lastRenderedPageBreak/>
              <w:t>ДЕЛ 3: ПЛАН ЗА СЛЕДЕЊЕ</w:t>
            </w:r>
          </w:p>
        </w:tc>
      </w:tr>
      <w:tr w:rsidR="00912C46" w:rsidRPr="002A3568" w14:paraId="7B1B1A0B" w14:textId="77777777" w:rsidTr="006D6280">
        <w:trPr>
          <w:trHeight w:val="1484"/>
          <w:tblHeader/>
        </w:trPr>
        <w:tc>
          <w:tcPr>
            <w:tcW w:w="81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7964614" w14:textId="77777777" w:rsidR="00912C46" w:rsidRPr="0012568D" w:rsidRDefault="00912C46" w:rsidP="006D6280">
            <w:pPr>
              <w:jc w:val="center"/>
              <w:rPr>
                <w:rFonts w:cstheme="minorHAnsi"/>
                <w:sz w:val="20"/>
                <w:szCs w:val="20"/>
                <w:lang w:val="mk-MK"/>
              </w:rPr>
            </w:pPr>
            <w:r w:rsidRPr="0012568D">
              <w:rPr>
                <w:rFonts w:cstheme="minorHAnsi"/>
                <w:b/>
                <w:sz w:val="20"/>
                <w:szCs w:val="20"/>
                <w:lang w:val="mk-MK"/>
              </w:rPr>
              <w:t>Кој</w:t>
            </w:r>
          </w:p>
          <w:p w14:paraId="7B0B1978" w14:textId="77777777" w:rsidR="00912C46" w:rsidRPr="002A3568" w:rsidRDefault="00912C46" w:rsidP="006D6280">
            <w:pPr>
              <w:spacing w:before="240"/>
              <w:jc w:val="center"/>
              <w:rPr>
                <w:rFonts w:cstheme="minorHAnsi"/>
                <w:b/>
                <w:kern w:val="28"/>
                <w:sz w:val="20"/>
                <w:szCs w:val="20"/>
              </w:rPr>
            </w:pPr>
            <w:r w:rsidRPr="0012568D">
              <w:rPr>
                <w:rFonts w:cstheme="minorHAnsi"/>
                <w:i/>
                <w:kern w:val="28"/>
                <w:sz w:val="20"/>
                <w:szCs w:val="20"/>
                <w:lang w:val="mk-MK"/>
              </w:rPr>
              <w:t>Параметар треба да се следи?</w:t>
            </w:r>
          </w:p>
        </w:tc>
        <w:tc>
          <w:tcPr>
            <w:tcW w:w="815"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3DD173D" w14:textId="77777777" w:rsidR="00912C46" w:rsidRPr="0012568D" w:rsidRDefault="00912C46" w:rsidP="006D6280">
            <w:pPr>
              <w:jc w:val="center"/>
              <w:rPr>
                <w:rFonts w:cstheme="minorHAnsi"/>
                <w:b/>
                <w:sz w:val="20"/>
                <w:szCs w:val="20"/>
                <w:lang w:val="mk-MK"/>
              </w:rPr>
            </w:pPr>
            <w:r w:rsidRPr="0012568D">
              <w:rPr>
                <w:rFonts w:cstheme="minorHAnsi"/>
                <w:b/>
                <w:sz w:val="20"/>
                <w:szCs w:val="20"/>
                <w:lang w:val="mk-MK"/>
              </w:rPr>
              <w:t xml:space="preserve">Каде </w:t>
            </w:r>
          </w:p>
          <w:p w14:paraId="03D168BD" w14:textId="77777777" w:rsidR="00912C46" w:rsidRPr="002A3568" w:rsidRDefault="00912C46" w:rsidP="006D6280">
            <w:pPr>
              <w:spacing w:before="240"/>
              <w:jc w:val="center"/>
              <w:rPr>
                <w:rFonts w:cstheme="minorHAnsi"/>
                <w:b/>
                <w:kern w:val="28"/>
                <w:sz w:val="20"/>
                <w:szCs w:val="20"/>
              </w:rPr>
            </w:pPr>
            <w:r w:rsidRPr="0012568D">
              <w:rPr>
                <w:rFonts w:cstheme="minorHAnsi"/>
                <w:i/>
                <w:kern w:val="28"/>
                <w:sz w:val="20"/>
                <w:szCs w:val="20"/>
                <w:lang w:val="mk-MK"/>
              </w:rPr>
              <w:t>е параметарот што треба да се следи?</w:t>
            </w:r>
          </w:p>
        </w:tc>
        <w:tc>
          <w:tcPr>
            <w:tcW w:w="94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3ABCB97" w14:textId="77777777" w:rsidR="00912C46" w:rsidRPr="0012568D" w:rsidRDefault="00912C46" w:rsidP="006D6280">
            <w:pPr>
              <w:jc w:val="center"/>
              <w:rPr>
                <w:rFonts w:cstheme="minorHAnsi"/>
                <w:b/>
                <w:sz w:val="20"/>
                <w:szCs w:val="20"/>
                <w:lang w:val="mk-MK"/>
              </w:rPr>
            </w:pPr>
            <w:r w:rsidRPr="0012568D">
              <w:rPr>
                <w:rFonts w:cstheme="minorHAnsi"/>
                <w:b/>
                <w:sz w:val="20"/>
                <w:szCs w:val="20"/>
                <w:lang w:val="mk-MK"/>
              </w:rPr>
              <w:t xml:space="preserve">Како </w:t>
            </w:r>
          </w:p>
          <w:p w14:paraId="40AE2AC9" w14:textId="77777777" w:rsidR="00912C46" w:rsidRPr="002A3568" w:rsidRDefault="00912C46" w:rsidP="006D6280">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(што и како треба да се мери)?</w:t>
            </w:r>
          </w:p>
        </w:tc>
        <w:tc>
          <w:tcPr>
            <w:tcW w:w="89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4AC2D12" w14:textId="77777777" w:rsidR="00912C46" w:rsidRPr="0012568D" w:rsidRDefault="00912C46" w:rsidP="006D6280">
            <w:pPr>
              <w:jc w:val="center"/>
              <w:rPr>
                <w:rFonts w:cstheme="minorHAnsi"/>
                <w:b/>
                <w:sz w:val="20"/>
                <w:szCs w:val="20"/>
                <w:lang w:val="mk-MK"/>
              </w:rPr>
            </w:pPr>
            <w:r w:rsidRPr="0012568D">
              <w:rPr>
                <w:rFonts w:cstheme="minorHAnsi"/>
                <w:b/>
                <w:sz w:val="20"/>
                <w:szCs w:val="20"/>
                <w:lang w:val="mk-MK"/>
              </w:rPr>
              <w:t xml:space="preserve">Кога </w:t>
            </w:r>
          </w:p>
          <w:p w14:paraId="0C49F365" w14:textId="77777777" w:rsidR="00912C46" w:rsidRPr="002A3568" w:rsidRDefault="00912C46" w:rsidP="006D6280">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(време и честота)?</w:t>
            </w:r>
          </w:p>
        </w:tc>
        <w:tc>
          <w:tcPr>
            <w:tcW w:w="97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0C0B13E1" w14:textId="77777777" w:rsidR="00912C46" w:rsidRPr="0012568D" w:rsidRDefault="00912C46" w:rsidP="006D6280">
            <w:pPr>
              <w:jc w:val="center"/>
              <w:rPr>
                <w:rFonts w:cstheme="minorHAnsi"/>
                <w:b/>
                <w:sz w:val="20"/>
                <w:szCs w:val="20"/>
                <w:lang w:val="mk-MK"/>
              </w:rPr>
            </w:pPr>
            <w:r w:rsidRPr="0012568D">
              <w:rPr>
                <w:rFonts w:cstheme="minorHAnsi"/>
                <w:b/>
                <w:sz w:val="20"/>
                <w:szCs w:val="20"/>
                <w:lang w:val="mk-MK"/>
              </w:rPr>
              <w:t xml:space="preserve">Кој </w:t>
            </w:r>
          </w:p>
          <w:p w14:paraId="20065C55" w14:textId="77777777" w:rsidR="00912C46" w:rsidRPr="002A3568" w:rsidRDefault="00912C46" w:rsidP="006D6280">
            <w:pPr>
              <w:spacing w:before="240"/>
              <w:jc w:val="center"/>
              <w:rPr>
                <w:rFonts w:cstheme="minorHAnsi"/>
                <w:b/>
                <w:kern w:val="28"/>
                <w:sz w:val="20"/>
                <w:szCs w:val="20"/>
              </w:rPr>
            </w:pPr>
            <w:r w:rsidRPr="0012568D">
              <w:rPr>
                <w:rFonts w:cstheme="minorHAnsi"/>
                <w:i/>
                <w:kern w:val="28"/>
                <w:sz w:val="20"/>
                <w:szCs w:val="20"/>
                <w:lang w:val="mk-MK"/>
              </w:rPr>
              <w:t>треба да го следи параметарот (одговорност)?</w:t>
            </w:r>
          </w:p>
        </w:tc>
        <w:tc>
          <w:tcPr>
            <w:tcW w:w="55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F10E832" w14:textId="77777777" w:rsidR="00912C46" w:rsidRPr="0012568D" w:rsidRDefault="00912C46" w:rsidP="006D6280">
            <w:pPr>
              <w:jc w:val="center"/>
              <w:rPr>
                <w:rFonts w:cstheme="minorHAnsi"/>
                <w:b/>
                <w:sz w:val="20"/>
                <w:szCs w:val="20"/>
                <w:lang w:val="mk-MK"/>
              </w:rPr>
            </w:pPr>
            <w:r w:rsidRPr="0012568D">
              <w:rPr>
                <w:rFonts w:cstheme="minorHAnsi"/>
                <w:b/>
                <w:sz w:val="20"/>
                <w:szCs w:val="20"/>
                <w:lang w:val="mk-MK"/>
              </w:rPr>
              <w:t>Колкав</w:t>
            </w:r>
          </w:p>
          <w:p w14:paraId="36A88C4C" w14:textId="77777777" w:rsidR="00912C46" w:rsidRPr="002A3568" w:rsidRDefault="00912C46" w:rsidP="006D6280">
            <w:pPr>
              <w:jc w:val="center"/>
              <w:rPr>
                <w:rFonts w:cstheme="minorHAnsi"/>
                <w:b/>
                <w:i/>
                <w:sz w:val="20"/>
                <w:szCs w:val="20"/>
              </w:rPr>
            </w:pPr>
            <w:r w:rsidRPr="0012568D">
              <w:rPr>
                <w:rFonts w:cstheme="minorHAnsi"/>
                <w:i/>
                <w:sz w:val="20"/>
                <w:szCs w:val="20"/>
                <w:lang w:val="mk-MK"/>
              </w:rPr>
              <w:t>е трошокот поврзан со следењето?</w:t>
            </w:r>
          </w:p>
        </w:tc>
      </w:tr>
      <w:tr w:rsidR="00912C46" w:rsidRPr="002A3568" w14:paraId="2DE5BE72" w14:textId="77777777" w:rsidTr="006D6280">
        <w:trPr>
          <w:trHeight w:val="373"/>
        </w:trPr>
        <w:tc>
          <w:tcPr>
            <w:tcW w:w="5000" w:type="pct"/>
            <w:gridSpan w:val="6"/>
            <w:tcBorders>
              <w:top w:val="single" w:sz="4" w:space="0" w:color="auto"/>
              <w:left w:val="single" w:sz="4" w:space="0" w:color="auto"/>
              <w:bottom w:val="single" w:sz="4" w:space="0" w:color="auto"/>
            </w:tcBorders>
            <w:shd w:val="clear" w:color="auto" w:fill="auto"/>
          </w:tcPr>
          <w:p w14:paraId="59C3216A" w14:textId="77777777" w:rsidR="00912C46" w:rsidRPr="002A3568" w:rsidRDefault="00912C46" w:rsidP="006D6280">
            <w:pPr>
              <w:spacing w:after="0"/>
              <w:rPr>
                <w:rFonts w:cstheme="minorHAnsi"/>
                <w:b/>
                <w:sz w:val="20"/>
                <w:szCs w:val="20"/>
              </w:rPr>
            </w:pPr>
            <w:r w:rsidRPr="0012568D">
              <w:rPr>
                <w:rFonts w:cstheme="minorHAnsi"/>
                <w:b/>
                <w:sz w:val="20"/>
                <w:szCs w:val="20"/>
                <w:lang w:val="mk-MK"/>
              </w:rPr>
              <w:t>Подготвителна фаза</w:t>
            </w:r>
            <w:r>
              <w:rPr>
                <w:rFonts w:cstheme="minorHAnsi"/>
                <w:b/>
                <w:sz w:val="20"/>
                <w:szCs w:val="20"/>
                <w:lang w:val="mk-MK"/>
              </w:rPr>
              <w:t xml:space="preserve"> </w:t>
            </w:r>
          </w:p>
        </w:tc>
      </w:tr>
      <w:tr w:rsidR="00912C46" w:rsidRPr="002A3568" w14:paraId="61891E7F" w14:textId="77777777" w:rsidTr="006D6280">
        <w:trPr>
          <w:trHeight w:val="373"/>
        </w:trPr>
        <w:tc>
          <w:tcPr>
            <w:tcW w:w="813" w:type="pct"/>
            <w:tcBorders>
              <w:top w:val="single" w:sz="4" w:space="0" w:color="auto"/>
              <w:left w:val="single" w:sz="4" w:space="0" w:color="auto"/>
              <w:bottom w:val="single" w:sz="4" w:space="0" w:color="auto"/>
            </w:tcBorders>
            <w:vAlign w:val="center"/>
          </w:tcPr>
          <w:p w14:paraId="61C7D435" w14:textId="58562458" w:rsidR="00912C46" w:rsidRPr="002A3568" w:rsidRDefault="00912C46" w:rsidP="006D6280">
            <w:pPr>
              <w:widowControl w:val="0"/>
              <w:spacing w:after="0" w:line="240" w:lineRule="auto"/>
              <w:jc w:val="center"/>
              <w:rPr>
                <w:rFonts w:cstheme="minorHAnsi"/>
                <w:sz w:val="20"/>
                <w:szCs w:val="20"/>
              </w:rPr>
            </w:pPr>
            <w:r w:rsidRPr="0012568D">
              <w:rPr>
                <w:rFonts w:cstheme="minorHAnsi"/>
                <w:sz w:val="20"/>
                <w:szCs w:val="20"/>
                <w:lang w:val="mk-MK"/>
              </w:rPr>
              <w:t>Сите потребни дозволи се обезбедени пред почетокот</w:t>
            </w:r>
            <w:r>
              <w:rPr>
                <w:rFonts w:cstheme="minorHAnsi"/>
                <w:sz w:val="20"/>
                <w:szCs w:val="20"/>
                <w:lang w:val="mk-MK"/>
              </w:rPr>
              <w:t xml:space="preserve"> на работа</w:t>
            </w:r>
            <w:r w:rsidRPr="0012568D">
              <w:rPr>
                <w:rFonts w:cstheme="minorHAnsi"/>
                <w:sz w:val="20"/>
                <w:szCs w:val="20"/>
                <w:lang w:val="mk-MK"/>
              </w:rPr>
              <w:t xml:space="preserve"> на ул</w:t>
            </w:r>
            <w:r>
              <w:rPr>
                <w:rFonts w:cstheme="minorHAnsi"/>
                <w:sz w:val="20"/>
                <w:szCs w:val="20"/>
                <w:lang w:val="mk-MK"/>
              </w:rPr>
              <w:t>ицата</w:t>
            </w:r>
            <w:r w:rsidRPr="0012568D">
              <w:rPr>
                <w:rFonts w:cstheme="minorHAnsi"/>
                <w:sz w:val="20"/>
                <w:szCs w:val="20"/>
                <w:lang w:val="mk-MK"/>
              </w:rPr>
              <w:t xml:space="preserve"> во </w:t>
            </w:r>
            <w:r>
              <w:rPr>
                <w:rFonts w:cstheme="minorHAnsi"/>
                <w:sz w:val="20"/>
                <w:szCs w:val="20"/>
                <w:lang w:val="mk-MK"/>
              </w:rPr>
              <w:t xml:space="preserve">Општина </w:t>
            </w:r>
            <w:r w:rsidR="006D793E">
              <w:rPr>
                <w:rFonts w:cstheme="minorHAnsi"/>
                <w:sz w:val="20"/>
                <w:szCs w:val="20"/>
                <w:lang w:val="mk-MK"/>
              </w:rPr>
              <w:t>Кавадарци</w:t>
            </w:r>
          </w:p>
        </w:tc>
        <w:tc>
          <w:tcPr>
            <w:tcW w:w="815" w:type="pct"/>
            <w:tcBorders>
              <w:top w:val="single" w:sz="4" w:space="0" w:color="auto"/>
              <w:left w:val="single" w:sz="4" w:space="0" w:color="auto"/>
              <w:bottom w:val="single" w:sz="4" w:space="0" w:color="auto"/>
            </w:tcBorders>
            <w:vAlign w:val="center"/>
          </w:tcPr>
          <w:p w14:paraId="4A24E951" w14:textId="1F40F712" w:rsidR="00912C46" w:rsidRPr="002A3568" w:rsidRDefault="00912C46" w:rsidP="006D6280">
            <w:pPr>
              <w:widowControl w:val="0"/>
              <w:spacing w:after="0" w:line="240" w:lineRule="auto"/>
              <w:jc w:val="center"/>
              <w:rPr>
                <w:rFonts w:cstheme="minorHAnsi"/>
                <w:sz w:val="20"/>
                <w:szCs w:val="20"/>
              </w:rPr>
            </w:pPr>
            <w:r w:rsidRPr="0012568D">
              <w:rPr>
                <w:rFonts w:cstheme="minorHAnsi"/>
                <w:sz w:val="20"/>
                <w:szCs w:val="20"/>
                <w:lang w:val="mk-MK"/>
              </w:rPr>
              <w:t xml:space="preserve">Во општинската управа на </w:t>
            </w:r>
            <w:r>
              <w:rPr>
                <w:rFonts w:cstheme="minorHAnsi"/>
                <w:sz w:val="20"/>
                <w:szCs w:val="20"/>
                <w:lang w:val="mk-MK"/>
              </w:rPr>
              <w:t xml:space="preserve">Општина </w:t>
            </w:r>
            <w:r w:rsidR="006D793E">
              <w:rPr>
                <w:rFonts w:cstheme="minorHAnsi"/>
                <w:sz w:val="20"/>
                <w:szCs w:val="20"/>
                <w:lang w:val="mk-MK"/>
              </w:rPr>
              <w:t>Кавадарци</w:t>
            </w:r>
          </w:p>
        </w:tc>
        <w:tc>
          <w:tcPr>
            <w:tcW w:w="949" w:type="pct"/>
            <w:tcBorders>
              <w:top w:val="single" w:sz="4" w:space="0" w:color="auto"/>
              <w:left w:val="single" w:sz="4" w:space="0" w:color="auto"/>
              <w:bottom w:val="single" w:sz="4" w:space="0" w:color="auto"/>
            </w:tcBorders>
            <w:vAlign w:val="center"/>
          </w:tcPr>
          <w:p w14:paraId="0517B021" w14:textId="77777777" w:rsidR="00912C46" w:rsidRPr="002A3568" w:rsidRDefault="00912C46" w:rsidP="006D6280">
            <w:pPr>
              <w:widowControl w:val="0"/>
              <w:spacing w:after="0" w:line="240" w:lineRule="auto"/>
              <w:jc w:val="center"/>
              <w:rPr>
                <w:rFonts w:cstheme="minorHAnsi"/>
                <w:sz w:val="20"/>
                <w:szCs w:val="20"/>
              </w:rPr>
            </w:pPr>
            <w:r w:rsidRPr="0012568D">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78CCA472" w14:textId="77777777" w:rsidR="00912C46" w:rsidRPr="002A3568" w:rsidRDefault="00912C46" w:rsidP="006D6280">
            <w:pPr>
              <w:widowControl w:val="0"/>
              <w:spacing w:after="0" w:line="240" w:lineRule="auto"/>
              <w:jc w:val="center"/>
              <w:rPr>
                <w:rFonts w:cstheme="minorHAnsi"/>
                <w:sz w:val="20"/>
                <w:szCs w:val="20"/>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5DCDAE09" w14:textId="77777777" w:rsidR="00912C46" w:rsidRPr="0012568D" w:rsidRDefault="00912C46" w:rsidP="006D628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369A7C97" w14:textId="77777777" w:rsidR="00912C46" w:rsidRPr="0012568D" w:rsidRDefault="00912C46" w:rsidP="006D628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Надзор на </w:t>
            </w:r>
            <w:r>
              <w:rPr>
                <w:rFonts w:cstheme="minorHAnsi"/>
                <w:sz w:val="20"/>
                <w:szCs w:val="20"/>
                <w:lang w:val="mk-MK"/>
              </w:rPr>
              <w:t>активностите на реконструкција</w:t>
            </w:r>
            <w:r w:rsidRPr="0012568D">
              <w:rPr>
                <w:rFonts w:cstheme="minorHAnsi"/>
                <w:sz w:val="20"/>
                <w:szCs w:val="20"/>
                <w:lang w:val="mk-MK"/>
              </w:rPr>
              <w:t>;</w:t>
            </w:r>
          </w:p>
          <w:p w14:paraId="5FAA8738" w14:textId="426F8EC4" w:rsidR="00912C46" w:rsidRPr="0012568D" w:rsidRDefault="00912C46" w:rsidP="006D628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Градежен инспектор во Општина </w:t>
            </w:r>
            <w:r w:rsidR="006D793E">
              <w:rPr>
                <w:rFonts w:cstheme="minorHAnsi"/>
                <w:sz w:val="20"/>
                <w:szCs w:val="20"/>
                <w:lang w:val="mk-MK"/>
              </w:rPr>
              <w:t>Кавадарци</w:t>
            </w:r>
            <w:r w:rsidRPr="0012568D">
              <w:rPr>
                <w:rFonts w:cstheme="minorHAnsi"/>
                <w:sz w:val="20"/>
                <w:szCs w:val="20"/>
                <w:lang w:val="mk-MK"/>
              </w:rPr>
              <w:t>, ППЛП</w:t>
            </w:r>
          </w:p>
          <w:p w14:paraId="2C124B6F" w14:textId="77777777" w:rsidR="00912C46" w:rsidRPr="002A3568" w:rsidRDefault="00912C46" w:rsidP="006D6280">
            <w:pPr>
              <w:widowControl w:val="0"/>
              <w:spacing w:after="0" w:line="240" w:lineRule="auto"/>
              <w:jc w:val="center"/>
              <w:rPr>
                <w:rFonts w:cstheme="minorHAnsi"/>
                <w:sz w:val="20"/>
                <w:szCs w:val="20"/>
              </w:rPr>
            </w:pPr>
            <w:r w:rsidRPr="0012568D">
              <w:rPr>
                <w:rFonts w:cstheme="minorHAnsi"/>
                <w:sz w:val="20"/>
                <w:szCs w:val="20"/>
                <w:lang w:val="mk-MK"/>
              </w:rPr>
              <w:t>Е</w:t>
            </w:r>
            <w:r>
              <w:rPr>
                <w:rFonts w:cstheme="minorHAnsi"/>
                <w:sz w:val="20"/>
                <w:szCs w:val="20"/>
                <w:lang w:val="mk-MK"/>
              </w:rPr>
              <w:t>У</w:t>
            </w:r>
            <w:r w:rsidRPr="0012568D">
              <w:rPr>
                <w:rFonts w:cstheme="minorHAnsi"/>
                <w:sz w:val="20"/>
                <w:szCs w:val="20"/>
                <w:lang w:val="mk-MK"/>
              </w:rPr>
              <w:t>П, МТВ</w:t>
            </w:r>
          </w:p>
        </w:tc>
        <w:tc>
          <w:tcPr>
            <w:tcW w:w="551" w:type="pct"/>
            <w:tcBorders>
              <w:top w:val="single" w:sz="4" w:space="0" w:color="auto"/>
              <w:left w:val="single" w:sz="4" w:space="0" w:color="auto"/>
              <w:bottom w:val="single" w:sz="4" w:space="0" w:color="auto"/>
            </w:tcBorders>
            <w:vAlign w:val="center"/>
          </w:tcPr>
          <w:p w14:paraId="54E49DDE" w14:textId="77777777" w:rsidR="00912C46" w:rsidRPr="002A3568" w:rsidRDefault="00912C46" w:rsidP="006D6280">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912C46" w:rsidRPr="002A3568" w14:paraId="70875A4C" w14:textId="77777777" w:rsidTr="006D6280">
        <w:trPr>
          <w:trHeight w:val="373"/>
        </w:trPr>
        <w:tc>
          <w:tcPr>
            <w:tcW w:w="813" w:type="pct"/>
            <w:tcBorders>
              <w:top w:val="single" w:sz="4" w:space="0" w:color="auto"/>
              <w:left w:val="single" w:sz="4" w:space="0" w:color="auto"/>
              <w:bottom w:val="single" w:sz="4" w:space="0" w:color="auto"/>
            </w:tcBorders>
            <w:vAlign w:val="center"/>
          </w:tcPr>
          <w:p w14:paraId="6463C799" w14:textId="66464DE6"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 xml:space="preserve">Известени се јавните и релевантните институции во Општина </w:t>
            </w:r>
            <w:r w:rsidR="006D793E">
              <w:rPr>
                <w:rFonts w:cstheme="minorHAnsi"/>
                <w:sz w:val="20"/>
                <w:szCs w:val="20"/>
                <w:lang w:val="mk-MK"/>
              </w:rPr>
              <w:t>Кавадарци</w:t>
            </w:r>
          </w:p>
        </w:tc>
        <w:tc>
          <w:tcPr>
            <w:tcW w:w="815" w:type="pct"/>
            <w:tcBorders>
              <w:top w:val="single" w:sz="4" w:space="0" w:color="auto"/>
              <w:left w:val="single" w:sz="4" w:space="0" w:color="auto"/>
              <w:bottom w:val="single" w:sz="4" w:space="0" w:color="auto"/>
            </w:tcBorders>
            <w:vAlign w:val="center"/>
          </w:tcPr>
          <w:p w14:paraId="62ED3423" w14:textId="77777777"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Деловен простор на Изведувачот</w:t>
            </w:r>
          </w:p>
        </w:tc>
        <w:tc>
          <w:tcPr>
            <w:tcW w:w="949" w:type="pct"/>
            <w:tcBorders>
              <w:top w:val="single" w:sz="4" w:space="0" w:color="auto"/>
              <w:left w:val="single" w:sz="4" w:space="0" w:color="auto"/>
              <w:bottom w:val="single" w:sz="4" w:space="0" w:color="auto"/>
            </w:tcBorders>
            <w:vAlign w:val="center"/>
          </w:tcPr>
          <w:p w14:paraId="40F610B6" w14:textId="77777777"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3AEBE278" w14:textId="77777777"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065BF2F5" w14:textId="77777777" w:rsidR="00912C46" w:rsidRPr="0012568D" w:rsidRDefault="00912C46" w:rsidP="006D628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108460EC" w14:textId="77777777"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 xml:space="preserve">Надзор на </w:t>
            </w:r>
            <w:r>
              <w:rPr>
                <w:rFonts w:cstheme="minorHAnsi"/>
                <w:sz w:val="20"/>
                <w:szCs w:val="20"/>
                <w:lang w:val="mk-MK"/>
              </w:rPr>
              <w:t>активностите на реконструкција</w:t>
            </w:r>
            <w:r w:rsidRPr="0012568D">
              <w:rPr>
                <w:rFonts w:cstheme="minorHAnsi"/>
                <w:sz w:val="20"/>
                <w:szCs w:val="20"/>
                <w:lang w:val="mk-MK"/>
              </w:rPr>
              <w:t>;</w:t>
            </w:r>
          </w:p>
        </w:tc>
        <w:tc>
          <w:tcPr>
            <w:tcW w:w="551" w:type="pct"/>
            <w:tcBorders>
              <w:top w:val="single" w:sz="4" w:space="0" w:color="auto"/>
              <w:left w:val="single" w:sz="4" w:space="0" w:color="auto"/>
              <w:bottom w:val="single" w:sz="4" w:space="0" w:color="auto"/>
            </w:tcBorders>
            <w:vAlign w:val="center"/>
          </w:tcPr>
          <w:p w14:paraId="4186EEE3" w14:textId="77777777" w:rsidR="00912C46" w:rsidRPr="002A3568" w:rsidRDefault="00912C46" w:rsidP="006D6280">
            <w:pPr>
              <w:jc w:val="center"/>
            </w:pPr>
            <w:r w:rsidRPr="0012568D">
              <w:rPr>
                <w:rFonts w:cstheme="minorHAnsi"/>
                <w:sz w:val="20"/>
                <w:szCs w:val="20"/>
                <w:lang w:val="mk-MK"/>
              </w:rPr>
              <w:t>Вклучено во буџетот на проектот</w:t>
            </w:r>
          </w:p>
        </w:tc>
      </w:tr>
      <w:tr w:rsidR="00912C46" w:rsidRPr="002A3568" w14:paraId="145A4BC5" w14:textId="77777777" w:rsidTr="006D6280">
        <w:trPr>
          <w:trHeight w:val="373"/>
        </w:trPr>
        <w:tc>
          <w:tcPr>
            <w:tcW w:w="813" w:type="pct"/>
            <w:tcBorders>
              <w:top w:val="single" w:sz="4" w:space="0" w:color="auto"/>
              <w:left w:val="single" w:sz="4" w:space="0" w:color="auto"/>
              <w:bottom w:val="single" w:sz="4" w:space="0" w:color="auto"/>
            </w:tcBorders>
            <w:vAlign w:val="center"/>
          </w:tcPr>
          <w:p w14:paraId="139FFBAA" w14:textId="69A353A7"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Безбедносни мерки за засегнатите работници, вработени и граѓани во близина на проектн</w:t>
            </w:r>
            <w:r>
              <w:rPr>
                <w:rFonts w:cstheme="minorHAnsi"/>
                <w:sz w:val="20"/>
                <w:szCs w:val="20"/>
                <w:lang w:val="mk-MK"/>
              </w:rPr>
              <w:t>ата</w:t>
            </w:r>
            <w:r w:rsidRPr="0012568D">
              <w:rPr>
                <w:rFonts w:cstheme="minorHAnsi"/>
                <w:sz w:val="20"/>
                <w:szCs w:val="20"/>
                <w:lang w:val="mk-MK"/>
              </w:rPr>
              <w:t xml:space="preserve"> локаци</w:t>
            </w:r>
            <w:r>
              <w:rPr>
                <w:rFonts w:cstheme="minorHAnsi"/>
                <w:sz w:val="20"/>
                <w:szCs w:val="20"/>
                <w:lang w:val="mk-MK"/>
              </w:rPr>
              <w:t>ја</w:t>
            </w:r>
            <w:r w:rsidRPr="0012568D">
              <w:rPr>
                <w:rFonts w:cstheme="minorHAnsi"/>
                <w:sz w:val="20"/>
                <w:szCs w:val="20"/>
                <w:lang w:val="mk-MK"/>
              </w:rPr>
              <w:t xml:space="preserve"> во Општина </w:t>
            </w:r>
            <w:r w:rsidR="006D793E">
              <w:rPr>
                <w:rFonts w:cstheme="minorHAnsi"/>
                <w:sz w:val="20"/>
                <w:szCs w:val="20"/>
                <w:lang w:val="mk-MK"/>
              </w:rPr>
              <w:t>Кавадарци</w:t>
            </w:r>
          </w:p>
        </w:tc>
        <w:tc>
          <w:tcPr>
            <w:tcW w:w="815" w:type="pct"/>
            <w:tcBorders>
              <w:top w:val="single" w:sz="4" w:space="0" w:color="auto"/>
              <w:left w:val="single" w:sz="4" w:space="0" w:color="auto"/>
              <w:bottom w:val="single" w:sz="4" w:space="0" w:color="auto"/>
            </w:tcBorders>
            <w:vAlign w:val="center"/>
          </w:tcPr>
          <w:p w14:paraId="7B866B84" w14:textId="7F6DF4CA"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 проектн</w:t>
            </w:r>
            <w:r w:rsidR="006D793E">
              <w:rPr>
                <w:rFonts w:cstheme="minorHAnsi"/>
                <w:sz w:val="20"/>
                <w:szCs w:val="20"/>
                <w:lang w:val="mk-MK"/>
              </w:rPr>
              <w:t>ите локации</w:t>
            </w:r>
            <w:r w:rsidRPr="0012568D">
              <w:rPr>
                <w:rFonts w:cstheme="minorHAnsi"/>
                <w:sz w:val="20"/>
                <w:szCs w:val="20"/>
                <w:lang w:val="mk-MK"/>
              </w:rPr>
              <w:t>/долж улиц</w:t>
            </w:r>
            <w:r w:rsidR="006D793E">
              <w:rPr>
                <w:rFonts w:cstheme="minorHAnsi"/>
                <w:sz w:val="20"/>
                <w:szCs w:val="20"/>
                <w:lang w:val="mk-MK"/>
              </w:rPr>
              <w:t>ите</w:t>
            </w:r>
            <w:r>
              <w:rPr>
                <w:rFonts w:cstheme="minorHAnsi"/>
                <w:sz w:val="20"/>
                <w:szCs w:val="20"/>
                <w:lang w:val="mk-MK"/>
              </w:rPr>
              <w:t xml:space="preserve"> во </w:t>
            </w:r>
            <w:r w:rsidR="006D793E">
              <w:rPr>
                <w:rFonts w:cstheme="minorHAnsi"/>
                <w:sz w:val="20"/>
                <w:szCs w:val="20"/>
                <w:lang w:val="mk-MK"/>
              </w:rPr>
              <w:t>град Кавадарци</w:t>
            </w:r>
            <w:r>
              <w:rPr>
                <w:rFonts w:cstheme="minorHAnsi"/>
                <w:sz w:val="20"/>
                <w:szCs w:val="20"/>
                <w:lang w:val="mk-MK"/>
              </w:rPr>
              <w:t xml:space="preserve">, во Општина </w:t>
            </w:r>
            <w:r w:rsidR="006D793E">
              <w:rPr>
                <w:rFonts w:cstheme="minorHAnsi"/>
                <w:sz w:val="20"/>
                <w:szCs w:val="20"/>
                <w:lang w:val="mk-MK"/>
              </w:rPr>
              <w:t>Кавадарци</w:t>
            </w:r>
          </w:p>
        </w:tc>
        <w:tc>
          <w:tcPr>
            <w:tcW w:w="949" w:type="pct"/>
            <w:tcBorders>
              <w:top w:val="single" w:sz="4" w:space="0" w:color="auto"/>
              <w:left w:val="single" w:sz="4" w:space="0" w:color="auto"/>
              <w:bottom w:val="single" w:sz="4" w:space="0" w:color="auto"/>
            </w:tcBorders>
            <w:vAlign w:val="center"/>
          </w:tcPr>
          <w:p w14:paraId="614BA5D4" w14:textId="3854F726" w:rsidR="00912C46" w:rsidRPr="006D793E" w:rsidRDefault="00912C46" w:rsidP="006D793E">
            <w:pPr>
              <w:widowControl w:val="0"/>
              <w:autoSpaceDE w:val="0"/>
              <w:autoSpaceDN w:val="0"/>
              <w:adjustRightInd w:val="0"/>
              <w:spacing w:after="0" w:line="240" w:lineRule="auto"/>
              <w:jc w:val="center"/>
              <w:rPr>
                <w:rFonts w:cstheme="minorHAnsi"/>
                <w:color w:val="000000"/>
                <w:sz w:val="20"/>
                <w:szCs w:val="20"/>
                <w:lang w:val="mk-MK" w:bidi="en-US"/>
              </w:rPr>
            </w:pPr>
            <w:r w:rsidRPr="0012568D">
              <w:rPr>
                <w:rFonts w:cstheme="minorHAnsi"/>
                <w:sz w:val="20"/>
                <w:szCs w:val="20"/>
                <w:lang w:val="mk-MK"/>
              </w:rPr>
              <w:t xml:space="preserve">Визуелни проверки и извештаи </w:t>
            </w:r>
          </w:p>
        </w:tc>
        <w:tc>
          <w:tcPr>
            <w:tcW w:w="893" w:type="pct"/>
            <w:tcBorders>
              <w:top w:val="single" w:sz="4" w:space="0" w:color="auto"/>
              <w:left w:val="single" w:sz="4" w:space="0" w:color="auto"/>
              <w:bottom w:val="single" w:sz="4" w:space="0" w:color="auto"/>
            </w:tcBorders>
            <w:vAlign w:val="center"/>
          </w:tcPr>
          <w:p w14:paraId="2E2591F4" w14:textId="77777777"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725D129B" w14:textId="77777777" w:rsidR="00912C46" w:rsidRPr="0012568D" w:rsidRDefault="00912C46" w:rsidP="006D628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779FC3C2" w14:textId="77777777" w:rsidR="00912C46" w:rsidRPr="002A3568" w:rsidRDefault="00912C46" w:rsidP="006D6280">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4725E8A1" w14:textId="77777777" w:rsidR="00912C46" w:rsidRPr="002A3568" w:rsidRDefault="00912C46" w:rsidP="006D6280">
            <w:pPr>
              <w:jc w:val="center"/>
            </w:pPr>
            <w:r w:rsidRPr="0012568D">
              <w:rPr>
                <w:rFonts w:cstheme="minorHAnsi"/>
                <w:sz w:val="20"/>
                <w:szCs w:val="20"/>
                <w:lang w:val="mk-MK"/>
              </w:rPr>
              <w:t>Вклучено во буџетот на проектот</w:t>
            </w:r>
          </w:p>
        </w:tc>
      </w:tr>
      <w:tr w:rsidR="00912C46" w:rsidRPr="002A3568" w14:paraId="5F7FBB28" w14:textId="77777777" w:rsidTr="006D793E">
        <w:trPr>
          <w:trHeight w:val="373"/>
        </w:trPr>
        <w:tc>
          <w:tcPr>
            <w:tcW w:w="813" w:type="pct"/>
          </w:tcPr>
          <w:p w14:paraId="671991E4" w14:textId="77777777" w:rsidR="00912C46" w:rsidRPr="002A3568" w:rsidRDefault="00912C46" w:rsidP="006D6280">
            <w:pPr>
              <w:widowControl w:val="0"/>
              <w:spacing w:after="0" w:line="240" w:lineRule="auto"/>
              <w:jc w:val="center"/>
              <w:rPr>
                <w:rFonts w:cstheme="minorHAnsi"/>
                <w:sz w:val="20"/>
                <w:szCs w:val="20"/>
              </w:rPr>
            </w:pPr>
            <w:r w:rsidRPr="0012568D">
              <w:rPr>
                <w:rFonts w:cstheme="minorHAnsi"/>
                <w:sz w:val="20"/>
                <w:szCs w:val="20"/>
                <w:lang w:val="mk-MK"/>
              </w:rPr>
              <w:t xml:space="preserve">Мерки за заштита на безбедност применети за работниците, вклучително и мерки за превенција на КОВИД -19 и </w:t>
            </w:r>
            <w:r w:rsidRPr="0012568D">
              <w:rPr>
                <w:rStyle w:val="tlid-translation"/>
                <w:lang w:val="mk-MK"/>
              </w:rPr>
              <w:t xml:space="preserve"> правилно с</w:t>
            </w:r>
            <w:r w:rsidRPr="0012568D">
              <w:rPr>
                <w:rFonts w:cstheme="minorHAnsi"/>
                <w:sz w:val="20"/>
                <w:szCs w:val="20"/>
                <w:lang w:val="mk-MK"/>
              </w:rPr>
              <w:t>проведување на БЗР планот се применуваат мерки за безбедност на Заедницата</w:t>
            </w:r>
          </w:p>
        </w:tc>
        <w:tc>
          <w:tcPr>
            <w:tcW w:w="815" w:type="pct"/>
            <w:vAlign w:val="center"/>
          </w:tcPr>
          <w:p w14:paraId="265E41C5" w14:textId="2E9A39C2" w:rsidR="00912C46" w:rsidRPr="002A3568" w:rsidRDefault="00912C46" w:rsidP="006D793E">
            <w:pPr>
              <w:widowControl w:val="0"/>
              <w:spacing w:after="0" w:line="240" w:lineRule="auto"/>
              <w:jc w:val="center"/>
              <w:rPr>
                <w:rFonts w:cstheme="minorHAnsi"/>
                <w:sz w:val="20"/>
                <w:szCs w:val="20"/>
              </w:rPr>
            </w:pPr>
            <w:r w:rsidRPr="0012568D">
              <w:rPr>
                <w:rFonts w:cstheme="minorHAnsi"/>
                <w:sz w:val="20"/>
                <w:szCs w:val="20"/>
                <w:lang w:val="mk-MK"/>
              </w:rPr>
              <w:t>На проектн</w:t>
            </w:r>
            <w:r>
              <w:rPr>
                <w:rFonts w:cstheme="minorHAnsi"/>
                <w:sz w:val="20"/>
                <w:szCs w:val="20"/>
                <w:lang w:val="mk-MK"/>
              </w:rPr>
              <w:t>ата</w:t>
            </w:r>
            <w:r w:rsidRPr="0012568D">
              <w:rPr>
                <w:rFonts w:cstheme="minorHAnsi"/>
                <w:sz w:val="20"/>
                <w:szCs w:val="20"/>
                <w:lang w:val="mk-MK"/>
              </w:rPr>
              <w:t xml:space="preserve"> локаци</w:t>
            </w:r>
            <w:r>
              <w:rPr>
                <w:rFonts w:cstheme="minorHAnsi"/>
                <w:sz w:val="20"/>
                <w:szCs w:val="20"/>
                <w:lang w:val="mk-MK"/>
              </w:rPr>
              <w:t>ја</w:t>
            </w:r>
          </w:p>
        </w:tc>
        <w:tc>
          <w:tcPr>
            <w:tcW w:w="949" w:type="pct"/>
            <w:vAlign w:val="center"/>
          </w:tcPr>
          <w:p w14:paraId="5DCD107F" w14:textId="77777777" w:rsidR="00912C46" w:rsidRPr="002A3568" w:rsidRDefault="00912C46" w:rsidP="006D793E">
            <w:pPr>
              <w:widowControl w:val="0"/>
              <w:spacing w:after="0" w:line="240" w:lineRule="auto"/>
              <w:jc w:val="center"/>
              <w:rPr>
                <w:rFonts w:cstheme="minorHAnsi"/>
                <w:sz w:val="20"/>
                <w:szCs w:val="20"/>
              </w:rPr>
            </w:pPr>
            <w:r w:rsidRPr="0012568D">
              <w:rPr>
                <w:rFonts w:cstheme="minorHAnsi"/>
                <w:sz w:val="20"/>
                <w:szCs w:val="20"/>
                <w:lang w:val="mk-MK"/>
              </w:rPr>
              <w:t>Визуелни проверки</w:t>
            </w:r>
          </w:p>
        </w:tc>
        <w:tc>
          <w:tcPr>
            <w:tcW w:w="893" w:type="pct"/>
          </w:tcPr>
          <w:p w14:paraId="1EFEC60F" w14:textId="77777777" w:rsidR="00912C46" w:rsidRPr="0012568D" w:rsidRDefault="00912C46" w:rsidP="006D6280">
            <w:pPr>
              <w:widowControl w:val="0"/>
              <w:spacing w:after="0" w:line="240" w:lineRule="auto"/>
              <w:jc w:val="center"/>
              <w:rPr>
                <w:rFonts w:cstheme="minorHAnsi"/>
                <w:sz w:val="20"/>
                <w:szCs w:val="20"/>
                <w:lang w:val="mk-MK"/>
              </w:rPr>
            </w:pPr>
            <w:r>
              <w:rPr>
                <w:rFonts w:cstheme="minorHAnsi"/>
                <w:sz w:val="20"/>
                <w:szCs w:val="20"/>
                <w:lang w:val="mk-MK"/>
              </w:rPr>
              <w:t xml:space="preserve">За </w:t>
            </w:r>
            <w:r w:rsidRPr="0012568D">
              <w:rPr>
                <w:rFonts w:cstheme="minorHAnsi"/>
                <w:sz w:val="20"/>
                <w:szCs w:val="20"/>
                <w:lang w:val="mk-MK"/>
              </w:rPr>
              <w:t>време на расчистувањето и подготвителните работи.</w:t>
            </w:r>
          </w:p>
          <w:p w14:paraId="2F00F2D6" w14:textId="77777777" w:rsidR="00912C46" w:rsidRDefault="00912C46" w:rsidP="006D6280">
            <w:pPr>
              <w:widowControl w:val="0"/>
              <w:spacing w:after="0" w:line="240" w:lineRule="auto"/>
              <w:jc w:val="center"/>
              <w:rPr>
                <w:rFonts w:cstheme="minorHAnsi"/>
                <w:sz w:val="20"/>
                <w:szCs w:val="20"/>
                <w:lang w:val="mk-MK"/>
              </w:rPr>
            </w:pPr>
            <w:r w:rsidRPr="0012568D">
              <w:rPr>
                <w:rFonts w:cstheme="minorHAnsi"/>
                <w:sz w:val="20"/>
                <w:szCs w:val="20"/>
                <w:lang w:val="mk-MK"/>
              </w:rPr>
              <w:t>На почетокот на секој работен ден за време на проектните активности</w:t>
            </w:r>
            <w:r>
              <w:rPr>
                <w:rFonts w:cstheme="minorHAnsi"/>
                <w:sz w:val="20"/>
                <w:szCs w:val="20"/>
                <w:lang w:val="mk-MK"/>
              </w:rPr>
              <w:t>.</w:t>
            </w:r>
          </w:p>
          <w:p w14:paraId="5270B6DC" w14:textId="77777777" w:rsidR="00912C46" w:rsidRPr="00DD3539" w:rsidRDefault="00912C46" w:rsidP="006D6280">
            <w:pPr>
              <w:widowControl w:val="0"/>
              <w:spacing w:after="0" w:line="240" w:lineRule="auto"/>
              <w:jc w:val="center"/>
              <w:rPr>
                <w:rFonts w:cstheme="minorHAnsi"/>
                <w:sz w:val="20"/>
                <w:szCs w:val="20"/>
                <w:lang w:val="mk-MK"/>
              </w:rPr>
            </w:pPr>
            <w:r w:rsidRPr="0012568D">
              <w:rPr>
                <w:rFonts w:cstheme="minorHAnsi"/>
                <w:sz w:val="20"/>
                <w:szCs w:val="20"/>
                <w:lang w:val="mk-MK"/>
              </w:rPr>
              <w:t xml:space="preserve">Мерките за спречување на КОВИД -19 треба континуирано да се спроведуваат на градилиштето и да се </w:t>
            </w:r>
            <w:r w:rsidRPr="0012568D">
              <w:rPr>
                <w:rFonts w:cstheme="minorHAnsi"/>
                <w:sz w:val="20"/>
                <w:szCs w:val="20"/>
                <w:lang w:val="mk-MK"/>
              </w:rPr>
              <w:lastRenderedPageBreak/>
              <w:t>следат секој ден.</w:t>
            </w:r>
          </w:p>
        </w:tc>
        <w:tc>
          <w:tcPr>
            <w:tcW w:w="979" w:type="pct"/>
            <w:vAlign w:val="center"/>
          </w:tcPr>
          <w:p w14:paraId="4923FBD3" w14:textId="77777777" w:rsidR="00912C46" w:rsidRPr="0012568D" w:rsidRDefault="00912C46" w:rsidP="006D793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lastRenderedPageBreak/>
              <w:t>Изведувач – под изведувач</w:t>
            </w:r>
          </w:p>
          <w:p w14:paraId="0480A8B2" w14:textId="77777777" w:rsidR="00912C46" w:rsidRPr="0012568D" w:rsidRDefault="00912C46" w:rsidP="006D793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p w14:paraId="56D45C60" w14:textId="63B941A2" w:rsidR="00912C46" w:rsidRPr="007A4971" w:rsidRDefault="00912C46" w:rsidP="006D793E">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Комунален инспектор при Општина </w:t>
            </w:r>
            <w:r w:rsidR="006D793E">
              <w:rPr>
                <w:rFonts w:cstheme="minorHAnsi"/>
                <w:sz w:val="20"/>
                <w:szCs w:val="20"/>
                <w:lang w:val="mk-MK"/>
              </w:rPr>
              <w:t>Кавадарци</w:t>
            </w:r>
          </w:p>
          <w:p w14:paraId="2BE8B30E" w14:textId="77777777" w:rsidR="00912C46" w:rsidRPr="0012568D" w:rsidRDefault="00912C46" w:rsidP="006D793E">
            <w:pPr>
              <w:widowControl w:val="0"/>
              <w:autoSpaceDE w:val="0"/>
              <w:autoSpaceDN w:val="0"/>
              <w:adjustRightInd w:val="0"/>
              <w:spacing w:after="0" w:line="240" w:lineRule="auto"/>
              <w:jc w:val="center"/>
              <w:rPr>
                <w:rFonts w:cstheme="minorHAnsi"/>
                <w:sz w:val="20"/>
                <w:szCs w:val="20"/>
                <w:lang w:val="mk-MK"/>
              </w:rPr>
            </w:pPr>
          </w:p>
          <w:p w14:paraId="1929F44F" w14:textId="77777777" w:rsidR="00912C46" w:rsidRPr="002A3568" w:rsidRDefault="00912C46" w:rsidP="006D793E">
            <w:pPr>
              <w:widowControl w:val="0"/>
              <w:spacing w:after="0" w:line="240" w:lineRule="auto"/>
              <w:jc w:val="center"/>
              <w:rPr>
                <w:rFonts w:cstheme="minorHAnsi"/>
                <w:sz w:val="20"/>
                <w:szCs w:val="20"/>
              </w:rPr>
            </w:pPr>
            <w:r w:rsidRPr="0012568D">
              <w:rPr>
                <w:rFonts w:cstheme="minorHAnsi"/>
                <w:sz w:val="20"/>
                <w:szCs w:val="20"/>
                <w:lang w:val="mk-MK"/>
              </w:rPr>
              <w:t>Државен санитарен инспекторат</w:t>
            </w:r>
          </w:p>
        </w:tc>
        <w:tc>
          <w:tcPr>
            <w:tcW w:w="551" w:type="pct"/>
            <w:tcBorders>
              <w:top w:val="single" w:sz="4" w:space="0" w:color="auto"/>
              <w:left w:val="single" w:sz="4" w:space="0" w:color="auto"/>
              <w:bottom w:val="single" w:sz="4" w:space="0" w:color="auto"/>
            </w:tcBorders>
            <w:vAlign w:val="center"/>
          </w:tcPr>
          <w:p w14:paraId="798E3477" w14:textId="77777777" w:rsidR="00912C46" w:rsidRPr="002A3568" w:rsidRDefault="00912C46" w:rsidP="006D6280">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912C46" w:rsidRPr="002A3568" w14:paraId="4CB5AE0D" w14:textId="77777777" w:rsidTr="006D793E">
        <w:trPr>
          <w:trHeight w:val="373"/>
        </w:trPr>
        <w:tc>
          <w:tcPr>
            <w:tcW w:w="813" w:type="pct"/>
          </w:tcPr>
          <w:p w14:paraId="423BC62C" w14:textId="77777777" w:rsidR="00912C46" w:rsidRPr="0001709B" w:rsidRDefault="00912C46" w:rsidP="006D6280">
            <w:pPr>
              <w:widowControl w:val="0"/>
              <w:spacing w:after="0" w:line="240" w:lineRule="auto"/>
              <w:jc w:val="center"/>
              <w:rPr>
                <w:rFonts w:cstheme="minorHAnsi"/>
                <w:sz w:val="20"/>
                <w:szCs w:val="20"/>
              </w:rPr>
            </w:pPr>
            <w:r w:rsidRPr="00BC6191">
              <w:rPr>
                <w:rStyle w:val="tlid-translation"/>
                <w:sz w:val="20"/>
                <w:szCs w:val="20"/>
                <w:lang w:val="mk-MK"/>
              </w:rPr>
              <w:t>Провер</w:t>
            </w:r>
            <w:r>
              <w:rPr>
                <w:rStyle w:val="tlid-translation"/>
                <w:sz w:val="20"/>
                <w:szCs w:val="20"/>
                <w:lang w:val="mk-MK"/>
              </w:rPr>
              <w:t>ка</w:t>
            </w:r>
            <w:r w:rsidRPr="00BC6191">
              <w:rPr>
                <w:rStyle w:val="tlid-translation"/>
                <w:sz w:val="20"/>
                <w:szCs w:val="20"/>
              </w:rPr>
              <w:t xml:space="preserve"> </w:t>
            </w:r>
            <w:r w:rsidRPr="00BC6191">
              <w:rPr>
                <w:rStyle w:val="tlid-translation"/>
                <w:sz w:val="20"/>
                <w:szCs w:val="20"/>
                <w:lang w:val="mk-MK"/>
              </w:rPr>
              <w:t>дали осветлувањето е дизајнирано да го минимизира светлосното загадување</w:t>
            </w:r>
          </w:p>
        </w:tc>
        <w:tc>
          <w:tcPr>
            <w:tcW w:w="815" w:type="pct"/>
            <w:vAlign w:val="center"/>
          </w:tcPr>
          <w:p w14:paraId="0A2E5B42" w14:textId="5517C27C" w:rsidR="00912C46" w:rsidRPr="009E0972" w:rsidRDefault="00912C46" w:rsidP="006D793E">
            <w:pPr>
              <w:widowControl w:val="0"/>
              <w:spacing w:after="0" w:line="240" w:lineRule="auto"/>
              <w:jc w:val="center"/>
              <w:rPr>
                <w:rFonts w:cstheme="minorHAnsi"/>
                <w:sz w:val="20"/>
                <w:szCs w:val="20"/>
                <w:lang w:val="mk-MK"/>
              </w:rPr>
            </w:pPr>
            <w:r>
              <w:rPr>
                <w:rFonts w:cstheme="minorHAnsi"/>
                <w:sz w:val="20"/>
                <w:szCs w:val="20"/>
                <w:lang w:val="mk-MK"/>
              </w:rPr>
              <w:t>Основна документација</w:t>
            </w:r>
          </w:p>
        </w:tc>
        <w:tc>
          <w:tcPr>
            <w:tcW w:w="949" w:type="pct"/>
            <w:vAlign w:val="center"/>
          </w:tcPr>
          <w:p w14:paraId="2F6F9B37" w14:textId="77777777" w:rsidR="00912C46" w:rsidRPr="004135E7" w:rsidRDefault="00912C46" w:rsidP="006D793E">
            <w:pPr>
              <w:widowControl w:val="0"/>
              <w:spacing w:after="0" w:line="240" w:lineRule="auto"/>
              <w:jc w:val="center"/>
              <w:rPr>
                <w:rFonts w:cstheme="minorHAnsi"/>
                <w:sz w:val="20"/>
                <w:szCs w:val="20"/>
                <w:lang w:val="mk-MK"/>
              </w:rPr>
            </w:pPr>
            <w:r>
              <w:rPr>
                <w:rFonts w:cstheme="minorHAnsi"/>
                <w:sz w:val="20"/>
                <w:szCs w:val="20"/>
                <w:lang w:val="mk-MK"/>
              </w:rPr>
              <w:t>Проверка на осветлувањето</w:t>
            </w:r>
          </w:p>
        </w:tc>
        <w:tc>
          <w:tcPr>
            <w:tcW w:w="893" w:type="pct"/>
            <w:vAlign w:val="center"/>
          </w:tcPr>
          <w:p w14:paraId="67A25536" w14:textId="74DE3AD1" w:rsidR="00912C46" w:rsidRPr="009E0972" w:rsidRDefault="006D793E" w:rsidP="006D793E">
            <w:pPr>
              <w:widowControl w:val="0"/>
              <w:spacing w:after="0" w:line="240" w:lineRule="auto"/>
              <w:jc w:val="center"/>
              <w:rPr>
                <w:rFonts w:cstheme="minorHAnsi"/>
                <w:sz w:val="20"/>
                <w:szCs w:val="20"/>
                <w:lang w:val="mk-MK"/>
              </w:rPr>
            </w:pPr>
            <w:r>
              <w:rPr>
                <w:rFonts w:cstheme="minorHAnsi"/>
                <w:sz w:val="20"/>
                <w:szCs w:val="20"/>
                <w:lang w:val="mk-MK"/>
              </w:rPr>
              <w:t>Ди</w:t>
            </w:r>
            <w:r w:rsidR="00912C46">
              <w:rPr>
                <w:rFonts w:cstheme="minorHAnsi"/>
                <w:sz w:val="20"/>
                <w:szCs w:val="20"/>
                <w:lang w:val="mk-MK"/>
              </w:rPr>
              <w:t>зајн</w:t>
            </w:r>
          </w:p>
        </w:tc>
        <w:tc>
          <w:tcPr>
            <w:tcW w:w="979" w:type="pct"/>
            <w:vAlign w:val="center"/>
          </w:tcPr>
          <w:p w14:paraId="59ABD65A" w14:textId="77777777" w:rsidR="00912C46" w:rsidRPr="00025071" w:rsidRDefault="00912C46" w:rsidP="006D793E">
            <w:pPr>
              <w:widowControl w:val="0"/>
              <w:spacing w:after="0" w:line="240" w:lineRule="auto"/>
              <w:jc w:val="center"/>
              <w:rPr>
                <w:rFonts w:cstheme="minorHAnsi"/>
                <w:sz w:val="20"/>
                <w:szCs w:val="20"/>
                <w:lang w:val="mk-MK"/>
              </w:rPr>
            </w:pPr>
            <w:r>
              <w:rPr>
                <w:rFonts w:cstheme="minorHAnsi"/>
                <w:sz w:val="20"/>
                <w:szCs w:val="20"/>
                <w:lang w:val="mk-MK"/>
              </w:rPr>
              <w:t>Надзор</w:t>
            </w:r>
            <w:r w:rsidRPr="0001709B">
              <w:rPr>
                <w:rFonts w:cstheme="minorHAnsi"/>
                <w:sz w:val="20"/>
                <w:szCs w:val="20"/>
              </w:rPr>
              <w:t xml:space="preserve">, </w:t>
            </w:r>
            <w:r>
              <w:rPr>
                <w:rFonts w:cstheme="minorHAnsi"/>
                <w:sz w:val="20"/>
                <w:szCs w:val="20"/>
                <w:lang w:val="mk-MK"/>
              </w:rPr>
              <w:t>ЕУП</w:t>
            </w:r>
          </w:p>
        </w:tc>
        <w:tc>
          <w:tcPr>
            <w:tcW w:w="551" w:type="pct"/>
            <w:tcBorders>
              <w:top w:val="single" w:sz="4" w:space="0" w:color="auto"/>
              <w:left w:val="single" w:sz="4" w:space="0" w:color="auto"/>
              <w:bottom w:val="single" w:sz="4" w:space="0" w:color="auto"/>
            </w:tcBorders>
            <w:vAlign w:val="center"/>
          </w:tcPr>
          <w:p w14:paraId="304B1D74" w14:textId="77777777" w:rsidR="00912C46" w:rsidRPr="002A3568" w:rsidRDefault="00912C46" w:rsidP="006D793E">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063B25" w:rsidRPr="002A3568" w14:paraId="21BE636F" w14:textId="77777777" w:rsidTr="009E5BB3">
        <w:trPr>
          <w:trHeight w:val="373"/>
        </w:trPr>
        <w:tc>
          <w:tcPr>
            <w:tcW w:w="813" w:type="pct"/>
            <w:vAlign w:val="center"/>
          </w:tcPr>
          <w:p w14:paraId="69F55ABE" w14:textId="341199BA" w:rsidR="00063B25" w:rsidRPr="00063B25" w:rsidRDefault="00063B25" w:rsidP="00063B25">
            <w:pPr>
              <w:widowControl w:val="0"/>
              <w:spacing w:after="0" w:line="240" w:lineRule="auto"/>
              <w:jc w:val="center"/>
              <w:rPr>
                <w:rStyle w:val="tlid-translation"/>
                <w:sz w:val="20"/>
                <w:szCs w:val="20"/>
                <w:lang w:val="mk-MK"/>
              </w:rPr>
            </w:pPr>
            <w:proofErr w:type="spellStart"/>
            <w:r w:rsidRPr="00063B25">
              <w:rPr>
                <w:rFonts w:cstheme="minorHAnsi"/>
                <w:sz w:val="20"/>
                <w:szCs w:val="20"/>
              </w:rPr>
              <w:t>Провер</w:t>
            </w:r>
            <w:proofErr w:type="spellEnd"/>
            <w:r w:rsidRPr="00063B25">
              <w:rPr>
                <w:rFonts w:cstheme="minorHAnsi"/>
                <w:sz w:val="20"/>
                <w:szCs w:val="20"/>
                <w:lang w:val="mk-MK"/>
              </w:rPr>
              <w:t>ка</w:t>
            </w:r>
            <w:r w:rsidRPr="00063B25">
              <w:rPr>
                <w:rFonts w:cstheme="minorHAnsi"/>
                <w:sz w:val="20"/>
                <w:szCs w:val="20"/>
              </w:rPr>
              <w:t xml:space="preserve"> </w:t>
            </w:r>
            <w:r w:rsidRPr="00063B25">
              <w:rPr>
                <w:rFonts w:cstheme="minorHAnsi"/>
                <w:sz w:val="20"/>
                <w:szCs w:val="20"/>
                <w:lang w:val="mk-MK"/>
              </w:rPr>
              <w:t>на</w:t>
            </w:r>
            <w:r w:rsidRPr="00063B25">
              <w:rPr>
                <w:rFonts w:cstheme="minorHAnsi"/>
                <w:sz w:val="20"/>
                <w:szCs w:val="20"/>
              </w:rPr>
              <w:t xml:space="preserve"> </w:t>
            </w:r>
            <w:proofErr w:type="spellStart"/>
            <w:r w:rsidRPr="00063B25">
              <w:rPr>
                <w:rFonts w:cstheme="minorHAnsi"/>
                <w:sz w:val="20"/>
                <w:szCs w:val="20"/>
              </w:rPr>
              <w:t>столбовите</w:t>
            </w:r>
            <w:proofErr w:type="spellEnd"/>
            <w:r w:rsidRPr="00063B25">
              <w:rPr>
                <w:rFonts w:cstheme="minorHAnsi"/>
                <w:sz w:val="20"/>
                <w:szCs w:val="20"/>
              </w:rPr>
              <w:t xml:space="preserve"> </w:t>
            </w:r>
            <w:proofErr w:type="spellStart"/>
            <w:r w:rsidRPr="00063B25">
              <w:rPr>
                <w:rFonts w:cstheme="minorHAnsi"/>
                <w:sz w:val="20"/>
                <w:szCs w:val="20"/>
              </w:rPr>
              <w:t>за</w:t>
            </w:r>
            <w:proofErr w:type="spellEnd"/>
            <w:r w:rsidRPr="00063B25">
              <w:rPr>
                <w:rFonts w:cstheme="minorHAnsi"/>
                <w:sz w:val="20"/>
                <w:szCs w:val="20"/>
              </w:rPr>
              <w:t xml:space="preserve"> </w:t>
            </w:r>
            <w:proofErr w:type="spellStart"/>
            <w:r w:rsidRPr="00063B25">
              <w:rPr>
                <w:rFonts w:cstheme="minorHAnsi"/>
                <w:sz w:val="20"/>
                <w:szCs w:val="20"/>
              </w:rPr>
              <w:t>гнезда</w:t>
            </w:r>
            <w:proofErr w:type="spellEnd"/>
            <w:r w:rsidRPr="00063B25">
              <w:rPr>
                <w:rFonts w:cstheme="minorHAnsi"/>
                <w:sz w:val="20"/>
                <w:szCs w:val="20"/>
              </w:rPr>
              <w:t xml:space="preserve"> на </w:t>
            </w:r>
            <w:proofErr w:type="spellStart"/>
            <w:r w:rsidRPr="00063B25">
              <w:rPr>
                <w:rFonts w:cstheme="minorHAnsi"/>
                <w:sz w:val="20"/>
                <w:szCs w:val="20"/>
              </w:rPr>
              <w:t>штркови</w:t>
            </w:r>
            <w:proofErr w:type="spellEnd"/>
            <w:r w:rsidRPr="00063B25">
              <w:rPr>
                <w:rFonts w:cstheme="minorHAnsi"/>
                <w:sz w:val="20"/>
                <w:szCs w:val="20"/>
              </w:rPr>
              <w:t xml:space="preserve"> </w:t>
            </w:r>
            <w:proofErr w:type="spellStart"/>
            <w:r w:rsidRPr="00063B25">
              <w:rPr>
                <w:rFonts w:cstheme="minorHAnsi"/>
                <w:sz w:val="20"/>
                <w:szCs w:val="20"/>
              </w:rPr>
              <w:t>пред</w:t>
            </w:r>
            <w:proofErr w:type="spellEnd"/>
            <w:r w:rsidRPr="00063B25">
              <w:rPr>
                <w:rFonts w:cstheme="minorHAnsi"/>
                <w:sz w:val="20"/>
                <w:szCs w:val="20"/>
              </w:rPr>
              <w:t xml:space="preserve"> </w:t>
            </w:r>
            <w:proofErr w:type="spellStart"/>
            <w:r w:rsidRPr="00063B25">
              <w:rPr>
                <w:rFonts w:cstheme="minorHAnsi"/>
                <w:sz w:val="20"/>
                <w:szCs w:val="20"/>
              </w:rPr>
              <w:t>да</w:t>
            </w:r>
            <w:proofErr w:type="spellEnd"/>
            <w:r w:rsidRPr="00063B25">
              <w:rPr>
                <w:rFonts w:cstheme="minorHAnsi"/>
                <w:sz w:val="20"/>
                <w:szCs w:val="20"/>
              </w:rPr>
              <w:t xml:space="preserve"> </w:t>
            </w:r>
            <w:proofErr w:type="spellStart"/>
            <w:r w:rsidRPr="00063B25">
              <w:rPr>
                <w:rFonts w:cstheme="minorHAnsi"/>
                <w:sz w:val="20"/>
                <w:szCs w:val="20"/>
              </w:rPr>
              <w:t>се</w:t>
            </w:r>
            <w:proofErr w:type="spellEnd"/>
            <w:r w:rsidRPr="00063B25">
              <w:rPr>
                <w:rFonts w:cstheme="minorHAnsi"/>
                <w:sz w:val="20"/>
                <w:szCs w:val="20"/>
              </w:rPr>
              <w:t xml:space="preserve"> </w:t>
            </w:r>
            <w:proofErr w:type="spellStart"/>
            <w:r w:rsidRPr="00063B25">
              <w:rPr>
                <w:rFonts w:cstheme="minorHAnsi"/>
                <w:sz w:val="20"/>
                <w:szCs w:val="20"/>
              </w:rPr>
              <w:t>премест</w:t>
            </w:r>
            <w:proofErr w:type="spellEnd"/>
            <w:r w:rsidRPr="00063B25">
              <w:rPr>
                <w:rFonts w:cstheme="minorHAnsi"/>
                <w:sz w:val="20"/>
                <w:szCs w:val="20"/>
                <w:lang w:val="mk-MK"/>
              </w:rPr>
              <w:t>ат</w:t>
            </w:r>
            <w:r w:rsidRPr="00063B25">
              <w:rPr>
                <w:rFonts w:cstheme="minorHAnsi"/>
                <w:sz w:val="20"/>
                <w:szCs w:val="20"/>
              </w:rPr>
              <w:t xml:space="preserve"> </w:t>
            </w:r>
          </w:p>
        </w:tc>
        <w:tc>
          <w:tcPr>
            <w:tcW w:w="815" w:type="pct"/>
            <w:vAlign w:val="center"/>
          </w:tcPr>
          <w:p w14:paraId="04A72370" w14:textId="22433D8D" w:rsidR="00063B25" w:rsidRPr="00063B25" w:rsidRDefault="00063B25" w:rsidP="00063B25">
            <w:pPr>
              <w:widowControl w:val="0"/>
              <w:spacing w:after="0" w:line="240" w:lineRule="auto"/>
              <w:jc w:val="center"/>
              <w:rPr>
                <w:rFonts w:cstheme="minorHAnsi"/>
                <w:sz w:val="20"/>
                <w:szCs w:val="20"/>
                <w:lang w:val="mk-MK"/>
              </w:rPr>
            </w:pPr>
            <w:proofErr w:type="spellStart"/>
            <w:r w:rsidRPr="00063B25">
              <w:rPr>
                <w:rFonts w:cstheme="minorHAnsi"/>
                <w:sz w:val="20"/>
                <w:szCs w:val="20"/>
              </w:rPr>
              <w:t>Во</w:t>
            </w:r>
            <w:proofErr w:type="spellEnd"/>
            <w:r w:rsidRPr="00063B25">
              <w:rPr>
                <w:rFonts w:cstheme="minorHAnsi"/>
                <w:sz w:val="20"/>
                <w:szCs w:val="20"/>
              </w:rPr>
              <w:t xml:space="preserve"> </w:t>
            </w:r>
            <w:proofErr w:type="spellStart"/>
            <w:r w:rsidRPr="00063B25">
              <w:rPr>
                <w:rFonts w:cstheme="minorHAnsi"/>
                <w:sz w:val="20"/>
                <w:szCs w:val="20"/>
              </w:rPr>
              <w:t>рамките</w:t>
            </w:r>
            <w:proofErr w:type="spellEnd"/>
            <w:r w:rsidRPr="00063B25">
              <w:rPr>
                <w:rFonts w:cstheme="minorHAnsi"/>
                <w:sz w:val="20"/>
                <w:szCs w:val="20"/>
              </w:rPr>
              <w:t xml:space="preserve"> на </w:t>
            </w:r>
            <w:proofErr w:type="spellStart"/>
            <w:r w:rsidRPr="00063B25">
              <w:rPr>
                <w:rFonts w:cstheme="minorHAnsi"/>
                <w:sz w:val="20"/>
                <w:szCs w:val="20"/>
              </w:rPr>
              <w:t>проектните</w:t>
            </w:r>
            <w:proofErr w:type="spellEnd"/>
            <w:r w:rsidRPr="00063B25">
              <w:rPr>
                <w:rFonts w:cstheme="minorHAnsi"/>
                <w:sz w:val="20"/>
                <w:szCs w:val="20"/>
              </w:rPr>
              <w:t xml:space="preserve"> </w:t>
            </w:r>
            <w:proofErr w:type="spellStart"/>
            <w:r w:rsidRPr="00063B25">
              <w:rPr>
                <w:rFonts w:cstheme="minorHAnsi"/>
                <w:sz w:val="20"/>
                <w:szCs w:val="20"/>
              </w:rPr>
              <w:t>локации</w:t>
            </w:r>
            <w:proofErr w:type="spellEnd"/>
            <w:r w:rsidRPr="00063B25">
              <w:rPr>
                <w:rFonts w:cstheme="minorHAnsi"/>
                <w:sz w:val="20"/>
                <w:szCs w:val="20"/>
              </w:rPr>
              <w:t xml:space="preserve"> /</w:t>
            </w:r>
            <w:proofErr w:type="spellStart"/>
            <w:r w:rsidRPr="00063B25">
              <w:rPr>
                <w:rFonts w:cstheme="minorHAnsi"/>
                <w:sz w:val="20"/>
                <w:szCs w:val="20"/>
              </w:rPr>
              <w:t>по</w:t>
            </w:r>
            <w:proofErr w:type="spellEnd"/>
            <w:r w:rsidRPr="00063B25">
              <w:rPr>
                <w:rFonts w:cstheme="minorHAnsi"/>
                <w:sz w:val="20"/>
                <w:szCs w:val="20"/>
              </w:rPr>
              <w:t xml:space="preserve"> </w:t>
            </w:r>
            <w:proofErr w:type="spellStart"/>
            <w:r w:rsidRPr="00063B25">
              <w:rPr>
                <w:rFonts w:cstheme="minorHAnsi"/>
                <w:sz w:val="20"/>
                <w:szCs w:val="20"/>
              </w:rPr>
              <w:t>должина</w:t>
            </w:r>
            <w:proofErr w:type="spellEnd"/>
            <w:r w:rsidRPr="00063B25">
              <w:rPr>
                <w:rFonts w:cstheme="minorHAnsi"/>
                <w:sz w:val="20"/>
                <w:szCs w:val="20"/>
              </w:rPr>
              <w:t xml:space="preserve"> на </w:t>
            </w:r>
            <w:proofErr w:type="spellStart"/>
            <w:r w:rsidRPr="00063B25">
              <w:rPr>
                <w:rFonts w:cstheme="minorHAnsi"/>
                <w:sz w:val="20"/>
                <w:szCs w:val="20"/>
              </w:rPr>
              <w:t>улицата</w:t>
            </w:r>
            <w:proofErr w:type="spellEnd"/>
            <w:r w:rsidRPr="00063B25">
              <w:rPr>
                <w:rFonts w:cstheme="minorHAnsi"/>
                <w:sz w:val="20"/>
                <w:szCs w:val="20"/>
              </w:rPr>
              <w:t xml:space="preserve"> </w:t>
            </w:r>
            <w:proofErr w:type="spellStart"/>
            <w:r w:rsidRPr="00063B25">
              <w:rPr>
                <w:rFonts w:cstheme="minorHAnsi"/>
                <w:sz w:val="20"/>
                <w:szCs w:val="20"/>
              </w:rPr>
              <w:t>во</w:t>
            </w:r>
            <w:proofErr w:type="spellEnd"/>
            <w:r w:rsidRPr="00063B25">
              <w:rPr>
                <w:rFonts w:cstheme="minorHAnsi"/>
                <w:sz w:val="20"/>
                <w:szCs w:val="20"/>
              </w:rPr>
              <w:t xml:space="preserve"> </w:t>
            </w:r>
            <w:proofErr w:type="spellStart"/>
            <w:r w:rsidRPr="00063B25">
              <w:rPr>
                <w:rFonts w:cstheme="minorHAnsi"/>
                <w:sz w:val="20"/>
                <w:szCs w:val="20"/>
              </w:rPr>
              <w:t>општина</w:t>
            </w:r>
            <w:proofErr w:type="spellEnd"/>
            <w:r w:rsidRPr="00063B25">
              <w:rPr>
                <w:rFonts w:cstheme="minorHAnsi"/>
                <w:sz w:val="20"/>
                <w:szCs w:val="20"/>
              </w:rPr>
              <w:t xml:space="preserve"> </w:t>
            </w:r>
            <w:proofErr w:type="spellStart"/>
            <w:r w:rsidRPr="00063B25">
              <w:rPr>
                <w:rFonts w:cstheme="minorHAnsi"/>
                <w:sz w:val="20"/>
                <w:szCs w:val="20"/>
              </w:rPr>
              <w:t>Росоман</w:t>
            </w:r>
            <w:proofErr w:type="spellEnd"/>
          </w:p>
        </w:tc>
        <w:tc>
          <w:tcPr>
            <w:tcW w:w="949" w:type="pct"/>
            <w:vAlign w:val="center"/>
          </w:tcPr>
          <w:p w14:paraId="1B072F32" w14:textId="089D20EB" w:rsidR="00063B25" w:rsidRPr="00063B25" w:rsidRDefault="00063B25" w:rsidP="00063B25">
            <w:pPr>
              <w:widowControl w:val="0"/>
              <w:spacing w:after="0" w:line="240" w:lineRule="auto"/>
              <w:jc w:val="center"/>
              <w:rPr>
                <w:rFonts w:cstheme="minorHAnsi"/>
                <w:sz w:val="20"/>
                <w:szCs w:val="20"/>
                <w:lang w:val="mk-MK"/>
              </w:rPr>
            </w:pPr>
            <w:proofErr w:type="spellStart"/>
            <w:r w:rsidRPr="00063B25">
              <w:rPr>
                <w:rFonts w:cstheme="minorHAnsi"/>
                <w:sz w:val="20"/>
                <w:szCs w:val="20"/>
              </w:rPr>
              <w:t>Визуелни</w:t>
            </w:r>
            <w:proofErr w:type="spellEnd"/>
            <w:r w:rsidRPr="00063B25">
              <w:rPr>
                <w:rFonts w:cstheme="minorHAnsi"/>
                <w:sz w:val="20"/>
                <w:szCs w:val="20"/>
              </w:rPr>
              <w:t xml:space="preserve"> </w:t>
            </w:r>
            <w:proofErr w:type="spellStart"/>
            <w:r w:rsidRPr="00063B25">
              <w:rPr>
                <w:rFonts w:cstheme="minorHAnsi"/>
                <w:sz w:val="20"/>
                <w:szCs w:val="20"/>
              </w:rPr>
              <w:t>проверки</w:t>
            </w:r>
            <w:proofErr w:type="spellEnd"/>
          </w:p>
        </w:tc>
        <w:tc>
          <w:tcPr>
            <w:tcW w:w="893" w:type="pct"/>
            <w:vAlign w:val="center"/>
          </w:tcPr>
          <w:p w14:paraId="7DAA4AC8" w14:textId="0F0490EB" w:rsidR="00063B25" w:rsidRPr="00063B25" w:rsidRDefault="00063B25" w:rsidP="00063B25">
            <w:pPr>
              <w:widowControl w:val="0"/>
              <w:spacing w:after="0" w:line="240" w:lineRule="auto"/>
              <w:jc w:val="center"/>
              <w:rPr>
                <w:rFonts w:cstheme="minorHAnsi"/>
                <w:sz w:val="20"/>
                <w:szCs w:val="20"/>
                <w:lang w:val="mk-MK"/>
              </w:rPr>
            </w:pPr>
            <w:proofErr w:type="spellStart"/>
            <w:r w:rsidRPr="00063B25">
              <w:rPr>
                <w:rFonts w:cstheme="minorHAnsi"/>
                <w:sz w:val="20"/>
                <w:szCs w:val="20"/>
              </w:rPr>
              <w:t>Пред</w:t>
            </w:r>
            <w:proofErr w:type="spellEnd"/>
            <w:r w:rsidRPr="00063B25">
              <w:rPr>
                <w:rFonts w:cstheme="minorHAnsi"/>
                <w:sz w:val="20"/>
                <w:szCs w:val="20"/>
              </w:rPr>
              <w:t xml:space="preserve"> </w:t>
            </w:r>
            <w:proofErr w:type="spellStart"/>
            <w:r w:rsidRPr="00063B25">
              <w:rPr>
                <w:rFonts w:cstheme="minorHAnsi"/>
                <w:sz w:val="20"/>
                <w:szCs w:val="20"/>
              </w:rPr>
              <w:t>рехабилитационите</w:t>
            </w:r>
            <w:proofErr w:type="spellEnd"/>
            <w:r w:rsidRPr="00063B25">
              <w:rPr>
                <w:rFonts w:cstheme="minorHAnsi"/>
                <w:sz w:val="20"/>
                <w:szCs w:val="20"/>
              </w:rPr>
              <w:t xml:space="preserve"> </w:t>
            </w:r>
            <w:proofErr w:type="spellStart"/>
            <w:r w:rsidRPr="00063B25">
              <w:rPr>
                <w:rFonts w:cstheme="minorHAnsi"/>
                <w:sz w:val="20"/>
                <w:szCs w:val="20"/>
              </w:rPr>
              <w:t>работи</w:t>
            </w:r>
            <w:proofErr w:type="spellEnd"/>
          </w:p>
        </w:tc>
        <w:tc>
          <w:tcPr>
            <w:tcW w:w="979" w:type="pct"/>
            <w:vAlign w:val="center"/>
          </w:tcPr>
          <w:p w14:paraId="0903CEA6" w14:textId="3D384E07" w:rsidR="00063B25" w:rsidRPr="00063B25" w:rsidRDefault="00063B25" w:rsidP="00063B25">
            <w:pPr>
              <w:widowControl w:val="0"/>
              <w:spacing w:after="0" w:line="240" w:lineRule="auto"/>
              <w:jc w:val="center"/>
              <w:rPr>
                <w:rFonts w:cstheme="minorHAnsi"/>
                <w:sz w:val="20"/>
                <w:szCs w:val="20"/>
                <w:lang w:val="mk-MK"/>
              </w:rPr>
            </w:pPr>
            <w:proofErr w:type="spellStart"/>
            <w:r w:rsidRPr="00063B25">
              <w:rPr>
                <w:rFonts w:cstheme="minorHAnsi"/>
                <w:sz w:val="20"/>
                <w:szCs w:val="20"/>
              </w:rPr>
              <w:t>Надзор</w:t>
            </w:r>
            <w:proofErr w:type="spellEnd"/>
            <w:r w:rsidRPr="00063B25">
              <w:rPr>
                <w:rFonts w:cstheme="minorHAnsi"/>
                <w:sz w:val="20"/>
                <w:szCs w:val="20"/>
              </w:rPr>
              <w:t>, ЕУП</w:t>
            </w:r>
          </w:p>
        </w:tc>
        <w:tc>
          <w:tcPr>
            <w:tcW w:w="551" w:type="pct"/>
            <w:tcBorders>
              <w:top w:val="single" w:sz="4" w:space="0" w:color="auto"/>
              <w:left w:val="single" w:sz="4" w:space="0" w:color="auto"/>
              <w:bottom w:val="single" w:sz="4" w:space="0" w:color="auto"/>
            </w:tcBorders>
            <w:vAlign w:val="center"/>
          </w:tcPr>
          <w:p w14:paraId="721B70AC" w14:textId="34164766" w:rsidR="00063B25" w:rsidRPr="00063B25" w:rsidRDefault="00063B25" w:rsidP="00063B25">
            <w:pPr>
              <w:widowControl w:val="0"/>
              <w:spacing w:after="0" w:line="240" w:lineRule="auto"/>
              <w:jc w:val="center"/>
              <w:rPr>
                <w:rFonts w:cstheme="minorHAnsi"/>
                <w:sz w:val="20"/>
                <w:szCs w:val="20"/>
                <w:lang w:val="mk-MK"/>
              </w:rPr>
            </w:pPr>
            <w:proofErr w:type="spellStart"/>
            <w:r w:rsidRPr="00063B25">
              <w:rPr>
                <w:rFonts w:cstheme="minorHAnsi"/>
                <w:sz w:val="20"/>
                <w:szCs w:val="20"/>
              </w:rPr>
              <w:t>Вклучено</w:t>
            </w:r>
            <w:proofErr w:type="spellEnd"/>
            <w:r w:rsidRPr="00063B25">
              <w:rPr>
                <w:rFonts w:cstheme="minorHAnsi"/>
                <w:sz w:val="20"/>
                <w:szCs w:val="20"/>
              </w:rPr>
              <w:t xml:space="preserve"> </w:t>
            </w:r>
            <w:proofErr w:type="spellStart"/>
            <w:r w:rsidRPr="00063B25">
              <w:rPr>
                <w:rFonts w:cstheme="minorHAnsi"/>
                <w:sz w:val="20"/>
                <w:szCs w:val="20"/>
              </w:rPr>
              <w:t>во</w:t>
            </w:r>
            <w:proofErr w:type="spellEnd"/>
            <w:r w:rsidRPr="00063B25">
              <w:rPr>
                <w:rFonts w:cstheme="minorHAnsi"/>
                <w:sz w:val="20"/>
                <w:szCs w:val="20"/>
              </w:rPr>
              <w:t xml:space="preserve"> </w:t>
            </w:r>
            <w:proofErr w:type="spellStart"/>
            <w:r w:rsidRPr="00063B25">
              <w:rPr>
                <w:rFonts w:cstheme="minorHAnsi"/>
                <w:sz w:val="20"/>
                <w:szCs w:val="20"/>
              </w:rPr>
              <w:t>буџетот</w:t>
            </w:r>
            <w:proofErr w:type="spellEnd"/>
            <w:r w:rsidRPr="00063B25">
              <w:rPr>
                <w:rFonts w:cstheme="minorHAnsi"/>
                <w:sz w:val="20"/>
                <w:szCs w:val="20"/>
              </w:rPr>
              <w:t xml:space="preserve"> на </w:t>
            </w:r>
            <w:proofErr w:type="spellStart"/>
            <w:r w:rsidRPr="00063B25">
              <w:rPr>
                <w:rFonts w:cstheme="minorHAnsi"/>
                <w:sz w:val="20"/>
                <w:szCs w:val="20"/>
              </w:rPr>
              <w:t>проектот</w:t>
            </w:r>
            <w:proofErr w:type="spellEnd"/>
          </w:p>
        </w:tc>
      </w:tr>
      <w:tr w:rsidR="00063B25" w:rsidRPr="002A3568" w14:paraId="5113F268" w14:textId="77777777" w:rsidTr="006D6280">
        <w:trPr>
          <w:trHeight w:val="373"/>
        </w:trPr>
        <w:tc>
          <w:tcPr>
            <w:tcW w:w="5000" w:type="pct"/>
            <w:gridSpan w:val="6"/>
            <w:tcBorders>
              <w:top w:val="single" w:sz="4" w:space="0" w:color="auto"/>
              <w:left w:val="single" w:sz="4" w:space="0" w:color="auto"/>
              <w:bottom w:val="single" w:sz="4" w:space="0" w:color="auto"/>
            </w:tcBorders>
            <w:shd w:val="clear" w:color="auto" w:fill="DEEAF6" w:themeFill="accent1" w:themeFillTint="33"/>
            <w:vAlign w:val="center"/>
          </w:tcPr>
          <w:p w14:paraId="70E30A6D" w14:textId="77777777" w:rsidR="00063B25" w:rsidRPr="002A3568" w:rsidRDefault="00063B25" w:rsidP="00063B25">
            <w:pPr>
              <w:spacing w:before="120"/>
              <w:rPr>
                <w:rFonts w:cstheme="minorHAnsi"/>
                <w:b/>
                <w:sz w:val="20"/>
                <w:szCs w:val="20"/>
              </w:rPr>
            </w:pPr>
            <w:r w:rsidRPr="0012568D">
              <w:rPr>
                <w:rFonts w:cstheme="minorHAnsi"/>
                <w:b/>
                <w:sz w:val="20"/>
                <w:szCs w:val="20"/>
                <w:lang w:val="mk-MK"/>
              </w:rPr>
              <w:t>Фаза на Рехабилитација</w:t>
            </w:r>
          </w:p>
        </w:tc>
      </w:tr>
      <w:tr w:rsidR="00063B25" w:rsidRPr="002A3568" w14:paraId="471A6F57" w14:textId="77777777" w:rsidTr="006D6280">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05474E89" w14:textId="77480B32"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Безбедност при работењето и на заедницата на </w:t>
            </w:r>
            <w:r>
              <w:rPr>
                <w:rFonts w:cstheme="minorHAnsi"/>
                <w:sz w:val="20"/>
                <w:szCs w:val="20"/>
                <w:lang w:val="mk-MK"/>
              </w:rPr>
              <w:t>проектните локации</w:t>
            </w:r>
          </w:p>
        </w:tc>
        <w:tc>
          <w:tcPr>
            <w:tcW w:w="815" w:type="pct"/>
            <w:tcBorders>
              <w:top w:val="single" w:sz="4" w:space="0" w:color="auto"/>
              <w:left w:val="single" w:sz="4" w:space="0" w:color="auto"/>
              <w:bottom w:val="single" w:sz="4" w:space="0" w:color="auto"/>
              <w:right w:val="single" w:sz="4" w:space="0" w:color="auto"/>
            </w:tcBorders>
            <w:vAlign w:val="center"/>
          </w:tcPr>
          <w:p w14:paraId="1B9C8D94" w14:textId="4E443502"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Во рамките на проектн</w:t>
            </w:r>
            <w:r>
              <w:rPr>
                <w:rFonts w:cstheme="minorHAnsi"/>
                <w:sz w:val="20"/>
                <w:szCs w:val="20"/>
                <w:lang w:val="mk-MK"/>
              </w:rPr>
              <w:t>ите</w:t>
            </w:r>
            <w:r w:rsidRPr="0012568D">
              <w:rPr>
                <w:rFonts w:cstheme="minorHAnsi"/>
                <w:sz w:val="20"/>
                <w:szCs w:val="20"/>
                <w:lang w:val="mk-MK"/>
              </w:rPr>
              <w:t xml:space="preserve"> </w:t>
            </w:r>
            <w:r w:rsidRPr="0001355D">
              <w:rPr>
                <w:rFonts w:cstheme="minorHAnsi"/>
                <w:sz w:val="20"/>
                <w:szCs w:val="20"/>
                <w:lang w:val="mk-MK"/>
              </w:rPr>
              <w:t>улиц</w:t>
            </w:r>
            <w:r>
              <w:rPr>
                <w:rFonts w:cstheme="minorHAnsi"/>
                <w:sz w:val="20"/>
                <w:szCs w:val="20"/>
                <w:lang w:val="mk-MK"/>
              </w:rPr>
              <w:t>и</w:t>
            </w:r>
          </w:p>
        </w:tc>
        <w:tc>
          <w:tcPr>
            <w:tcW w:w="949" w:type="pct"/>
            <w:tcBorders>
              <w:top w:val="single" w:sz="4" w:space="0" w:color="auto"/>
              <w:left w:val="single" w:sz="4" w:space="0" w:color="auto"/>
              <w:bottom w:val="single" w:sz="4" w:space="0" w:color="auto"/>
              <w:right w:val="single" w:sz="4" w:space="0" w:color="auto"/>
            </w:tcBorders>
            <w:vAlign w:val="center"/>
          </w:tcPr>
          <w:p w14:paraId="5FF015E5"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Визуелни проверки и извештаи </w:t>
            </w:r>
          </w:p>
          <w:p w14:paraId="3B06EFE5" w14:textId="0C8347E2" w:rsidR="00063B25" w:rsidRPr="006D793E"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Ненајавени инспекции во текот на работите </w:t>
            </w:r>
          </w:p>
        </w:tc>
        <w:tc>
          <w:tcPr>
            <w:tcW w:w="893" w:type="pct"/>
            <w:tcBorders>
              <w:top w:val="single" w:sz="4" w:space="0" w:color="auto"/>
              <w:left w:val="single" w:sz="4" w:space="0" w:color="auto"/>
              <w:bottom w:val="single" w:sz="4" w:space="0" w:color="auto"/>
              <w:right w:val="single" w:sz="4" w:space="0" w:color="auto"/>
            </w:tcBorders>
            <w:vAlign w:val="center"/>
          </w:tcPr>
          <w:p w14:paraId="142E030E"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Ненајавени контроли во текот на работите</w:t>
            </w:r>
          </w:p>
        </w:tc>
        <w:tc>
          <w:tcPr>
            <w:tcW w:w="979" w:type="pct"/>
            <w:tcBorders>
              <w:top w:val="single" w:sz="4" w:space="0" w:color="auto"/>
              <w:left w:val="single" w:sz="4" w:space="0" w:color="auto"/>
              <w:bottom w:val="single" w:sz="4" w:space="0" w:color="auto"/>
              <w:right w:val="single" w:sz="4" w:space="0" w:color="auto"/>
            </w:tcBorders>
            <w:vAlign w:val="center"/>
          </w:tcPr>
          <w:p w14:paraId="4437E1EA"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vAlign w:val="center"/>
          </w:tcPr>
          <w:p w14:paraId="2EE29FD5" w14:textId="77777777" w:rsidR="00063B25" w:rsidRPr="002A3568" w:rsidRDefault="00063B25" w:rsidP="00063B25">
            <w:pPr>
              <w:widowControl w:val="0"/>
              <w:spacing w:after="0" w:line="240" w:lineRule="auto"/>
              <w:jc w:val="center"/>
              <w:rPr>
                <w:rFonts w:cstheme="minorHAnsi"/>
              </w:rPr>
            </w:pPr>
            <w:r w:rsidRPr="0012568D">
              <w:rPr>
                <w:rFonts w:cstheme="minorHAnsi"/>
                <w:sz w:val="20"/>
                <w:szCs w:val="20"/>
                <w:lang w:val="mk-MK"/>
              </w:rPr>
              <w:t>Вклучен во проектниот буџет</w:t>
            </w:r>
          </w:p>
        </w:tc>
      </w:tr>
      <w:tr w:rsidR="00063B25" w:rsidRPr="002A3568" w14:paraId="599C2E9C" w14:textId="77777777" w:rsidTr="006D6280">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5C2E48F3" w14:textId="7AD6C5A6" w:rsidR="00063B25"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Безбеден тек на сообраќајот во проектното подрачје </w:t>
            </w:r>
            <w:r>
              <w:rPr>
                <w:rFonts w:cstheme="minorHAnsi"/>
                <w:sz w:val="20"/>
                <w:szCs w:val="20"/>
                <w:lang w:val="mk-MK"/>
              </w:rPr>
              <w:t>во Град Кавадарци</w:t>
            </w:r>
          </w:p>
          <w:p w14:paraId="134DA161" w14:textId="77777777" w:rsidR="00063B25" w:rsidRDefault="00063B25" w:rsidP="00063B25">
            <w:pPr>
              <w:widowControl w:val="0"/>
              <w:autoSpaceDE w:val="0"/>
              <w:autoSpaceDN w:val="0"/>
              <w:adjustRightInd w:val="0"/>
              <w:spacing w:after="0" w:line="240" w:lineRule="auto"/>
              <w:jc w:val="center"/>
              <w:rPr>
                <w:rFonts w:cstheme="minorHAnsi"/>
                <w:sz w:val="20"/>
                <w:szCs w:val="20"/>
              </w:rPr>
            </w:pPr>
          </w:p>
          <w:p w14:paraId="2434BDE9" w14:textId="77777777" w:rsidR="00063B25" w:rsidRPr="00516350" w:rsidRDefault="00063B25" w:rsidP="00063B25">
            <w:pPr>
              <w:widowControl w:val="0"/>
              <w:autoSpaceDE w:val="0"/>
              <w:autoSpaceDN w:val="0"/>
              <w:adjustRightInd w:val="0"/>
              <w:spacing w:after="0" w:line="240" w:lineRule="auto"/>
              <w:jc w:val="center"/>
              <w:rPr>
                <w:rFonts w:cstheme="minorHAnsi"/>
                <w:bCs/>
                <w:sz w:val="20"/>
                <w:szCs w:val="20"/>
              </w:rPr>
            </w:pPr>
            <w:r w:rsidRPr="00516350">
              <w:rPr>
                <w:rFonts w:cstheme="minorHAnsi"/>
                <w:bCs/>
                <w:sz w:val="20"/>
                <w:szCs w:val="20"/>
                <w:lang w:val="mk-MK"/>
              </w:rPr>
              <w:t>Планот за управување со сообраќајот</w:t>
            </w:r>
          </w:p>
        </w:tc>
        <w:tc>
          <w:tcPr>
            <w:tcW w:w="815" w:type="pct"/>
            <w:tcBorders>
              <w:top w:val="single" w:sz="4" w:space="0" w:color="auto"/>
              <w:left w:val="single" w:sz="4" w:space="0" w:color="auto"/>
              <w:bottom w:val="single" w:sz="4" w:space="0" w:color="auto"/>
              <w:right w:val="single" w:sz="4" w:space="0" w:color="auto"/>
            </w:tcBorders>
            <w:vAlign w:val="center"/>
          </w:tcPr>
          <w:p w14:paraId="16666BEA" w14:textId="567F70AE"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Долж и околу проектн</w:t>
            </w:r>
            <w:r>
              <w:rPr>
                <w:rFonts w:cstheme="minorHAnsi"/>
                <w:sz w:val="20"/>
                <w:szCs w:val="20"/>
                <w:lang w:val="mk-MK"/>
              </w:rPr>
              <w:t>ите области во Општина Кавадарци</w:t>
            </w:r>
          </w:p>
        </w:tc>
        <w:tc>
          <w:tcPr>
            <w:tcW w:w="949" w:type="pct"/>
            <w:tcBorders>
              <w:top w:val="single" w:sz="4" w:space="0" w:color="auto"/>
              <w:left w:val="single" w:sz="4" w:space="0" w:color="auto"/>
              <w:bottom w:val="single" w:sz="4" w:space="0" w:color="auto"/>
              <w:right w:val="single" w:sz="4" w:space="0" w:color="auto"/>
            </w:tcBorders>
            <w:vAlign w:val="center"/>
          </w:tcPr>
          <w:p w14:paraId="7246A26F"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Визуелни проверки и извештаи;</w:t>
            </w:r>
          </w:p>
          <w:p w14:paraId="1AD25F88"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p>
          <w:p w14:paraId="13A7AAC4" w14:textId="77777777" w:rsidR="00063B25" w:rsidRPr="0012568D" w:rsidRDefault="00063B25" w:rsidP="00063B25">
            <w:pPr>
              <w:spacing w:line="240" w:lineRule="auto"/>
              <w:jc w:val="center"/>
              <w:rPr>
                <w:rFonts w:cstheme="minorHAnsi"/>
                <w:sz w:val="20"/>
                <w:szCs w:val="20"/>
                <w:lang w:val="mk-MK"/>
              </w:rPr>
            </w:pPr>
            <w:r w:rsidRPr="0012568D">
              <w:rPr>
                <w:rFonts w:cstheme="minorHAnsi"/>
                <w:sz w:val="20"/>
                <w:szCs w:val="20"/>
                <w:lang w:val="mk-MK"/>
              </w:rPr>
              <w:t>Проверка на документација во поглед на тоа:</w:t>
            </w:r>
          </w:p>
          <w:p w14:paraId="224EEA2F" w14:textId="77777777" w:rsidR="00063B25" w:rsidRPr="0012568D" w:rsidRDefault="00063B25" w:rsidP="00063B25">
            <w:pPr>
              <w:spacing w:line="240" w:lineRule="auto"/>
              <w:jc w:val="center"/>
              <w:rPr>
                <w:rFonts w:cstheme="minorHAnsi"/>
                <w:sz w:val="20"/>
                <w:szCs w:val="20"/>
                <w:lang w:val="mk-MK"/>
              </w:rPr>
            </w:pPr>
            <w:r w:rsidRPr="0012568D">
              <w:rPr>
                <w:rFonts w:cstheme="minorHAnsi"/>
                <w:sz w:val="20"/>
                <w:szCs w:val="20"/>
                <w:lang w:val="mk-MK"/>
              </w:rPr>
              <w:t xml:space="preserve"> </w:t>
            </w:r>
            <w:r>
              <w:rPr>
                <w:rFonts w:cstheme="minorHAnsi"/>
                <w:sz w:val="20"/>
                <w:szCs w:val="20"/>
                <w:lang w:val="mk-MK"/>
              </w:rPr>
              <w:t>-Д</w:t>
            </w:r>
            <w:r w:rsidRPr="0012568D">
              <w:rPr>
                <w:rFonts w:cstheme="minorHAnsi"/>
                <w:sz w:val="20"/>
                <w:szCs w:val="20"/>
                <w:lang w:val="mk-MK"/>
              </w:rPr>
              <w:t xml:space="preserve">али се известени сите надлежни власти, </w:t>
            </w:r>
          </w:p>
          <w:p w14:paraId="487AE3C4" w14:textId="77777777" w:rsidR="00063B25" w:rsidRPr="0012568D" w:rsidRDefault="00063B25" w:rsidP="00063B25">
            <w:pPr>
              <w:spacing w:line="240" w:lineRule="auto"/>
              <w:jc w:val="center"/>
              <w:rPr>
                <w:rFonts w:cstheme="minorHAnsi"/>
                <w:sz w:val="20"/>
                <w:szCs w:val="20"/>
                <w:lang w:val="mk-MK"/>
              </w:rPr>
            </w:pPr>
            <w:r>
              <w:rPr>
                <w:rFonts w:cstheme="minorHAnsi"/>
                <w:sz w:val="20"/>
                <w:szCs w:val="20"/>
                <w:lang w:val="mk-MK"/>
              </w:rPr>
              <w:lastRenderedPageBreak/>
              <w:t>-Д</w:t>
            </w:r>
            <w:r w:rsidRPr="0012568D">
              <w:rPr>
                <w:rFonts w:cstheme="minorHAnsi"/>
                <w:sz w:val="20"/>
                <w:szCs w:val="20"/>
                <w:lang w:val="mk-MK"/>
              </w:rPr>
              <w:t xml:space="preserve">али се обезбедени сите неопходни дозволи и одобренија, </w:t>
            </w:r>
          </w:p>
          <w:p w14:paraId="2D80B61D"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Визуелни проверки на транспортот на материјали, коридори и премини за пешаците, регулација на сообраќајот, итн.</w:t>
            </w:r>
          </w:p>
        </w:tc>
        <w:tc>
          <w:tcPr>
            <w:tcW w:w="893" w:type="pct"/>
            <w:tcBorders>
              <w:top w:val="single" w:sz="4" w:space="0" w:color="auto"/>
              <w:left w:val="single" w:sz="4" w:space="0" w:color="auto"/>
              <w:bottom w:val="single" w:sz="4" w:space="0" w:color="auto"/>
              <w:right w:val="single" w:sz="4" w:space="0" w:color="auto"/>
            </w:tcBorders>
            <w:vAlign w:val="center"/>
          </w:tcPr>
          <w:p w14:paraId="3DD73D31"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lastRenderedPageBreak/>
              <w:t>Во текот на испораката на опремата</w:t>
            </w:r>
          </w:p>
        </w:tc>
        <w:tc>
          <w:tcPr>
            <w:tcW w:w="979" w:type="pct"/>
            <w:vAlign w:val="center"/>
          </w:tcPr>
          <w:p w14:paraId="055365A8"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6B6FA43D"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34FC9991" w14:textId="77777777" w:rsidR="00063B25" w:rsidRPr="002A3568" w:rsidRDefault="00063B25" w:rsidP="00063B25">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Вклучен во проектниот буџет</w:t>
            </w:r>
          </w:p>
        </w:tc>
      </w:tr>
      <w:tr w:rsidR="00063B25" w:rsidRPr="002A3568" w14:paraId="508EA672" w14:textId="77777777" w:rsidTr="006D6280">
        <w:trPr>
          <w:trHeight w:val="2239"/>
        </w:trPr>
        <w:tc>
          <w:tcPr>
            <w:tcW w:w="813" w:type="pct"/>
            <w:tcBorders>
              <w:top w:val="single" w:sz="4" w:space="0" w:color="auto"/>
              <w:left w:val="single" w:sz="4" w:space="0" w:color="auto"/>
              <w:bottom w:val="single" w:sz="4" w:space="0" w:color="auto"/>
              <w:right w:val="single" w:sz="4" w:space="0" w:color="auto"/>
            </w:tcBorders>
            <w:vAlign w:val="center"/>
          </w:tcPr>
          <w:p w14:paraId="57B4F5D4"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Собирање, транспорт и трајно одлагање на цврстиот отпад, во согласност со планот за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5447BA14" w14:textId="3F712AA1"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На и околу проек</w:t>
            </w:r>
            <w:r>
              <w:rPr>
                <w:rFonts w:cstheme="minorHAnsi"/>
                <w:sz w:val="20"/>
                <w:szCs w:val="20"/>
                <w:lang w:val="mk-MK"/>
              </w:rPr>
              <w:t>тните области</w:t>
            </w:r>
            <w:r w:rsidRPr="0012568D">
              <w:rPr>
                <w:rFonts w:cstheme="minorHAnsi"/>
                <w:sz w:val="20"/>
                <w:szCs w:val="20"/>
                <w:lang w:val="mk-MK"/>
              </w:rPr>
              <w:t xml:space="preserve"> Општина </w:t>
            </w:r>
            <w:r>
              <w:rPr>
                <w:rFonts w:cstheme="minorHAnsi"/>
                <w:sz w:val="20"/>
                <w:szCs w:val="20"/>
                <w:lang w:val="mk-MK"/>
              </w:rPr>
              <w:t>Кавадарци</w:t>
            </w:r>
          </w:p>
        </w:tc>
        <w:tc>
          <w:tcPr>
            <w:tcW w:w="949" w:type="pct"/>
            <w:tcBorders>
              <w:top w:val="single" w:sz="4" w:space="0" w:color="auto"/>
              <w:left w:val="single" w:sz="4" w:space="0" w:color="auto"/>
              <w:bottom w:val="single" w:sz="4" w:space="0" w:color="auto"/>
              <w:right w:val="single" w:sz="4" w:space="0" w:color="auto"/>
            </w:tcBorders>
            <w:vAlign w:val="center"/>
          </w:tcPr>
          <w:p w14:paraId="5EBA78F7"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Визуелно следење и инспекција на транспортните листи на </w:t>
            </w:r>
          </w:p>
          <w:p w14:paraId="32BF848E" w14:textId="77777777" w:rsidR="00063B25"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Изведувачот</w:t>
            </w:r>
            <w:r w:rsidRPr="002A3568">
              <w:rPr>
                <w:rFonts w:cstheme="minorHAnsi"/>
                <w:sz w:val="20"/>
                <w:szCs w:val="20"/>
              </w:rPr>
              <w:t xml:space="preserve"> </w:t>
            </w:r>
          </w:p>
          <w:p w14:paraId="784D19D8" w14:textId="77777777" w:rsidR="00063B25" w:rsidRPr="00216587" w:rsidRDefault="00063B25" w:rsidP="00063B25">
            <w:pPr>
              <w:widowControl w:val="0"/>
              <w:autoSpaceDE w:val="0"/>
              <w:autoSpaceDN w:val="0"/>
              <w:adjustRightInd w:val="0"/>
              <w:spacing w:after="0" w:line="240" w:lineRule="auto"/>
              <w:jc w:val="center"/>
              <w:rPr>
                <w:rFonts w:cstheme="minorHAnsi"/>
                <w:sz w:val="20"/>
                <w:szCs w:val="20"/>
                <w:lang w:val="mk-MK"/>
              </w:rPr>
            </w:pPr>
            <w:r w:rsidRPr="00216587">
              <w:rPr>
                <w:rFonts w:cstheme="minorHAnsi"/>
                <w:sz w:val="20"/>
                <w:szCs w:val="20"/>
                <w:lang w:val="mk-MK"/>
              </w:rPr>
              <w:t>Преглед</w:t>
            </w:r>
            <w:r>
              <w:rPr>
                <w:rFonts w:cstheme="minorHAnsi"/>
                <w:sz w:val="20"/>
                <w:szCs w:val="20"/>
                <w:lang w:val="mk-MK"/>
              </w:rPr>
              <w:t xml:space="preserve"> на</w:t>
            </w:r>
            <w:r w:rsidRPr="00216587">
              <w:rPr>
                <w:rFonts w:cstheme="minorHAnsi"/>
                <w:sz w:val="20"/>
                <w:szCs w:val="20"/>
                <w:lang w:val="mk-MK"/>
              </w:rPr>
              <w:t xml:space="preserve"> евиденцијата за генерираните и управуваните текови на отпад, како и договорите за собирање отпад</w:t>
            </w:r>
          </w:p>
        </w:tc>
        <w:tc>
          <w:tcPr>
            <w:tcW w:w="893" w:type="pct"/>
            <w:tcBorders>
              <w:top w:val="single" w:sz="4" w:space="0" w:color="auto"/>
              <w:left w:val="single" w:sz="4" w:space="0" w:color="auto"/>
              <w:bottom w:val="single" w:sz="4" w:space="0" w:color="auto"/>
              <w:right w:val="single" w:sz="4" w:space="0" w:color="auto"/>
            </w:tcBorders>
            <w:vAlign w:val="center"/>
          </w:tcPr>
          <w:p w14:paraId="40E560A4"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Секојдневно, по собирањето и превозот на цврстиот отпад </w:t>
            </w:r>
          </w:p>
          <w:p w14:paraId="3AB94015" w14:textId="77777777" w:rsidR="00063B25" w:rsidRPr="00331637"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Цврстиот отпад не треба да се остава на градежната локација, за да се избегне негативно влијание врз локалната животна средина </w:t>
            </w:r>
          </w:p>
        </w:tc>
        <w:tc>
          <w:tcPr>
            <w:tcW w:w="979" w:type="pct"/>
            <w:tcBorders>
              <w:top w:val="single" w:sz="4" w:space="0" w:color="auto"/>
              <w:left w:val="single" w:sz="4" w:space="0" w:color="auto"/>
              <w:bottom w:val="single" w:sz="4" w:space="0" w:color="auto"/>
              <w:right w:val="single" w:sz="4" w:space="0" w:color="auto"/>
            </w:tcBorders>
            <w:vAlign w:val="center"/>
          </w:tcPr>
          <w:p w14:paraId="6FDC2A8F"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6C59B458"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Надзор на </w:t>
            </w:r>
            <w:r>
              <w:rPr>
                <w:rFonts w:cstheme="minorHAnsi"/>
                <w:sz w:val="20"/>
                <w:szCs w:val="20"/>
                <w:lang w:val="mk-MK"/>
              </w:rPr>
              <w:t>активностите на реконструкција</w:t>
            </w:r>
            <w:r w:rsidRPr="0012568D">
              <w:rPr>
                <w:rFonts w:cstheme="minorHAnsi"/>
                <w:sz w:val="20"/>
                <w:szCs w:val="20"/>
                <w:lang w:val="mk-MK"/>
              </w:rPr>
              <w:t xml:space="preserve">; </w:t>
            </w:r>
          </w:p>
          <w:p w14:paraId="486892AC"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Овластен инспектор за животна средина,</w:t>
            </w:r>
          </w:p>
          <w:p w14:paraId="6ECFB051"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Градежен инспектор, ЕСС на ППЛП</w:t>
            </w:r>
          </w:p>
        </w:tc>
        <w:tc>
          <w:tcPr>
            <w:tcW w:w="551" w:type="pct"/>
            <w:tcBorders>
              <w:top w:val="single" w:sz="4" w:space="0" w:color="auto"/>
              <w:left w:val="single" w:sz="4" w:space="0" w:color="auto"/>
              <w:bottom w:val="single" w:sz="4" w:space="0" w:color="auto"/>
              <w:right w:val="single" w:sz="4" w:space="0" w:color="auto"/>
            </w:tcBorders>
            <w:vAlign w:val="center"/>
          </w:tcPr>
          <w:p w14:paraId="30ABF97B" w14:textId="77777777" w:rsidR="00063B25" w:rsidRPr="002A3568" w:rsidRDefault="00063B25" w:rsidP="00063B25">
            <w:pPr>
              <w:spacing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063B25" w:rsidRPr="002A3568" w14:paraId="747B7417" w14:textId="77777777" w:rsidTr="006D6280">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5015E2C3" w14:textId="737D3F9F" w:rsidR="00063B25" w:rsidRPr="0093395C"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Собирање и превоз на опасниот отпад според Планот за управување со отпад</w:t>
            </w:r>
          </w:p>
        </w:tc>
        <w:tc>
          <w:tcPr>
            <w:tcW w:w="815" w:type="pct"/>
            <w:tcBorders>
              <w:top w:val="single" w:sz="4" w:space="0" w:color="auto"/>
              <w:left w:val="single" w:sz="4" w:space="0" w:color="auto"/>
              <w:bottom w:val="single" w:sz="4" w:space="0" w:color="auto"/>
              <w:right w:val="single" w:sz="4" w:space="0" w:color="auto"/>
            </w:tcBorders>
            <w:vAlign w:val="center"/>
          </w:tcPr>
          <w:p w14:paraId="72A920C3" w14:textId="5ADEBD09" w:rsidR="00063B25" w:rsidRPr="00516350" w:rsidRDefault="00063B25" w:rsidP="00063B25">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На привремена локација на градежните локации во посебни контејнери за отпад</w:t>
            </w:r>
          </w:p>
        </w:tc>
        <w:tc>
          <w:tcPr>
            <w:tcW w:w="949" w:type="pct"/>
            <w:tcBorders>
              <w:top w:val="single" w:sz="4" w:space="0" w:color="auto"/>
              <w:left w:val="single" w:sz="4" w:space="0" w:color="auto"/>
              <w:bottom w:val="single" w:sz="4" w:space="0" w:color="auto"/>
              <w:right w:val="single" w:sz="4" w:space="0" w:color="auto"/>
            </w:tcBorders>
            <w:vAlign w:val="center"/>
          </w:tcPr>
          <w:p w14:paraId="00BB52F4" w14:textId="2E06E21B" w:rsidR="00063B25" w:rsidRPr="0093395C"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Инспекција на транспортните листи и на условите во складиштето </w:t>
            </w:r>
          </w:p>
        </w:tc>
        <w:tc>
          <w:tcPr>
            <w:tcW w:w="893" w:type="pct"/>
            <w:tcBorders>
              <w:top w:val="single" w:sz="4" w:space="0" w:color="auto"/>
              <w:left w:val="single" w:sz="4" w:space="0" w:color="auto"/>
              <w:bottom w:val="single" w:sz="4" w:space="0" w:color="auto"/>
              <w:right w:val="single" w:sz="4" w:space="0" w:color="auto"/>
            </w:tcBorders>
            <w:vAlign w:val="center"/>
          </w:tcPr>
          <w:p w14:paraId="2D6A1AA1"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Пред транспортот на опасниот отпад</w:t>
            </w:r>
          </w:p>
        </w:tc>
        <w:tc>
          <w:tcPr>
            <w:tcW w:w="979" w:type="pct"/>
            <w:tcBorders>
              <w:top w:val="single" w:sz="4" w:space="0" w:color="auto"/>
              <w:left w:val="single" w:sz="4" w:space="0" w:color="auto"/>
              <w:bottom w:val="single" w:sz="4" w:space="0" w:color="auto"/>
              <w:right w:val="single" w:sz="4" w:space="0" w:color="auto"/>
            </w:tcBorders>
            <w:vAlign w:val="center"/>
          </w:tcPr>
          <w:p w14:paraId="5A8C70F9"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Овластено друштво за собирање и транспорт на опасен отпад, Овластен инспектор за животна средина, Градежен инспектор, ЕСС на </w:t>
            </w:r>
          </w:p>
          <w:p w14:paraId="58D6E7AB"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ППЛП</w:t>
            </w:r>
          </w:p>
        </w:tc>
        <w:tc>
          <w:tcPr>
            <w:tcW w:w="551" w:type="pct"/>
            <w:tcBorders>
              <w:top w:val="single" w:sz="4" w:space="0" w:color="auto"/>
              <w:left w:val="single" w:sz="4" w:space="0" w:color="auto"/>
              <w:bottom w:val="single" w:sz="4" w:space="0" w:color="auto"/>
              <w:right w:val="single" w:sz="4" w:space="0" w:color="auto"/>
            </w:tcBorders>
            <w:vAlign w:val="center"/>
          </w:tcPr>
          <w:p w14:paraId="47828029" w14:textId="77777777" w:rsidR="00063B25" w:rsidRPr="002A3568" w:rsidRDefault="00063B25" w:rsidP="00063B25">
            <w:pPr>
              <w:spacing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063B25" w:rsidRPr="002A3568" w14:paraId="4BA1BD78" w14:textId="77777777" w:rsidTr="0093395C">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3F219655" w14:textId="2E35DBEE"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Изложеност на бучава на локалните граѓани од машината за возила и машините што </w:t>
            </w:r>
            <w:r w:rsidRPr="0012568D">
              <w:rPr>
                <w:rFonts w:cstheme="minorHAnsi"/>
                <w:sz w:val="20"/>
                <w:szCs w:val="20"/>
                <w:lang w:val="mk-MK"/>
              </w:rPr>
              <w:lastRenderedPageBreak/>
              <w:t xml:space="preserve">работат на </w:t>
            </w:r>
            <w:r>
              <w:rPr>
                <w:rFonts w:cstheme="minorHAnsi"/>
                <w:sz w:val="20"/>
                <w:szCs w:val="20"/>
                <w:lang w:val="mk-MK"/>
              </w:rPr>
              <w:t>проектните локации</w:t>
            </w:r>
          </w:p>
        </w:tc>
        <w:tc>
          <w:tcPr>
            <w:tcW w:w="815" w:type="pct"/>
            <w:vAlign w:val="center"/>
          </w:tcPr>
          <w:p w14:paraId="0839187C" w14:textId="087CFEA8"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lastRenderedPageBreak/>
              <w:t xml:space="preserve">На </w:t>
            </w:r>
            <w:r>
              <w:rPr>
                <w:rFonts w:cstheme="minorHAnsi"/>
                <w:sz w:val="20"/>
                <w:szCs w:val="20"/>
                <w:lang w:val="mk-MK"/>
              </w:rPr>
              <w:t>проектните локации</w:t>
            </w:r>
          </w:p>
        </w:tc>
        <w:tc>
          <w:tcPr>
            <w:tcW w:w="949" w:type="pct"/>
          </w:tcPr>
          <w:p w14:paraId="116CF3CA" w14:textId="77777777" w:rsidR="00063B25" w:rsidRPr="00D61B3E"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Прегледајте ги техничките спецификации на нивото на бучавата на користената механизација на возилото и </w:t>
            </w:r>
            <w:r w:rsidRPr="0012568D">
              <w:rPr>
                <w:rFonts w:cstheme="minorHAnsi"/>
                <w:sz w:val="20"/>
                <w:szCs w:val="20"/>
                <w:lang w:val="mk-MK"/>
              </w:rPr>
              <w:lastRenderedPageBreak/>
              <w:t>опремата за нивна употреба надвор</w:t>
            </w:r>
          </w:p>
        </w:tc>
        <w:tc>
          <w:tcPr>
            <w:tcW w:w="893" w:type="pct"/>
            <w:vAlign w:val="center"/>
          </w:tcPr>
          <w:p w14:paraId="1BD13C57" w14:textId="3E42236F"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lastRenderedPageBreak/>
              <w:t>Пред почетокот на работата (првиот ден)</w:t>
            </w:r>
          </w:p>
        </w:tc>
        <w:tc>
          <w:tcPr>
            <w:tcW w:w="979" w:type="pct"/>
            <w:tcBorders>
              <w:top w:val="single" w:sz="4" w:space="0" w:color="auto"/>
              <w:left w:val="single" w:sz="4" w:space="0" w:color="auto"/>
              <w:bottom w:val="single" w:sz="4" w:space="0" w:color="auto"/>
              <w:right w:val="single" w:sz="4" w:space="0" w:color="auto"/>
            </w:tcBorders>
            <w:vAlign w:val="center"/>
          </w:tcPr>
          <w:p w14:paraId="450492AC"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5B7BABBF"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p w14:paraId="3278A15E"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Инспектор за животна средина /</w:t>
            </w:r>
          </w:p>
          <w:p w14:paraId="58D36AF7" w14:textId="344EFAA6"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lastRenderedPageBreak/>
              <w:t xml:space="preserve">Општина </w:t>
            </w:r>
            <w:r>
              <w:rPr>
                <w:rFonts w:cstheme="minorHAnsi"/>
                <w:sz w:val="20"/>
                <w:szCs w:val="20"/>
                <w:lang w:val="mk-MK"/>
              </w:rPr>
              <w:t>Кавадарци</w:t>
            </w:r>
          </w:p>
        </w:tc>
        <w:tc>
          <w:tcPr>
            <w:tcW w:w="551" w:type="pct"/>
            <w:tcBorders>
              <w:top w:val="single" w:sz="4" w:space="0" w:color="auto"/>
              <w:left w:val="single" w:sz="4" w:space="0" w:color="auto"/>
              <w:bottom w:val="single" w:sz="4" w:space="0" w:color="auto"/>
              <w:right w:val="single" w:sz="4" w:space="0" w:color="auto"/>
            </w:tcBorders>
            <w:vAlign w:val="center"/>
          </w:tcPr>
          <w:p w14:paraId="41BB5B13"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lastRenderedPageBreak/>
              <w:t>Дел од редовните трошоци на Изведувачот</w:t>
            </w:r>
          </w:p>
        </w:tc>
      </w:tr>
      <w:tr w:rsidR="00063B25" w:rsidRPr="002A3568" w14:paraId="5ECF1803" w14:textId="77777777" w:rsidTr="006D6280">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16EE8F12"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Нивоа на бучава и вибрации</w:t>
            </w:r>
          </w:p>
        </w:tc>
        <w:tc>
          <w:tcPr>
            <w:tcW w:w="815" w:type="pct"/>
            <w:tcBorders>
              <w:top w:val="single" w:sz="4" w:space="0" w:color="auto"/>
              <w:left w:val="single" w:sz="4" w:space="0" w:color="auto"/>
              <w:bottom w:val="single" w:sz="4" w:space="0" w:color="auto"/>
              <w:right w:val="single" w:sz="4" w:space="0" w:color="auto"/>
            </w:tcBorders>
            <w:vAlign w:val="center"/>
          </w:tcPr>
          <w:p w14:paraId="58F35D49" w14:textId="7CE0E02E" w:rsidR="00063B25" w:rsidRPr="00277E47" w:rsidRDefault="00063B25" w:rsidP="00063B25">
            <w:pPr>
              <w:widowControl w:val="0"/>
              <w:autoSpaceDE w:val="0"/>
              <w:autoSpaceDN w:val="0"/>
              <w:adjustRightInd w:val="0"/>
              <w:spacing w:after="0" w:line="240" w:lineRule="auto"/>
              <w:jc w:val="center"/>
              <w:rPr>
                <w:rFonts w:cstheme="minorHAnsi"/>
                <w:sz w:val="20"/>
                <w:szCs w:val="20"/>
                <w:lang w:val="mk-MK"/>
              </w:rPr>
            </w:pPr>
            <w:r>
              <w:rPr>
                <w:rFonts w:cstheme="minorHAnsi"/>
                <w:iCs/>
                <w:sz w:val="20"/>
                <w:szCs w:val="20"/>
                <w:lang w:val="mk-MK"/>
              </w:rPr>
              <w:t>Во и околу проектните локации на улиците во Општина Кавадарци</w:t>
            </w:r>
          </w:p>
        </w:tc>
        <w:tc>
          <w:tcPr>
            <w:tcW w:w="949" w:type="pct"/>
            <w:tcBorders>
              <w:top w:val="single" w:sz="4" w:space="0" w:color="auto"/>
              <w:left w:val="single" w:sz="4" w:space="0" w:color="auto"/>
              <w:bottom w:val="single" w:sz="4" w:space="0" w:color="auto"/>
              <w:right w:val="single" w:sz="4" w:space="0" w:color="auto"/>
            </w:tcBorders>
            <w:vAlign w:val="center"/>
          </w:tcPr>
          <w:p w14:paraId="0B4E98C2" w14:textId="77777777" w:rsidR="00063B25" w:rsidRDefault="00063B25" w:rsidP="00063B25">
            <w:pPr>
              <w:widowControl w:val="0"/>
              <w:spacing w:after="0" w:line="240" w:lineRule="auto"/>
              <w:jc w:val="center"/>
              <w:rPr>
                <w:rFonts w:cstheme="minorHAnsi"/>
                <w:sz w:val="20"/>
                <w:szCs w:val="20"/>
                <w:lang w:val="mk-MK"/>
              </w:rPr>
            </w:pPr>
            <w:r w:rsidRPr="0012568D">
              <w:rPr>
                <w:rFonts w:cstheme="minorHAnsi"/>
                <w:sz w:val="20"/>
                <w:szCs w:val="20"/>
                <w:lang w:val="mk-MK"/>
              </w:rPr>
              <w:t xml:space="preserve">Следење на нивото на бучава во </w:t>
            </w:r>
            <w:proofErr w:type="spellStart"/>
            <w:r w:rsidRPr="0012568D">
              <w:rPr>
                <w:rFonts w:cstheme="minorHAnsi"/>
                <w:sz w:val="20"/>
                <w:szCs w:val="20"/>
                <w:lang w:val="mk-MK"/>
              </w:rPr>
              <w:t>dB</w:t>
            </w:r>
            <w:proofErr w:type="spellEnd"/>
            <w:r w:rsidRPr="0012568D">
              <w:rPr>
                <w:rFonts w:cstheme="minorHAnsi"/>
                <w:sz w:val="20"/>
                <w:szCs w:val="20"/>
                <w:lang w:val="mk-MK"/>
              </w:rPr>
              <w:t xml:space="preserve"> (со соодветна опрема)</w:t>
            </w:r>
          </w:p>
          <w:p w14:paraId="24208B00" w14:textId="5A052E49" w:rsidR="00063B25" w:rsidRPr="0093395C" w:rsidRDefault="00063B25" w:rsidP="00063B25">
            <w:pPr>
              <w:widowControl w:val="0"/>
              <w:spacing w:after="0" w:line="240" w:lineRule="auto"/>
              <w:jc w:val="center"/>
              <w:rPr>
                <w:rFonts w:cstheme="minorHAnsi"/>
                <w:sz w:val="20"/>
                <w:szCs w:val="20"/>
                <w:lang w:val="mk-MK"/>
              </w:rPr>
            </w:pPr>
            <w:r>
              <w:rPr>
                <w:rFonts w:cstheme="minorHAnsi"/>
                <w:sz w:val="20"/>
                <w:szCs w:val="20"/>
                <w:lang w:val="mk-MK"/>
              </w:rPr>
              <w:t>во согласност со националното законодавство, во случај на јавни поплаки</w:t>
            </w:r>
          </w:p>
        </w:tc>
        <w:tc>
          <w:tcPr>
            <w:tcW w:w="893" w:type="pct"/>
            <w:tcBorders>
              <w:top w:val="single" w:sz="4" w:space="0" w:color="auto"/>
              <w:left w:val="single" w:sz="4" w:space="0" w:color="auto"/>
              <w:bottom w:val="single" w:sz="4" w:space="0" w:color="auto"/>
              <w:right w:val="single" w:sz="4" w:space="0" w:color="auto"/>
            </w:tcBorders>
            <w:vAlign w:val="center"/>
          </w:tcPr>
          <w:p w14:paraId="0F813361"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6A9CC270"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Изведувач</w:t>
            </w:r>
            <w:r w:rsidRPr="002A3568">
              <w:rPr>
                <w:rFonts w:cstheme="minorHAnsi"/>
                <w:sz w:val="20"/>
                <w:szCs w:val="20"/>
              </w:rPr>
              <w:t>;</w:t>
            </w:r>
          </w:p>
          <w:p w14:paraId="1ADC375A"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Овластена агенција за мерење на ниво на бучава од обезбедена од Изведувачот</w:t>
            </w:r>
            <w:r w:rsidRPr="002A3568">
              <w:rPr>
                <w:rFonts w:cstheme="minorHAnsi"/>
                <w:sz w:val="20"/>
                <w:szCs w:val="20"/>
              </w:rPr>
              <w:t>;</w:t>
            </w:r>
          </w:p>
          <w:p w14:paraId="0D444A6B"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Овластен инспектор за животна средина</w:t>
            </w:r>
            <w:r w:rsidRPr="002A3568">
              <w:rPr>
                <w:rFonts w:cstheme="minorHAnsi"/>
                <w:sz w:val="20"/>
                <w:szCs w:val="20"/>
              </w:rPr>
              <w:t>,</w:t>
            </w:r>
          </w:p>
          <w:p w14:paraId="0FE7B2BB" w14:textId="77777777" w:rsidR="00063B25" w:rsidRPr="00277E47" w:rsidRDefault="00063B25" w:rsidP="00063B25">
            <w:pPr>
              <w:widowControl w:val="0"/>
              <w:spacing w:after="0" w:line="240" w:lineRule="auto"/>
              <w:jc w:val="center"/>
              <w:rPr>
                <w:rFonts w:cstheme="minorHAnsi"/>
                <w:sz w:val="20"/>
                <w:szCs w:val="20"/>
                <w:lang w:val="mk-MK"/>
              </w:rPr>
            </w:pPr>
            <w:r>
              <w:rPr>
                <w:rFonts w:cstheme="minorHAnsi"/>
                <w:sz w:val="20"/>
                <w:szCs w:val="20"/>
                <w:lang w:val="mk-MK"/>
              </w:rPr>
              <w:t>Градежен инспектор</w:t>
            </w:r>
            <w:r w:rsidRPr="002A3568">
              <w:rPr>
                <w:rFonts w:cstheme="minorHAnsi"/>
                <w:sz w:val="20"/>
                <w:szCs w:val="20"/>
              </w:rPr>
              <w:t xml:space="preserve">, </w:t>
            </w:r>
            <w:r>
              <w:rPr>
                <w:rFonts w:cstheme="minorHAnsi"/>
                <w:sz w:val="20"/>
                <w:szCs w:val="20"/>
                <w:lang w:val="mk-MK"/>
              </w:rPr>
              <w:t>ППЛП,</w:t>
            </w:r>
            <w:r w:rsidRPr="002A3568">
              <w:rPr>
                <w:rFonts w:cstheme="minorHAnsi"/>
                <w:sz w:val="20"/>
                <w:szCs w:val="20"/>
              </w:rPr>
              <w:t xml:space="preserve"> </w:t>
            </w:r>
            <w:r>
              <w:rPr>
                <w:rFonts w:cstheme="minorHAnsi"/>
                <w:sz w:val="20"/>
                <w:szCs w:val="20"/>
                <w:lang w:val="mk-MK"/>
              </w:rPr>
              <w:t>ЕСС</w:t>
            </w:r>
          </w:p>
        </w:tc>
        <w:tc>
          <w:tcPr>
            <w:tcW w:w="551" w:type="pct"/>
            <w:tcBorders>
              <w:top w:val="single" w:sz="4" w:space="0" w:color="auto"/>
              <w:left w:val="single" w:sz="4" w:space="0" w:color="auto"/>
              <w:bottom w:val="single" w:sz="4" w:space="0" w:color="auto"/>
              <w:right w:val="single" w:sz="4" w:space="0" w:color="auto"/>
            </w:tcBorders>
            <w:vAlign w:val="center"/>
          </w:tcPr>
          <w:p w14:paraId="46C06AD4" w14:textId="77777777" w:rsidR="00063B25" w:rsidRPr="002A3568" w:rsidRDefault="00063B25" w:rsidP="00063B25">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Дел од редовните трошоци на Изведувачот</w:t>
            </w:r>
          </w:p>
        </w:tc>
      </w:tr>
      <w:tr w:rsidR="00063B25" w:rsidRPr="002A3568" w14:paraId="3E1C2796" w14:textId="77777777" w:rsidTr="006D6280">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49D9127E"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Загадување на воздухот </w:t>
            </w:r>
          </w:p>
          <w:p w14:paraId="27A738BA"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Параметри за прашина и честички</w:t>
            </w:r>
          </w:p>
        </w:tc>
        <w:tc>
          <w:tcPr>
            <w:tcW w:w="815" w:type="pct"/>
            <w:tcBorders>
              <w:top w:val="single" w:sz="4" w:space="0" w:color="auto"/>
              <w:left w:val="single" w:sz="4" w:space="0" w:color="auto"/>
              <w:bottom w:val="single" w:sz="4" w:space="0" w:color="auto"/>
              <w:right w:val="single" w:sz="4" w:space="0" w:color="auto"/>
            </w:tcBorders>
            <w:vAlign w:val="center"/>
          </w:tcPr>
          <w:p w14:paraId="5537FFF3" w14:textId="1477054C" w:rsidR="00063B25" w:rsidRPr="00853EAB" w:rsidRDefault="00063B25" w:rsidP="00063B25">
            <w:pPr>
              <w:widowControl w:val="0"/>
              <w:spacing w:after="0" w:line="240" w:lineRule="auto"/>
              <w:jc w:val="center"/>
              <w:rPr>
                <w:rFonts w:cstheme="minorHAnsi"/>
                <w:sz w:val="20"/>
                <w:szCs w:val="20"/>
                <w:lang w:val="mk-MK"/>
              </w:rPr>
            </w:pPr>
            <w:r w:rsidRPr="0012568D">
              <w:rPr>
                <w:rFonts w:cstheme="minorHAnsi"/>
                <w:sz w:val="20"/>
                <w:szCs w:val="20"/>
                <w:lang w:val="mk-MK"/>
              </w:rPr>
              <w:t xml:space="preserve">Во рамките на </w:t>
            </w:r>
            <w:r>
              <w:rPr>
                <w:rFonts w:cstheme="minorHAnsi"/>
                <w:sz w:val="20"/>
                <w:szCs w:val="20"/>
                <w:lang w:val="mk-MK"/>
              </w:rPr>
              <w:t>проектните локации на</w:t>
            </w:r>
            <w:r w:rsidRPr="0012568D">
              <w:rPr>
                <w:rFonts w:cstheme="minorHAnsi"/>
                <w:sz w:val="20"/>
                <w:szCs w:val="20"/>
                <w:lang w:val="mk-MK"/>
              </w:rPr>
              <w:t xml:space="preserve"> улиц</w:t>
            </w:r>
            <w:r>
              <w:rPr>
                <w:rFonts w:cstheme="minorHAnsi"/>
                <w:sz w:val="20"/>
                <w:szCs w:val="20"/>
                <w:lang w:val="mk-MK"/>
              </w:rPr>
              <w:t>ите во град Кавадарци</w:t>
            </w:r>
          </w:p>
        </w:tc>
        <w:tc>
          <w:tcPr>
            <w:tcW w:w="949" w:type="pct"/>
            <w:tcBorders>
              <w:top w:val="single" w:sz="4" w:space="0" w:color="auto"/>
              <w:left w:val="single" w:sz="4" w:space="0" w:color="auto"/>
              <w:bottom w:val="single" w:sz="4" w:space="0" w:color="auto"/>
              <w:right w:val="single" w:sz="4" w:space="0" w:color="auto"/>
            </w:tcBorders>
            <w:vAlign w:val="center"/>
          </w:tcPr>
          <w:p w14:paraId="4FF55CCA" w14:textId="3512F2BA" w:rsidR="00063B25" w:rsidRPr="0093395C"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Земање примероци од страна на овластена агенција </w:t>
            </w:r>
          </w:p>
        </w:tc>
        <w:tc>
          <w:tcPr>
            <w:tcW w:w="893" w:type="pct"/>
            <w:tcBorders>
              <w:top w:val="single" w:sz="4" w:space="0" w:color="auto"/>
              <w:left w:val="single" w:sz="4" w:space="0" w:color="auto"/>
              <w:bottom w:val="single" w:sz="4" w:space="0" w:color="auto"/>
              <w:right w:val="single" w:sz="4" w:space="0" w:color="auto"/>
            </w:tcBorders>
            <w:vAlign w:val="center"/>
          </w:tcPr>
          <w:p w14:paraId="12F59B69"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7357BF71" w14:textId="77777777" w:rsidR="00063B25" w:rsidRPr="002A3568" w:rsidRDefault="00063B25" w:rsidP="00063B25">
            <w:pPr>
              <w:widowControl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08584A04" w14:textId="77777777" w:rsidR="00063B25" w:rsidRPr="002A3568" w:rsidRDefault="00063B25" w:rsidP="00063B25">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Буџет на Изведувачот</w:t>
            </w:r>
          </w:p>
        </w:tc>
      </w:tr>
      <w:tr w:rsidR="00063B25" w:rsidRPr="002A3568" w14:paraId="3854485F" w14:textId="77777777" w:rsidTr="006D6280">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59277ECE"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Загадување на водата</w:t>
            </w:r>
          </w:p>
        </w:tc>
        <w:tc>
          <w:tcPr>
            <w:tcW w:w="815" w:type="pct"/>
            <w:tcBorders>
              <w:top w:val="single" w:sz="4" w:space="0" w:color="auto"/>
              <w:left w:val="single" w:sz="4" w:space="0" w:color="auto"/>
              <w:bottom w:val="single" w:sz="4" w:space="0" w:color="auto"/>
              <w:right w:val="single" w:sz="4" w:space="0" w:color="auto"/>
            </w:tcBorders>
            <w:vAlign w:val="center"/>
          </w:tcPr>
          <w:p w14:paraId="5B389274" w14:textId="2C79CCAB" w:rsidR="00063B25" w:rsidRPr="00CB0656" w:rsidRDefault="00063B25" w:rsidP="00063B25">
            <w:pPr>
              <w:spacing w:line="240" w:lineRule="auto"/>
              <w:rPr>
                <w:rFonts w:cstheme="minorHAnsi"/>
                <w:sz w:val="20"/>
                <w:szCs w:val="20"/>
                <w:lang w:val="mk-MK"/>
              </w:rPr>
            </w:pPr>
            <w:r>
              <w:rPr>
                <w:rFonts w:cstheme="minorHAnsi"/>
                <w:sz w:val="20"/>
                <w:szCs w:val="20"/>
                <w:lang w:val="mk-MK"/>
              </w:rPr>
              <w:t>Проверка за излевање долж или околу проектната област и во близина на Река Луда Мара</w:t>
            </w:r>
          </w:p>
        </w:tc>
        <w:tc>
          <w:tcPr>
            <w:tcW w:w="949" w:type="pct"/>
            <w:tcBorders>
              <w:top w:val="single" w:sz="4" w:space="0" w:color="auto"/>
              <w:left w:val="single" w:sz="4" w:space="0" w:color="auto"/>
              <w:bottom w:val="single" w:sz="4" w:space="0" w:color="auto"/>
              <w:right w:val="single" w:sz="4" w:space="0" w:color="auto"/>
            </w:tcBorders>
            <w:vAlign w:val="center"/>
          </w:tcPr>
          <w:p w14:paraId="24576261" w14:textId="77777777" w:rsidR="00063B25" w:rsidRPr="0012568D" w:rsidRDefault="00063B25" w:rsidP="00063B25">
            <w:pPr>
              <w:spacing w:line="240" w:lineRule="auto"/>
              <w:jc w:val="center"/>
              <w:rPr>
                <w:rFonts w:cstheme="minorHAnsi"/>
                <w:sz w:val="20"/>
                <w:szCs w:val="20"/>
                <w:lang w:val="mk-MK"/>
              </w:rPr>
            </w:pPr>
            <w:r w:rsidRPr="0012568D">
              <w:rPr>
                <w:rFonts w:cstheme="minorHAnsi"/>
                <w:sz w:val="20"/>
                <w:szCs w:val="20"/>
                <w:lang w:val="mk-MK"/>
              </w:rPr>
              <w:t xml:space="preserve">Визуелни. </w:t>
            </w:r>
          </w:p>
          <w:p w14:paraId="4765EED7" w14:textId="77777777" w:rsidR="00063B25" w:rsidRPr="002A3568" w:rsidRDefault="00063B25" w:rsidP="00063B25">
            <w:pPr>
              <w:spacing w:line="240" w:lineRule="auto"/>
              <w:jc w:val="center"/>
              <w:rPr>
                <w:rFonts w:cstheme="minorHAnsi"/>
                <w:sz w:val="20"/>
                <w:szCs w:val="20"/>
              </w:rPr>
            </w:pPr>
            <w:r>
              <w:rPr>
                <w:rFonts w:cstheme="minorHAnsi"/>
                <w:sz w:val="20"/>
                <w:szCs w:val="20"/>
                <w:lang w:val="mk-MK"/>
              </w:rPr>
              <w:t xml:space="preserve"> Лабораториски испитувања за поголеми излевања од овластена компанија за анализа на вода, доколку е потребно, во случај на несреќа.</w:t>
            </w:r>
            <w:r w:rsidRPr="002A3568">
              <w:rPr>
                <w:rFonts w:cstheme="minorHAnsi"/>
                <w:sz w:val="20"/>
                <w:szCs w:val="20"/>
              </w:rPr>
              <w:t xml:space="preserve"> </w:t>
            </w:r>
          </w:p>
          <w:p w14:paraId="2C889283" w14:textId="77777777" w:rsidR="00063B25" w:rsidRPr="002A3568" w:rsidRDefault="00063B25" w:rsidP="00063B25">
            <w:pPr>
              <w:spacing w:line="240" w:lineRule="auto"/>
              <w:jc w:val="center"/>
              <w:rPr>
                <w:rFonts w:cstheme="minorHAnsi"/>
                <w:sz w:val="20"/>
                <w:szCs w:val="20"/>
              </w:rPr>
            </w:pPr>
            <w:r w:rsidRPr="0012568D">
              <w:rPr>
                <w:rFonts w:cstheme="minorHAnsi"/>
                <w:sz w:val="20"/>
                <w:szCs w:val="20"/>
                <w:lang w:val="mk-MK"/>
              </w:rPr>
              <w:t xml:space="preserve">Во случај на поголеми излевања, тестирајте почва / вода за загадувачи и известете го инспекторатот за животна средина. </w:t>
            </w:r>
            <w:r w:rsidRPr="0012568D">
              <w:rPr>
                <w:rFonts w:cstheme="minorHAnsi"/>
                <w:sz w:val="20"/>
                <w:szCs w:val="20"/>
                <w:lang w:val="mk-MK"/>
              </w:rPr>
              <w:lastRenderedPageBreak/>
              <w:t>Следете ги нивните инструкции</w:t>
            </w:r>
          </w:p>
        </w:tc>
        <w:tc>
          <w:tcPr>
            <w:tcW w:w="893" w:type="pct"/>
            <w:tcBorders>
              <w:top w:val="single" w:sz="4" w:space="0" w:color="auto"/>
              <w:left w:val="single" w:sz="4" w:space="0" w:color="auto"/>
              <w:bottom w:val="single" w:sz="4" w:space="0" w:color="auto"/>
              <w:right w:val="single" w:sz="4" w:space="0" w:color="auto"/>
            </w:tcBorders>
            <w:vAlign w:val="center"/>
          </w:tcPr>
          <w:p w14:paraId="0E696E5B" w14:textId="77777777" w:rsidR="00063B25" w:rsidRPr="002A3568" w:rsidRDefault="00063B25" w:rsidP="00063B25">
            <w:pPr>
              <w:spacing w:line="240" w:lineRule="auto"/>
              <w:jc w:val="center"/>
              <w:rPr>
                <w:rFonts w:cstheme="minorHAnsi"/>
                <w:sz w:val="20"/>
                <w:szCs w:val="20"/>
              </w:rPr>
            </w:pPr>
            <w:r w:rsidRPr="0012568D">
              <w:rPr>
                <w:rFonts w:cstheme="minorHAnsi"/>
                <w:sz w:val="20"/>
                <w:szCs w:val="20"/>
                <w:lang w:val="mk-MK"/>
              </w:rPr>
              <w:lastRenderedPageBreak/>
              <w:t>Редовно</w:t>
            </w:r>
          </w:p>
        </w:tc>
        <w:tc>
          <w:tcPr>
            <w:tcW w:w="979" w:type="pct"/>
            <w:tcBorders>
              <w:top w:val="single" w:sz="4" w:space="0" w:color="auto"/>
              <w:left w:val="single" w:sz="4" w:space="0" w:color="auto"/>
              <w:bottom w:val="single" w:sz="4" w:space="0" w:color="auto"/>
              <w:right w:val="single" w:sz="4" w:space="0" w:color="auto"/>
            </w:tcBorders>
            <w:vAlign w:val="center"/>
          </w:tcPr>
          <w:p w14:paraId="7DBB4676" w14:textId="77777777" w:rsidR="00063B25" w:rsidRPr="002A3568" w:rsidRDefault="00063B25" w:rsidP="00063B25">
            <w:pPr>
              <w:spacing w:line="240" w:lineRule="auto"/>
              <w:jc w:val="center"/>
              <w:rPr>
                <w:rFonts w:cstheme="minorHAnsi"/>
                <w:sz w:val="20"/>
                <w:szCs w:val="20"/>
              </w:rPr>
            </w:pPr>
            <w:r w:rsidRPr="0012568D">
              <w:rPr>
                <w:rFonts w:cstheme="minorHAnsi"/>
                <w:sz w:val="20"/>
                <w:szCs w:val="20"/>
                <w:lang w:val="mk-MK"/>
              </w:rPr>
              <w:t>Надзорен инженер, Инспекција</w:t>
            </w:r>
          </w:p>
        </w:tc>
        <w:tc>
          <w:tcPr>
            <w:tcW w:w="551" w:type="pct"/>
            <w:tcBorders>
              <w:top w:val="single" w:sz="4" w:space="0" w:color="auto"/>
              <w:left w:val="single" w:sz="4" w:space="0" w:color="auto"/>
              <w:bottom w:val="single" w:sz="4" w:space="0" w:color="auto"/>
              <w:right w:val="single" w:sz="4" w:space="0" w:color="auto"/>
            </w:tcBorders>
            <w:vAlign w:val="center"/>
          </w:tcPr>
          <w:p w14:paraId="148B1FEB" w14:textId="77777777" w:rsidR="00063B25" w:rsidRPr="002A3568" w:rsidRDefault="00063B25" w:rsidP="00063B25">
            <w:pPr>
              <w:spacing w:line="240" w:lineRule="auto"/>
              <w:jc w:val="center"/>
              <w:rPr>
                <w:rFonts w:cstheme="minorHAnsi"/>
                <w:sz w:val="20"/>
                <w:szCs w:val="20"/>
              </w:rPr>
            </w:pPr>
            <w:r w:rsidRPr="0012568D">
              <w:rPr>
                <w:rFonts w:cstheme="minorHAnsi"/>
                <w:sz w:val="20"/>
                <w:szCs w:val="20"/>
                <w:lang w:val="mk-MK"/>
              </w:rPr>
              <w:t xml:space="preserve">Дел од редовните трошоци на Изведувачот </w:t>
            </w:r>
          </w:p>
        </w:tc>
      </w:tr>
      <w:tr w:rsidR="00063B25" w:rsidRPr="002A3568" w14:paraId="250B2E8D" w14:textId="77777777" w:rsidTr="006D6280">
        <w:trPr>
          <w:trHeight w:val="319"/>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146941BA" w14:textId="77777777" w:rsidR="00063B25" w:rsidRPr="002A3568" w:rsidRDefault="00063B25" w:rsidP="00063B25">
            <w:pPr>
              <w:spacing w:after="0"/>
              <w:rPr>
                <w:rFonts w:cstheme="minorHAnsi"/>
                <w:b/>
                <w:sz w:val="20"/>
                <w:szCs w:val="20"/>
              </w:rPr>
            </w:pPr>
            <w:r w:rsidRPr="0012568D">
              <w:rPr>
                <w:rFonts w:cstheme="minorHAnsi"/>
                <w:b/>
                <w:sz w:val="20"/>
                <w:szCs w:val="20"/>
                <w:lang w:val="mk-MK"/>
              </w:rPr>
              <w:t>Оперативна фаза</w:t>
            </w:r>
          </w:p>
        </w:tc>
      </w:tr>
      <w:tr w:rsidR="00063B25" w:rsidRPr="002A3568" w14:paraId="6C7566EE" w14:textId="77777777" w:rsidTr="006D6280">
        <w:trPr>
          <w:trHeight w:val="878"/>
        </w:trPr>
        <w:tc>
          <w:tcPr>
            <w:tcW w:w="813" w:type="pct"/>
            <w:tcBorders>
              <w:top w:val="single" w:sz="4" w:space="0" w:color="auto"/>
              <w:left w:val="single" w:sz="4" w:space="0" w:color="auto"/>
              <w:bottom w:val="single" w:sz="4" w:space="0" w:color="auto"/>
              <w:right w:val="single" w:sz="4" w:space="0" w:color="auto"/>
            </w:tcBorders>
            <w:vAlign w:val="center"/>
          </w:tcPr>
          <w:p w14:paraId="3905909E"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Правилно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2589DC7C"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 локацијата и во околината</w:t>
            </w:r>
          </w:p>
        </w:tc>
        <w:tc>
          <w:tcPr>
            <w:tcW w:w="949" w:type="pct"/>
            <w:tcBorders>
              <w:top w:val="single" w:sz="4" w:space="0" w:color="auto"/>
              <w:left w:val="single" w:sz="4" w:space="0" w:color="auto"/>
              <w:bottom w:val="single" w:sz="4" w:space="0" w:color="auto"/>
              <w:right w:val="single" w:sz="4" w:space="0" w:color="auto"/>
            </w:tcBorders>
            <w:vAlign w:val="center"/>
          </w:tcPr>
          <w:p w14:paraId="34DC47C8" w14:textId="77777777" w:rsidR="00063B25" w:rsidRPr="007677EB"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Отпадот правилно се собира/сортира </w:t>
            </w:r>
          </w:p>
        </w:tc>
        <w:tc>
          <w:tcPr>
            <w:tcW w:w="893" w:type="pct"/>
            <w:tcBorders>
              <w:top w:val="single" w:sz="4" w:space="0" w:color="auto"/>
              <w:left w:val="single" w:sz="4" w:space="0" w:color="auto"/>
              <w:bottom w:val="single" w:sz="4" w:space="0" w:color="auto"/>
              <w:right w:val="single" w:sz="4" w:space="0" w:color="auto"/>
            </w:tcBorders>
            <w:vAlign w:val="center"/>
          </w:tcPr>
          <w:p w14:paraId="01BA891E" w14:textId="77777777" w:rsidR="00063B25" w:rsidRPr="007677EB"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Неделно</w:t>
            </w:r>
          </w:p>
        </w:tc>
        <w:tc>
          <w:tcPr>
            <w:tcW w:w="979" w:type="pct"/>
            <w:tcBorders>
              <w:top w:val="single" w:sz="4" w:space="0" w:color="auto"/>
              <w:left w:val="single" w:sz="4" w:space="0" w:color="auto"/>
              <w:bottom w:val="single" w:sz="4" w:space="0" w:color="auto"/>
              <w:right w:val="single" w:sz="4" w:space="0" w:color="auto"/>
            </w:tcBorders>
            <w:vAlign w:val="center"/>
          </w:tcPr>
          <w:p w14:paraId="6C2B05FC" w14:textId="77777777" w:rsidR="00063B25" w:rsidRPr="007677EB"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Овластено друштво за собирање отпад </w:t>
            </w:r>
          </w:p>
        </w:tc>
        <w:tc>
          <w:tcPr>
            <w:tcW w:w="551" w:type="pct"/>
            <w:tcBorders>
              <w:top w:val="single" w:sz="4" w:space="0" w:color="auto"/>
              <w:left w:val="single" w:sz="4" w:space="0" w:color="auto"/>
              <w:bottom w:val="single" w:sz="4" w:space="0" w:color="auto"/>
              <w:right w:val="single" w:sz="4" w:space="0" w:color="auto"/>
            </w:tcBorders>
            <w:vAlign w:val="center"/>
          </w:tcPr>
          <w:p w14:paraId="49917655" w14:textId="77777777" w:rsidR="00063B25" w:rsidRPr="002A3568" w:rsidRDefault="00063B25" w:rsidP="00063B25">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Варијабла и не е вклучена во буџетот на проектот</w:t>
            </w:r>
          </w:p>
        </w:tc>
      </w:tr>
      <w:tr w:rsidR="00063B25" w:rsidRPr="0012568D" w14:paraId="76C09BD4" w14:textId="77777777" w:rsidTr="006D6280">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6EFAA04F"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 xml:space="preserve">Угинати животни на новите  патишта/ улици и нивно собирање  и конечно отстранување на одобрена постројка/ локација </w:t>
            </w:r>
          </w:p>
        </w:tc>
        <w:tc>
          <w:tcPr>
            <w:tcW w:w="815" w:type="pct"/>
            <w:tcBorders>
              <w:top w:val="single" w:sz="4" w:space="0" w:color="auto"/>
              <w:left w:val="single" w:sz="4" w:space="0" w:color="auto"/>
              <w:bottom w:val="single" w:sz="4" w:space="0" w:color="auto"/>
              <w:right w:val="single" w:sz="4" w:space="0" w:color="auto"/>
            </w:tcBorders>
            <w:vAlign w:val="center"/>
          </w:tcPr>
          <w:p w14:paraId="1FE4ED9D" w14:textId="425E545F"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Долж проектните локации</w:t>
            </w:r>
          </w:p>
        </w:tc>
        <w:tc>
          <w:tcPr>
            <w:tcW w:w="949" w:type="pct"/>
            <w:tcBorders>
              <w:top w:val="single" w:sz="4" w:space="0" w:color="auto"/>
              <w:left w:val="single" w:sz="4" w:space="0" w:color="auto"/>
              <w:bottom w:val="single" w:sz="4" w:space="0" w:color="auto"/>
              <w:right w:val="single" w:sz="4" w:space="0" w:color="auto"/>
            </w:tcBorders>
            <w:vAlign w:val="center"/>
          </w:tcPr>
          <w:p w14:paraId="2C7C5DB4" w14:textId="77777777" w:rsidR="00063B25" w:rsidRPr="005028F2" w:rsidRDefault="00063B25" w:rsidP="00063B25">
            <w:pPr>
              <w:widowControl w:val="0"/>
              <w:autoSpaceDE w:val="0"/>
              <w:autoSpaceDN w:val="0"/>
              <w:adjustRightInd w:val="0"/>
              <w:spacing w:after="0" w:line="240" w:lineRule="auto"/>
              <w:jc w:val="center"/>
              <w:rPr>
                <w:rFonts w:cstheme="minorHAnsi"/>
                <w:sz w:val="20"/>
                <w:szCs w:val="20"/>
                <w:lang w:val="mk-MK"/>
              </w:rPr>
            </w:pPr>
            <w:r w:rsidRPr="005028F2">
              <w:rPr>
                <w:rStyle w:val="jlqj4b"/>
                <w:sz w:val="20"/>
                <w:szCs w:val="20"/>
                <w:lang w:val="mk-MK"/>
              </w:rPr>
              <w:t xml:space="preserve">Труповите треба да се соберат од страна на овластена институција во согласност со националното законодавство и конечно да се отстранат во фабриката/локацијата одобрена од ветеринарното или </w:t>
            </w:r>
            <w:proofErr w:type="spellStart"/>
            <w:r w:rsidRPr="005028F2">
              <w:rPr>
                <w:rStyle w:val="jlqj4b"/>
                <w:sz w:val="20"/>
                <w:szCs w:val="20"/>
                <w:lang w:val="mk-MK"/>
              </w:rPr>
              <w:t>санитарното</w:t>
            </w:r>
            <w:proofErr w:type="spellEnd"/>
            <w:r w:rsidRPr="005028F2">
              <w:rPr>
                <w:rStyle w:val="jlqj4b"/>
                <w:sz w:val="20"/>
                <w:szCs w:val="20"/>
                <w:lang w:val="mk-MK"/>
              </w:rPr>
              <w:t xml:space="preserve"> одделение. Доказите за оваа операција треба да се чуваат.</w:t>
            </w:r>
          </w:p>
        </w:tc>
        <w:tc>
          <w:tcPr>
            <w:tcW w:w="893" w:type="pct"/>
            <w:tcBorders>
              <w:top w:val="single" w:sz="4" w:space="0" w:color="auto"/>
              <w:left w:val="single" w:sz="4" w:space="0" w:color="auto"/>
              <w:bottom w:val="single" w:sz="4" w:space="0" w:color="auto"/>
              <w:right w:val="single" w:sz="4" w:space="0" w:color="auto"/>
            </w:tcBorders>
            <w:vAlign w:val="center"/>
          </w:tcPr>
          <w:p w14:paraId="3A2388AD"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 xml:space="preserve">Месечно </w:t>
            </w:r>
          </w:p>
        </w:tc>
        <w:tc>
          <w:tcPr>
            <w:tcW w:w="979" w:type="pct"/>
            <w:tcBorders>
              <w:top w:val="single" w:sz="4" w:space="0" w:color="auto"/>
              <w:left w:val="single" w:sz="4" w:space="0" w:color="auto"/>
              <w:bottom w:val="single" w:sz="4" w:space="0" w:color="auto"/>
              <w:right w:val="single" w:sz="4" w:space="0" w:color="auto"/>
            </w:tcBorders>
            <w:vAlign w:val="center"/>
          </w:tcPr>
          <w:p w14:paraId="003F16DD" w14:textId="77777777" w:rsidR="00063B25" w:rsidRPr="00CE3340" w:rsidRDefault="00063B25" w:rsidP="00063B25">
            <w:pPr>
              <w:widowControl w:val="0"/>
              <w:autoSpaceDE w:val="0"/>
              <w:autoSpaceDN w:val="0"/>
              <w:adjustRightInd w:val="0"/>
              <w:spacing w:after="0" w:line="240" w:lineRule="auto"/>
              <w:jc w:val="center"/>
              <w:rPr>
                <w:rFonts w:cstheme="minorHAnsi"/>
                <w:sz w:val="20"/>
                <w:szCs w:val="20"/>
                <w:lang w:val="mk-MK"/>
              </w:rPr>
            </w:pPr>
            <w:r w:rsidRPr="00CE3340">
              <w:rPr>
                <w:rStyle w:val="jlqj4b"/>
                <w:sz w:val="20"/>
                <w:szCs w:val="20"/>
                <w:lang w:val="mk-MK"/>
              </w:rPr>
              <w:t>Персоналот на општината или ангажираната компанија (лиценцирана) или владина/локална институција</w:t>
            </w:r>
          </w:p>
        </w:tc>
        <w:tc>
          <w:tcPr>
            <w:tcW w:w="551" w:type="pct"/>
            <w:tcBorders>
              <w:top w:val="single" w:sz="4" w:space="0" w:color="auto"/>
              <w:left w:val="single" w:sz="4" w:space="0" w:color="auto"/>
              <w:bottom w:val="single" w:sz="4" w:space="0" w:color="auto"/>
              <w:right w:val="single" w:sz="4" w:space="0" w:color="auto"/>
            </w:tcBorders>
            <w:vAlign w:val="center"/>
          </w:tcPr>
          <w:p w14:paraId="0F5CD0BD" w14:textId="77777777" w:rsidR="00063B25" w:rsidRPr="0012568D" w:rsidRDefault="00063B25" w:rsidP="00063B25">
            <w:pPr>
              <w:widowControl w:val="0"/>
              <w:autoSpaceDE w:val="0"/>
              <w:autoSpaceDN w:val="0"/>
              <w:adjustRightInd w:val="0"/>
              <w:spacing w:after="0" w:line="240" w:lineRule="auto"/>
              <w:jc w:val="center"/>
              <w:rPr>
                <w:rFonts w:cstheme="minorHAnsi"/>
                <w:sz w:val="20"/>
                <w:szCs w:val="20"/>
                <w:lang w:val="mk-MK"/>
              </w:rPr>
            </w:pPr>
            <w:r w:rsidRPr="0012568D">
              <w:rPr>
                <w:rFonts w:eastAsia="Calibri"/>
                <w:bCs/>
                <w:sz w:val="20"/>
                <w:szCs w:val="20"/>
                <w:lang w:val="mk-MK" w:eastAsia="fr-FR"/>
              </w:rPr>
              <w:t>Општински буџет</w:t>
            </w:r>
          </w:p>
        </w:tc>
      </w:tr>
      <w:tr w:rsidR="00063B25" w:rsidRPr="002A3568" w14:paraId="396DA76B" w14:textId="77777777" w:rsidTr="006D6280">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562712ED" w14:textId="0EBE3640" w:rsidR="00063B25" w:rsidRPr="002A3568" w:rsidRDefault="00063B25" w:rsidP="00063B25">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Редовно одржување на улиц</w:t>
            </w:r>
            <w:r>
              <w:rPr>
                <w:rFonts w:eastAsia="Calibri" w:cs="Arial"/>
                <w:bCs/>
                <w:sz w:val="20"/>
                <w:szCs w:val="20"/>
                <w:lang w:val="mk-MK" w:eastAsia="fr-FR"/>
              </w:rPr>
              <w:t>ата во Општина Кавадарци</w:t>
            </w:r>
          </w:p>
        </w:tc>
        <w:tc>
          <w:tcPr>
            <w:tcW w:w="815" w:type="pct"/>
            <w:tcBorders>
              <w:top w:val="single" w:sz="4" w:space="0" w:color="auto"/>
              <w:left w:val="single" w:sz="4" w:space="0" w:color="auto"/>
              <w:bottom w:val="single" w:sz="4" w:space="0" w:color="auto"/>
              <w:right w:val="single" w:sz="4" w:space="0" w:color="auto"/>
            </w:tcBorders>
            <w:vAlign w:val="center"/>
          </w:tcPr>
          <w:p w14:paraId="340DE457" w14:textId="77777777" w:rsidR="00063B25" w:rsidRPr="002A3568" w:rsidRDefault="00063B25" w:rsidP="00063B25">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 xml:space="preserve">Долж </w:t>
            </w:r>
            <w:r>
              <w:rPr>
                <w:rFonts w:eastAsia="Calibri" w:cs="Arial"/>
                <w:bCs/>
                <w:sz w:val="20"/>
                <w:szCs w:val="20"/>
                <w:lang w:val="mk-MK" w:eastAsia="fr-FR"/>
              </w:rPr>
              <w:t>улицата</w:t>
            </w:r>
          </w:p>
        </w:tc>
        <w:tc>
          <w:tcPr>
            <w:tcW w:w="949" w:type="pct"/>
            <w:tcBorders>
              <w:top w:val="single" w:sz="4" w:space="0" w:color="auto"/>
              <w:left w:val="single" w:sz="4" w:space="0" w:color="auto"/>
              <w:bottom w:val="single" w:sz="4" w:space="0" w:color="auto"/>
              <w:right w:val="single" w:sz="4" w:space="0" w:color="auto"/>
            </w:tcBorders>
            <w:vAlign w:val="center"/>
          </w:tcPr>
          <w:p w14:paraId="13FDBA12" w14:textId="77777777" w:rsidR="00063B25" w:rsidRPr="002A3568" w:rsidRDefault="00063B25" w:rsidP="00063B25">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Со редовни визуелни проверки на состојбата на патот, во поглед на тоа дали има пукнатини и оштетувања, состојбата на сообраќајната сигнализација</w:t>
            </w:r>
            <w:r>
              <w:rPr>
                <w:rFonts w:eastAsia="Calibri" w:cs="Arial"/>
                <w:bCs/>
                <w:sz w:val="20"/>
                <w:szCs w:val="20"/>
                <w:lang w:val="mk-MK" w:eastAsia="fr-FR"/>
              </w:rPr>
              <w:t xml:space="preserve">, соодветна атмосферска канализација, </w:t>
            </w:r>
            <w:r>
              <w:rPr>
                <w:rFonts w:eastAsia="Calibri" w:cs="Arial"/>
                <w:bCs/>
                <w:sz w:val="20"/>
                <w:szCs w:val="20"/>
                <w:lang w:val="mk-MK" w:eastAsia="fr-FR"/>
              </w:rPr>
              <w:lastRenderedPageBreak/>
              <w:t>можна израсната вегетација</w:t>
            </w:r>
            <w:r w:rsidRPr="002A3568">
              <w:rPr>
                <w:rFonts w:eastAsia="Calibri" w:cs="Arial"/>
                <w:bCs/>
                <w:sz w:val="20"/>
                <w:szCs w:val="20"/>
                <w:lang w:eastAsia="fr-FR"/>
              </w:rPr>
              <w:t>,</w:t>
            </w:r>
            <w:r>
              <w:rPr>
                <w:rFonts w:eastAsia="Calibri" w:cs="Arial"/>
                <w:bCs/>
                <w:sz w:val="20"/>
                <w:szCs w:val="20"/>
                <w:lang w:val="mk-MK" w:eastAsia="fr-FR"/>
              </w:rPr>
              <w:t xml:space="preserve"> отпад или остатоци од снег</w:t>
            </w:r>
          </w:p>
        </w:tc>
        <w:tc>
          <w:tcPr>
            <w:tcW w:w="893" w:type="pct"/>
            <w:tcBorders>
              <w:top w:val="single" w:sz="4" w:space="0" w:color="auto"/>
              <w:left w:val="single" w:sz="4" w:space="0" w:color="auto"/>
              <w:bottom w:val="single" w:sz="4" w:space="0" w:color="auto"/>
              <w:right w:val="single" w:sz="4" w:space="0" w:color="auto"/>
            </w:tcBorders>
            <w:vAlign w:val="center"/>
          </w:tcPr>
          <w:p w14:paraId="07D7FD90" w14:textId="77777777" w:rsidR="00063B25" w:rsidRPr="002A3568" w:rsidRDefault="00063B25" w:rsidP="00063B25">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lastRenderedPageBreak/>
              <w:t>Континуирано и особено во случај на врнежи на снег, свлекување на земјиште, итн.</w:t>
            </w:r>
          </w:p>
        </w:tc>
        <w:tc>
          <w:tcPr>
            <w:tcW w:w="979" w:type="pct"/>
            <w:tcBorders>
              <w:top w:val="single" w:sz="4" w:space="0" w:color="auto"/>
              <w:left w:val="single" w:sz="4" w:space="0" w:color="auto"/>
              <w:bottom w:val="single" w:sz="4" w:space="0" w:color="auto"/>
              <w:right w:val="single" w:sz="4" w:space="0" w:color="auto"/>
            </w:tcBorders>
            <w:vAlign w:val="center"/>
          </w:tcPr>
          <w:p w14:paraId="0427398F" w14:textId="77777777" w:rsidR="00063B25" w:rsidRPr="0012568D" w:rsidRDefault="00063B25" w:rsidP="00063B25">
            <w:pPr>
              <w:spacing w:after="0" w:line="240" w:lineRule="auto"/>
              <w:jc w:val="center"/>
              <w:rPr>
                <w:rFonts w:eastAsia="Calibri" w:cs="Arial"/>
                <w:bCs/>
                <w:sz w:val="20"/>
                <w:szCs w:val="20"/>
                <w:lang w:val="mk-MK" w:eastAsia="fr-FR"/>
              </w:rPr>
            </w:pPr>
            <w:r w:rsidRPr="0012568D">
              <w:rPr>
                <w:rFonts w:eastAsia="Calibri" w:cs="Arial"/>
                <w:bCs/>
                <w:sz w:val="20"/>
                <w:szCs w:val="20"/>
                <w:lang w:val="mk-MK" w:eastAsia="fr-FR"/>
              </w:rPr>
              <w:t xml:space="preserve">Овластено друштво за одржување патишта </w:t>
            </w:r>
          </w:p>
          <w:p w14:paraId="6FD7D7EC" w14:textId="77777777" w:rsidR="00063B25" w:rsidRPr="002A3568" w:rsidRDefault="00063B25" w:rsidP="00063B25">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468362AF" w14:textId="77777777" w:rsidR="00063B25" w:rsidRPr="002A3568" w:rsidRDefault="00063B25" w:rsidP="00063B25">
            <w:pPr>
              <w:pStyle w:val="Default"/>
              <w:jc w:val="center"/>
              <w:rPr>
                <w:rFonts w:asciiTheme="minorHAnsi" w:eastAsia="Calibri" w:hAnsiTheme="minorHAnsi"/>
                <w:bCs/>
                <w:color w:val="auto"/>
                <w:sz w:val="20"/>
                <w:szCs w:val="20"/>
                <w:lang w:val="en-GB" w:eastAsia="fr-FR"/>
              </w:rPr>
            </w:pPr>
            <w:r w:rsidRPr="0012568D">
              <w:rPr>
                <w:rFonts w:asciiTheme="minorHAnsi" w:eastAsia="Calibri" w:hAnsiTheme="minorHAnsi"/>
                <w:bCs/>
                <w:color w:val="auto"/>
                <w:sz w:val="20"/>
                <w:szCs w:val="20"/>
                <w:lang w:val="mk-MK" w:eastAsia="fr-FR"/>
              </w:rPr>
              <w:t>Општински буџет</w:t>
            </w:r>
          </w:p>
        </w:tc>
      </w:tr>
    </w:tbl>
    <w:p w14:paraId="4E31EC1F" w14:textId="77777777" w:rsidR="000E0BE1" w:rsidRDefault="000E0BE1" w:rsidP="00AB7B18">
      <w:pPr>
        <w:rPr>
          <w:rFonts w:cstheme="minorHAnsi"/>
        </w:rPr>
      </w:pPr>
    </w:p>
    <w:p w14:paraId="05B0A019" w14:textId="26A97673" w:rsidR="000E0BE1" w:rsidRPr="002A3568" w:rsidRDefault="000E0BE1" w:rsidP="00AB7B18">
      <w:pPr>
        <w:rPr>
          <w:rFonts w:cstheme="minorHAnsi"/>
        </w:rPr>
        <w:sectPr w:rsidR="000E0BE1" w:rsidRPr="002A3568" w:rsidSect="007C2F1F">
          <w:pgSz w:w="16840" w:h="11907" w:orient="landscape" w:code="9"/>
          <w:pgMar w:top="1440" w:right="1440" w:bottom="1440" w:left="1440" w:header="709" w:footer="709" w:gutter="0"/>
          <w:cols w:space="708"/>
          <w:docGrid w:linePitch="360"/>
        </w:sectPr>
      </w:pPr>
    </w:p>
    <w:p w14:paraId="1D46B63B" w14:textId="69AAF440" w:rsidR="006A07A7" w:rsidRPr="0093395C" w:rsidRDefault="0093395C" w:rsidP="0093395C">
      <w:pPr>
        <w:pStyle w:val="Caption"/>
        <w:rPr>
          <w:rStyle w:val="Heading1Char"/>
          <w:rFonts w:asciiTheme="minorHAnsi" w:eastAsiaTheme="minorHAnsi" w:hAnsiTheme="minorHAnsi" w:cstheme="minorBidi"/>
          <w:color w:val="44546A" w:themeColor="text2"/>
          <w:lang w:val="mk-MK"/>
        </w:rPr>
      </w:pPr>
      <w:bookmarkStart w:id="45" w:name="_Ref110603301"/>
      <w:bookmarkStart w:id="46" w:name="_Toc107495006"/>
      <w:bookmarkStart w:id="47" w:name="_Toc110600934"/>
      <w:r w:rsidRPr="0093395C">
        <w:rPr>
          <w:sz w:val="24"/>
          <w:szCs w:val="24"/>
          <w:lang w:val="mk-MK"/>
        </w:rPr>
        <w:lastRenderedPageBreak/>
        <w:t xml:space="preserve">Прилог </w:t>
      </w:r>
      <w:r w:rsidRPr="0093395C">
        <w:rPr>
          <w:sz w:val="24"/>
          <w:szCs w:val="24"/>
          <w:lang w:val="mk-MK"/>
        </w:rPr>
        <w:fldChar w:fldCharType="begin"/>
      </w:r>
      <w:r w:rsidRPr="0093395C">
        <w:rPr>
          <w:sz w:val="24"/>
          <w:szCs w:val="24"/>
          <w:lang w:val="mk-MK"/>
        </w:rPr>
        <w:instrText xml:space="preserve"> SEQ Прилог \* ARABIC </w:instrText>
      </w:r>
      <w:r w:rsidRPr="0093395C">
        <w:rPr>
          <w:sz w:val="24"/>
          <w:szCs w:val="24"/>
          <w:lang w:val="mk-MK"/>
        </w:rPr>
        <w:fldChar w:fldCharType="separate"/>
      </w:r>
      <w:r w:rsidR="001A7161">
        <w:rPr>
          <w:noProof/>
          <w:sz w:val="24"/>
          <w:szCs w:val="24"/>
          <w:lang w:val="mk-MK"/>
        </w:rPr>
        <w:t>1</w:t>
      </w:r>
      <w:r w:rsidRPr="0093395C">
        <w:rPr>
          <w:sz w:val="24"/>
          <w:szCs w:val="24"/>
          <w:lang w:val="mk-MK"/>
        </w:rPr>
        <w:fldChar w:fldCharType="end"/>
      </w:r>
      <w:bookmarkEnd w:id="45"/>
      <w:r>
        <w:rPr>
          <w:lang w:val="mk-MK"/>
        </w:rPr>
        <w:t xml:space="preserve"> </w:t>
      </w:r>
      <w:bookmarkEnd w:id="46"/>
      <w:r>
        <w:rPr>
          <w:sz w:val="24"/>
          <w:szCs w:val="24"/>
          <w:lang w:val="mk-MK"/>
        </w:rPr>
        <w:t>Аспекти поврзани со КОВИД-19 во проектите за градежништво/градежни работи</w:t>
      </w:r>
      <w:bookmarkEnd w:id="47"/>
    </w:p>
    <w:p w14:paraId="5DF3B1D3" w14:textId="77777777" w:rsidR="0093395C" w:rsidRPr="00B066C2" w:rsidRDefault="0093395C" w:rsidP="0093395C">
      <w:pPr>
        <w:jc w:val="both"/>
        <w:rPr>
          <w:rFonts w:cstheme="minorHAnsi"/>
          <w:sz w:val="20"/>
          <w:szCs w:val="20"/>
          <w:lang w:val="mk-MK"/>
        </w:rPr>
      </w:pPr>
      <w:r w:rsidRPr="00B066C2">
        <w:rPr>
          <w:rFonts w:cstheme="minorHAnsi"/>
          <w:sz w:val="20"/>
          <w:szCs w:val="20"/>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потребно е да се спроведат и мерките за заштита од КОВИД 19. </w:t>
      </w:r>
    </w:p>
    <w:p w14:paraId="68F9C4D1" w14:textId="77777777" w:rsidR="0093395C" w:rsidRPr="00B066C2" w:rsidRDefault="0093395C" w:rsidP="0093395C">
      <w:pPr>
        <w:rPr>
          <w:rFonts w:cstheme="minorHAnsi"/>
          <w:sz w:val="20"/>
          <w:szCs w:val="20"/>
          <w:lang w:val="mk-MK"/>
        </w:rPr>
      </w:pPr>
      <w:r w:rsidRPr="00B066C2">
        <w:rPr>
          <w:rFonts w:cstheme="minorHAnsi"/>
          <w:sz w:val="20"/>
          <w:szCs w:val="20"/>
          <w:lang w:val="mk-MK"/>
        </w:rPr>
        <w:t xml:space="preserve">Изведувачите, без сомнение, ќе се соочат со многу предизвици во новата ситуација, како што се: </w:t>
      </w:r>
    </w:p>
    <w:p w14:paraId="5100659C" w14:textId="77777777" w:rsidR="0093395C" w:rsidRPr="00B066C2" w:rsidRDefault="0093395C" w:rsidP="0093395C">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 xml:space="preserve">Неможност да се купи заштитна опрема и средства за дезинфекција поради нивниот дефицит на пазарот, </w:t>
      </w:r>
    </w:p>
    <w:p w14:paraId="1746E9CA" w14:textId="77777777" w:rsidR="0093395C" w:rsidRPr="00B066C2" w:rsidRDefault="0093395C" w:rsidP="0093395C">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Недостаток на работна сила поради ограниченото движење и отсуства од работа,</w:t>
      </w:r>
    </w:p>
    <w:p w14:paraId="1683B53D" w14:textId="77777777" w:rsidR="0093395C" w:rsidRPr="00B066C2" w:rsidRDefault="0093395C" w:rsidP="0093395C">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 xml:space="preserve">Неможност да се обезбедат материјали и работна опрема поради застојот во сите сегменти од животот во земјата, </w:t>
      </w:r>
    </w:p>
    <w:p w14:paraId="55CCAA3E" w14:textId="77777777" w:rsidR="0093395C" w:rsidRPr="00B066C2" w:rsidRDefault="0093395C" w:rsidP="0093395C">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Загриженоста на работниците за потребните средства за живеење поради намалениот обем на работа, итн.</w:t>
      </w:r>
    </w:p>
    <w:p w14:paraId="27ABF87F" w14:textId="77777777" w:rsidR="0093395C" w:rsidRPr="00B066C2" w:rsidRDefault="0093395C" w:rsidP="0093395C">
      <w:pPr>
        <w:jc w:val="both"/>
        <w:rPr>
          <w:rFonts w:cstheme="minorHAnsi"/>
          <w:sz w:val="20"/>
          <w:szCs w:val="20"/>
          <w:lang w:val="mk-MK"/>
        </w:rPr>
      </w:pPr>
      <w:r w:rsidRPr="00B066C2">
        <w:rPr>
          <w:rFonts w:cstheme="minorHAnsi"/>
          <w:sz w:val="20"/>
          <w:szCs w:val="20"/>
          <w:lang w:val="mk-MK"/>
        </w:rPr>
        <w:t>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Овие мерки треба постојано и во континуитет да се ажурираат во согласност со најновите одредби воведени од страна на Владата.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проектните локации.</w:t>
      </w:r>
    </w:p>
    <w:p w14:paraId="0B68F02A" w14:textId="77777777" w:rsidR="0093395C" w:rsidRPr="00B066C2" w:rsidRDefault="0093395C" w:rsidP="0093395C">
      <w:pPr>
        <w:rPr>
          <w:rFonts w:cstheme="minorHAnsi"/>
          <w:sz w:val="20"/>
          <w:szCs w:val="20"/>
          <w:lang w:val="mk-MK"/>
        </w:rPr>
      </w:pPr>
      <w:r w:rsidRPr="00B066C2">
        <w:rPr>
          <w:rFonts w:cstheme="minorHAnsi"/>
          <w:sz w:val="20"/>
          <w:szCs w:val="20"/>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53D22E6F" w14:textId="77777777" w:rsidR="0093395C" w:rsidRPr="00B066C2" w:rsidRDefault="0093395C" w:rsidP="0093395C">
      <w:pPr>
        <w:pStyle w:val="ListParagraph"/>
        <w:numPr>
          <w:ilvl w:val="0"/>
          <w:numId w:val="18"/>
        </w:numPr>
        <w:spacing w:after="0" w:line="240" w:lineRule="auto"/>
        <w:ind w:left="567" w:hanging="283"/>
        <w:jc w:val="both"/>
        <w:rPr>
          <w:rFonts w:ascii="Calibri" w:hAnsi="Calibri" w:cs="Calibri"/>
          <w:b/>
          <w:sz w:val="20"/>
          <w:szCs w:val="20"/>
        </w:rPr>
      </w:pPr>
      <w:r w:rsidRPr="00B066C2">
        <w:rPr>
          <w:rFonts w:cstheme="minorHAnsi"/>
          <w:b/>
          <w:sz w:val="20"/>
          <w:szCs w:val="20"/>
          <w:lang w:val="mk-MK"/>
        </w:rPr>
        <w:t>Влада на Република Северна Македонија</w:t>
      </w:r>
      <w:r w:rsidRPr="00B066C2">
        <w:rPr>
          <w:rFonts w:ascii="Calibri" w:hAnsi="Calibri" w:cs="Calibri"/>
          <w:b/>
          <w:sz w:val="20"/>
          <w:szCs w:val="20"/>
        </w:rPr>
        <w:t xml:space="preserve"> - </w:t>
      </w:r>
      <w:hyperlink r:id="rId45" w:history="1">
        <w:r w:rsidRPr="00B066C2">
          <w:rPr>
            <w:rStyle w:val="Hyperlink"/>
            <w:rFonts w:ascii="Calibri" w:hAnsi="Calibri" w:cs="Calibri"/>
            <w:b/>
            <w:sz w:val="20"/>
            <w:szCs w:val="20"/>
          </w:rPr>
          <w:t>https://vlada.mk/node/20488?ln=en-gb</w:t>
        </w:r>
      </w:hyperlink>
    </w:p>
    <w:p w14:paraId="414C347C" w14:textId="77777777" w:rsidR="0093395C" w:rsidRPr="00B066C2" w:rsidRDefault="0093395C" w:rsidP="0093395C">
      <w:pPr>
        <w:pStyle w:val="ListParagraph"/>
        <w:numPr>
          <w:ilvl w:val="0"/>
          <w:numId w:val="18"/>
        </w:numPr>
        <w:spacing w:after="0" w:line="240" w:lineRule="auto"/>
        <w:ind w:left="567" w:hanging="283"/>
        <w:jc w:val="both"/>
        <w:rPr>
          <w:rFonts w:ascii="Calibri" w:hAnsi="Calibri" w:cs="Calibri"/>
          <w:b/>
          <w:sz w:val="20"/>
          <w:szCs w:val="20"/>
        </w:rPr>
      </w:pPr>
      <w:r w:rsidRPr="00B066C2">
        <w:rPr>
          <w:rFonts w:cstheme="minorHAnsi"/>
          <w:b/>
          <w:sz w:val="20"/>
          <w:szCs w:val="20"/>
          <w:lang w:val="mk-MK"/>
        </w:rPr>
        <w:t>Министерство за здравство</w:t>
      </w:r>
      <w:r w:rsidRPr="00B066C2">
        <w:rPr>
          <w:rFonts w:ascii="Calibri" w:hAnsi="Calibri" w:cs="Calibri"/>
          <w:b/>
          <w:sz w:val="20"/>
          <w:szCs w:val="20"/>
        </w:rPr>
        <w:t xml:space="preserve"> - </w:t>
      </w:r>
      <w:hyperlink r:id="rId46" w:history="1">
        <w:r w:rsidRPr="00B066C2">
          <w:rPr>
            <w:rStyle w:val="Hyperlink"/>
            <w:rFonts w:ascii="Calibri" w:hAnsi="Calibri" w:cs="Calibri"/>
            <w:b/>
            <w:sz w:val="20"/>
            <w:szCs w:val="20"/>
          </w:rPr>
          <w:t>http://zdravstvo.gov.mk/korona-virus/</w:t>
        </w:r>
      </w:hyperlink>
    </w:p>
    <w:p w14:paraId="238662EC" w14:textId="77777777" w:rsidR="0093395C" w:rsidRPr="00B066C2" w:rsidRDefault="0093395C" w:rsidP="0093395C">
      <w:pPr>
        <w:pStyle w:val="ListParagraph"/>
        <w:numPr>
          <w:ilvl w:val="0"/>
          <w:numId w:val="18"/>
        </w:numPr>
        <w:spacing w:after="0" w:line="240" w:lineRule="auto"/>
        <w:ind w:left="567" w:hanging="283"/>
        <w:jc w:val="both"/>
        <w:rPr>
          <w:rStyle w:val="Hyperlink"/>
          <w:rFonts w:ascii="Calibri" w:hAnsi="Calibri" w:cs="Calibri"/>
          <w:b/>
          <w:sz w:val="20"/>
          <w:szCs w:val="20"/>
        </w:rPr>
      </w:pPr>
      <w:r w:rsidRPr="00B066C2">
        <w:rPr>
          <w:rFonts w:cstheme="minorHAnsi"/>
          <w:b/>
          <w:sz w:val="20"/>
          <w:szCs w:val="20"/>
          <w:lang w:val="mk-MK"/>
        </w:rPr>
        <w:t xml:space="preserve">Министерство за труд и социјална политика </w:t>
      </w:r>
      <w:r w:rsidRPr="00B066C2">
        <w:rPr>
          <w:rFonts w:ascii="Calibri" w:hAnsi="Calibri" w:cs="Calibri"/>
          <w:b/>
          <w:sz w:val="20"/>
          <w:szCs w:val="20"/>
        </w:rPr>
        <w:t xml:space="preserve">- </w:t>
      </w:r>
      <w:hyperlink r:id="rId47" w:history="1">
        <w:r w:rsidRPr="00B066C2">
          <w:rPr>
            <w:rStyle w:val="Hyperlink"/>
            <w:rFonts w:ascii="Calibri" w:hAnsi="Calibri" w:cs="Calibri"/>
            <w:b/>
            <w:sz w:val="20"/>
            <w:szCs w:val="20"/>
          </w:rPr>
          <w:t>http://mtsp.gov.mk/covid-19.nspx</w:t>
        </w:r>
      </w:hyperlink>
    </w:p>
    <w:p w14:paraId="758DC475" w14:textId="77777777" w:rsidR="0093395C" w:rsidRPr="00B066C2" w:rsidRDefault="0093395C" w:rsidP="0093395C">
      <w:pPr>
        <w:pStyle w:val="ListParagraph"/>
        <w:numPr>
          <w:ilvl w:val="0"/>
          <w:numId w:val="18"/>
        </w:numPr>
        <w:spacing w:after="0" w:line="240" w:lineRule="auto"/>
        <w:ind w:left="567" w:hanging="283"/>
        <w:jc w:val="both"/>
        <w:rPr>
          <w:rFonts w:ascii="Calibri" w:hAnsi="Calibri" w:cs="Calibri"/>
          <w:b/>
          <w:sz w:val="20"/>
          <w:szCs w:val="20"/>
        </w:rPr>
      </w:pPr>
      <w:r w:rsidRPr="00B066C2">
        <w:rPr>
          <w:rFonts w:cstheme="minorHAnsi"/>
          <w:b/>
          <w:sz w:val="20"/>
          <w:szCs w:val="20"/>
          <w:lang w:val="mk-MK"/>
        </w:rPr>
        <w:t xml:space="preserve">Министерство за транспорт и врски </w:t>
      </w:r>
      <w:r w:rsidRPr="00B066C2">
        <w:rPr>
          <w:rFonts w:ascii="Calibri" w:hAnsi="Calibri" w:cs="Calibri"/>
          <w:b/>
          <w:sz w:val="20"/>
          <w:szCs w:val="20"/>
        </w:rPr>
        <w:t xml:space="preserve">- </w:t>
      </w:r>
      <w:hyperlink r:id="rId48" w:history="1">
        <w:r w:rsidRPr="00B066C2">
          <w:rPr>
            <w:rStyle w:val="Hyperlink"/>
            <w:rFonts w:ascii="Calibri" w:hAnsi="Calibri" w:cs="Calibri"/>
            <w:b/>
            <w:sz w:val="20"/>
            <w:szCs w:val="20"/>
          </w:rPr>
          <w:t>http://mtc.gov.mk/Preporaki%20od%20Vlada</w:t>
        </w:r>
      </w:hyperlink>
    </w:p>
    <w:p w14:paraId="5AB6BCB4" w14:textId="77777777" w:rsidR="0093395C" w:rsidRPr="00B066C2" w:rsidRDefault="0093395C" w:rsidP="0093395C">
      <w:pPr>
        <w:pStyle w:val="ListParagraph"/>
        <w:numPr>
          <w:ilvl w:val="0"/>
          <w:numId w:val="18"/>
        </w:numPr>
        <w:spacing w:after="0" w:line="240" w:lineRule="auto"/>
        <w:ind w:left="567" w:hanging="283"/>
        <w:jc w:val="both"/>
        <w:rPr>
          <w:rStyle w:val="Hyperlink"/>
          <w:rFonts w:ascii="Calibri" w:hAnsi="Calibri" w:cs="Calibri"/>
          <w:b/>
          <w:color w:val="auto"/>
          <w:sz w:val="20"/>
          <w:szCs w:val="20"/>
          <w:u w:val="none"/>
        </w:rPr>
      </w:pPr>
      <w:r w:rsidRPr="00B066C2">
        <w:rPr>
          <w:rFonts w:cstheme="minorHAnsi"/>
          <w:b/>
          <w:sz w:val="20"/>
          <w:szCs w:val="20"/>
          <w:lang w:val="mk-MK"/>
        </w:rPr>
        <w:t xml:space="preserve">Официјална страница за КОВИД – 19  </w:t>
      </w:r>
      <w:r w:rsidRPr="00B066C2">
        <w:rPr>
          <w:rFonts w:ascii="Calibri" w:hAnsi="Calibri" w:cs="Calibri"/>
          <w:b/>
          <w:sz w:val="20"/>
          <w:szCs w:val="20"/>
        </w:rPr>
        <w:t xml:space="preserve">- </w:t>
      </w:r>
      <w:hyperlink r:id="rId49" w:history="1">
        <w:r w:rsidRPr="00B066C2">
          <w:rPr>
            <w:rStyle w:val="Hyperlink"/>
            <w:rFonts w:ascii="Calibri" w:hAnsi="Calibri" w:cs="Calibri"/>
            <w:b/>
            <w:sz w:val="20"/>
            <w:szCs w:val="20"/>
          </w:rPr>
          <w:t>https://koronavirus.gov.mk/en</w:t>
        </w:r>
      </w:hyperlink>
    </w:p>
    <w:p w14:paraId="4CAE37DB" w14:textId="77777777" w:rsidR="0093395C" w:rsidRPr="00B066C2" w:rsidRDefault="0093395C" w:rsidP="0093395C">
      <w:pPr>
        <w:jc w:val="both"/>
        <w:rPr>
          <w:rFonts w:cstheme="minorHAnsi"/>
          <w:sz w:val="20"/>
          <w:szCs w:val="20"/>
          <w:lang w:val="mk-MK"/>
        </w:rPr>
      </w:pPr>
      <w:r w:rsidRPr="00B066C2">
        <w:rPr>
          <w:rFonts w:cstheme="minorHAnsi"/>
          <w:sz w:val="20"/>
          <w:szCs w:val="20"/>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r w:rsidRPr="00B066C2">
        <w:rPr>
          <w:rFonts w:ascii="Calibri" w:hAnsi="Calibri" w:cs="Calibri"/>
          <w:sz w:val="20"/>
          <w:szCs w:val="20"/>
          <w:lang w:val="mk-MK"/>
        </w:rPr>
        <w:t>.</w:t>
      </w:r>
    </w:p>
    <w:p w14:paraId="52A1BD06" w14:textId="77777777" w:rsidR="0093395C" w:rsidRPr="00B066C2" w:rsidRDefault="0093395C" w:rsidP="0093395C">
      <w:pPr>
        <w:rPr>
          <w:rFonts w:cstheme="minorHAnsi"/>
          <w:sz w:val="20"/>
          <w:szCs w:val="20"/>
          <w:lang w:val="mk-MK"/>
        </w:rPr>
      </w:pPr>
      <w:r w:rsidRPr="00B066C2">
        <w:rPr>
          <w:rFonts w:cstheme="minorHAnsi"/>
          <w:sz w:val="20"/>
          <w:szCs w:val="20"/>
          <w:lang w:val="mk-MK"/>
        </w:rPr>
        <w:t xml:space="preserve">Водичот во неколку поглавја, со повеќе детали, го содржи следното: </w:t>
      </w:r>
    </w:p>
    <w:p w14:paraId="21DD81AC" w14:textId="77777777" w:rsidR="0093395C" w:rsidRPr="00B066C2" w:rsidRDefault="0093395C" w:rsidP="0093395C">
      <w:pPr>
        <w:pStyle w:val="ListParagraph"/>
        <w:numPr>
          <w:ilvl w:val="0"/>
          <w:numId w:val="17"/>
        </w:numPr>
        <w:spacing w:after="0" w:line="240" w:lineRule="auto"/>
        <w:ind w:left="1134" w:hanging="283"/>
        <w:jc w:val="both"/>
        <w:rPr>
          <w:rFonts w:cstheme="minorHAnsi"/>
          <w:sz w:val="20"/>
          <w:szCs w:val="20"/>
          <w:lang w:val="mk-MK"/>
        </w:rPr>
      </w:pPr>
      <w:r w:rsidRPr="00B066C2">
        <w:rPr>
          <w:rFonts w:cstheme="minorHAnsi"/>
          <w:sz w:val="20"/>
          <w:szCs w:val="20"/>
          <w:lang w:val="mk-MK"/>
        </w:rPr>
        <w:t>Предизвици во градежништвото;</w:t>
      </w:r>
    </w:p>
    <w:p w14:paraId="49C46BF1" w14:textId="77777777" w:rsidR="0093395C" w:rsidRPr="00B066C2" w:rsidRDefault="0093395C" w:rsidP="0093395C">
      <w:pPr>
        <w:pStyle w:val="ListParagraph"/>
        <w:numPr>
          <w:ilvl w:val="0"/>
          <w:numId w:val="17"/>
        </w:numPr>
        <w:spacing w:after="0" w:line="240" w:lineRule="auto"/>
        <w:ind w:left="1134" w:hanging="283"/>
        <w:jc w:val="both"/>
        <w:rPr>
          <w:rFonts w:cstheme="minorHAnsi"/>
          <w:sz w:val="20"/>
          <w:szCs w:val="20"/>
          <w:lang w:val="mk-MK"/>
        </w:rPr>
      </w:pPr>
      <w:r w:rsidRPr="00B066C2">
        <w:rPr>
          <w:rFonts w:cstheme="minorHAnsi"/>
          <w:sz w:val="20"/>
          <w:szCs w:val="20"/>
          <w:lang w:val="mk-MK"/>
        </w:rPr>
        <w:t xml:space="preserve">Обврски на Изведувачот; </w:t>
      </w:r>
    </w:p>
    <w:p w14:paraId="0F6DC8D5" w14:textId="77777777" w:rsidR="0093395C" w:rsidRPr="00B066C2" w:rsidRDefault="0093395C" w:rsidP="0093395C">
      <w:pPr>
        <w:pStyle w:val="ListParagraph"/>
        <w:numPr>
          <w:ilvl w:val="0"/>
          <w:numId w:val="17"/>
        </w:numPr>
        <w:spacing w:after="0" w:line="240" w:lineRule="auto"/>
        <w:ind w:left="1134" w:hanging="283"/>
        <w:jc w:val="both"/>
        <w:rPr>
          <w:rFonts w:cstheme="minorHAnsi"/>
          <w:sz w:val="20"/>
          <w:szCs w:val="20"/>
          <w:lang w:val="mk-MK"/>
        </w:rPr>
      </w:pPr>
      <w:r w:rsidRPr="00B066C2">
        <w:rPr>
          <w:rFonts w:cstheme="minorHAnsi"/>
          <w:sz w:val="20"/>
          <w:szCs w:val="20"/>
          <w:lang w:val="mk-MK"/>
        </w:rPr>
        <w:t xml:space="preserve">Обврски на вработените; </w:t>
      </w:r>
    </w:p>
    <w:p w14:paraId="01BE4369" w14:textId="77777777" w:rsidR="0093395C" w:rsidRPr="00B066C2" w:rsidRDefault="0093395C" w:rsidP="0093395C">
      <w:pPr>
        <w:pStyle w:val="ListParagraph"/>
        <w:numPr>
          <w:ilvl w:val="0"/>
          <w:numId w:val="17"/>
        </w:numPr>
        <w:spacing w:after="0" w:line="240" w:lineRule="auto"/>
        <w:ind w:left="1134" w:hanging="283"/>
        <w:jc w:val="both"/>
        <w:rPr>
          <w:rFonts w:cstheme="minorHAnsi"/>
          <w:sz w:val="20"/>
          <w:szCs w:val="20"/>
          <w:lang w:val="mk-MK"/>
        </w:rPr>
      </w:pPr>
      <w:r w:rsidRPr="00B066C2">
        <w:rPr>
          <w:rFonts w:cstheme="minorHAnsi"/>
          <w:sz w:val="20"/>
          <w:szCs w:val="20"/>
          <w:lang w:val="mk-MK"/>
        </w:rPr>
        <w:t xml:space="preserve">Обврски на Инвеститорите; </w:t>
      </w:r>
    </w:p>
    <w:p w14:paraId="7B2CD72D" w14:textId="77777777" w:rsidR="0093395C" w:rsidRPr="00B066C2" w:rsidRDefault="0093395C" w:rsidP="0093395C">
      <w:pPr>
        <w:pStyle w:val="ListParagraph"/>
        <w:numPr>
          <w:ilvl w:val="0"/>
          <w:numId w:val="17"/>
        </w:numPr>
        <w:spacing w:after="0" w:line="240" w:lineRule="auto"/>
        <w:ind w:left="1134" w:hanging="283"/>
        <w:jc w:val="both"/>
        <w:rPr>
          <w:rFonts w:cstheme="minorHAnsi"/>
          <w:sz w:val="20"/>
          <w:szCs w:val="20"/>
          <w:lang w:val="mk-MK"/>
        </w:rPr>
      </w:pPr>
      <w:r w:rsidRPr="00B066C2">
        <w:rPr>
          <w:rFonts w:cstheme="minorHAnsi"/>
          <w:sz w:val="20"/>
          <w:szCs w:val="20"/>
          <w:lang w:val="mk-MK"/>
        </w:rPr>
        <w:t xml:space="preserve">Начин а постапување доколку има сомнителен случај или случаи на заболени со КОВИД-19; </w:t>
      </w:r>
    </w:p>
    <w:p w14:paraId="0247D6DC" w14:textId="77777777" w:rsidR="0093395C" w:rsidRPr="00B066C2" w:rsidRDefault="0093395C" w:rsidP="0093395C">
      <w:pPr>
        <w:pStyle w:val="ListParagraph"/>
        <w:numPr>
          <w:ilvl w:val="0"/>
          <w:numId w:val="17"/>
        </w:numPr>
        <w:spacing w:after="0" w:line="240" w:lineRule="auto"/>
        <w:ind w:left="1134" w:hanging="283"/>
        <w:jc w:val="both"/>
        <w:rPr>
          <w:rFonts w:cstheme="minorHAnsi"/>
          <w:sz w:val="20"/>
          <w:szCs w:val="20"/>
          <w:lang w:val="mk-MK"/>
        </w:rPr>
      </w:pPr>
      <w:r w:rsidRPr="00B066C2">
        <w:rPr>
          <w:rFonts w:cstheme="minorHAnsi"/>
          <w:sz w:val="20"/>
          <w:szCs w:val="20"/>
          <w:lang w:val="mk-MK"/>
        </w:rPr>
        <w:t>Контакт телефони на одговорните национални институции со кои треба да се контактира во случај на појава на лице заразено со КОВИД 19.</w:t>
      </w:r>
    </w:p>
    <w:p w14:paraId="190A638E" w14:textId="77777777" w:rsidR="0093395C" w:rsidRPr="00B066C2" w:rsidRDefault="0093395C" w:rsidP="0093395C">
      <w:pPr>
        <w:spacing w:after="0"/>
        <w:jc w:val="both"/>
        <w:rPr>
          <w:rFonts w:cstheme="minorHAnsi"/>
          <w:sz w:val="20"/>
          <w:szCs w:val="20"/>
          <w:lang w:val="mk-MK"/>
        </w:rPr>
      </w:pPr>
      <w:r w:rsidRPr="00B066C2">
        <w:rPr>
          <w:rFonts w:cstheme="minorHAnsi"/>
          <w:sz w:val="20"/>
          <w:szCs w:val="20"/>
          <w:lang w:val="mk-MK"/>
        </w:rPr>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p>
    <w:p w14:paraId="3E9A09D1" w14:textId="77777777" w:rsidR="0093395C" w:rsidRPr="00B066C2" w:rsidRDefault="00063B25" w:rsidP="0093395C">
      <w:pPr>
        <w:spacing w:after="0"/>
        <w:jc w:val="both"/>
        <w:rPr>
          <w:rFonts w:ascii="Calibri" w:hAnsi="Calibri" w:cs="Calibri"/>
          <w:sz w:val="20"/>
          <w:szCs w:val="20"/>
          <w:lang w:val="mk-MK"/>
        </w:rPr>
      </w:pPr>
      <w:hyperlink r:id="rId50" w:history="1">
        <w:r w:rsidR="0093395C" w:rsidRPr="00B066C2">
          <w:rPr>
            <w:rStyle w:val="Hyperlink"/>
            <w:rFonts w:ascii="Calibri" w:hAnsi="Calibri" w:cs="Calibri"/>
            <w:sz w:val="20"/>
            <w:szCs w:val="20"/>
            <w:lang w:val="mk-MK"/>
          </w:rPr>
          <w:t>http://mzzpr.org.mk/wp-content/uploads/2020/04/covid19-%D0%B3%D1%80%D0%B0%D0%B4%D0%B5%D0%B6%D0%BD%D0%B8%D1%88%D1%82%D0%B2%D0%BE.pdf</w:t>
        </w:r>
      </w:hyperlink>
      <w:r w:rsidR="0093395C" w:rsidRPr="00B066C2">
        <w:rPr>
          <w:rFonts w:ascii="Calibri" w:hAnsi="Calibri" w:cs="Calibri"/>
          <w:sz w:val="20"/>
          <w:szCs w:val="20"/>
          <w:lang w:val="mk-MK"/>
        </w:rPr>
        <w:t>.</w:t>
      </w:r>
    </w:p>
    <w:p w14:paraId="36776F7E" w14:textId="77777777" w:rsidR="0093395C" w:rsidRPr="00B066C2" w:rsidRDefault="0093395C" w:rsidP="0093395C">
      <w:pPr>
        <w:rPr>
          <w:rFonts w:cstheme="minorHAnsi"/>
          <w:b/>
          <w:sz w:val="20"/>
          <w:szCs w:val="20"/>
          <w:lang w:val="mk-MK"/>
        </w:rPr>
      </w:pPr>
      <w:r w:rsidRPr="00B066C2">
        <w:rPr>
          <w:rFonts w:cstheme="minorHAnsi"/>
          <w:b/>
          <w:sz w:val="20"/>
          <w:szCs w:val="20"/>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2D4319CC" w14:textId="3E88D021" w:rsidR="00CB14CD" w:rsidRPr="002A3568" w:rsidRDefault="0093395C" w:rsidP="0093395C">
      <w:pPr>
        <w:jc w:val="both"/>
        <w:rPr>
          <w:rFonts w:ascii="Arial Narrow" w:hAnsi="Arial Narrow" w:cstheme="minorHAnsi"/>
          <w:sz w:val="20"/>
          <w:szCs w:val="20"/>
        </w:rPr>
      </w:pPr>
      <w:r w:rsidRPr="00B066C2">
        <w:rPr>
          <w:rFonts w:cstheme="minorHAnsi"/>
          <w:sz w:val="20"/>
          <w:szCs w:val="20"/>
          <w:lang w:val="mk-MK"/>
        </w:rPr>
        <w:t xml:space="preserve">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 </w:t>
      </w:r>
      <w:r>
        <w:rPr>
          <w:rFonts w:cstheme="minorHAnsi"/>
          <w:sz w:val="20"/>
          <w:szCs w:val="20"/>
          <w:lang w:val="mk-MK"/>
        </w:rPr>
        <w:fldChar w:fldCharType="begin"/>
      </w:r>
      <w:r>
        <w:rPr>
          <w:rFonts w:cstheme="minorHAnsi"/>
          <w:sz w:val="20"/>
          <w:szCs w:val="20"/>
          <w:lang w:val="mk-MK"/>
        </w:rPr>
        <w:instrText xml:space="preserve"> REF _Ref110599399 \h </w:instrText>
      </w:r>
      <w:r>
        <w:rPr>
          <w:rFonts w:cstheme="minorHAnsi"/>
          <w:sz w:val="20"/>
          <w:szCs w:val="20"/>
          <w:lang w:val="mk-MK"/>
        </w:rPr>
      </w:r>
      <w:r>
        <w:rPr>
          <w:rFonts w:cstheme="minorHAnsi"/>
          <w:sz w:val="20"/>
          <w:szCs w:val="20"/>
          <w:lang w:val="mk-MK"/>
        </w:rPr>
        <w:fldChar w:fldCharType="separate"/>
      </w:r>
      <w:proofErr w:type="spellStart"/>
      <w:r>
        <w:t>Табела</w:t>
      </w:r>
      <w:proofErr w:type="spellEnd"/>
      <w:r>
        <w:t xml:space="preserve"> </w:t>
      </w:r>
      <w:r>
        <w:rPr>
          <w:noProof/>
        </w:rPr>
        <w:t>2</w:t>
      </w:r>
      <w:r>
        <w:rPr>
          <w:rFonts w:cstheme="minorHAnsi"/>
          <w:sz w:val="20"/>
          <w:szCs w:val="20"/>
          <w:lang w:val="mk-MK"/>
        </w:rPr>
        <w:fldChar w:fldCharType="end"/>
      </w:r>
      <w:r>
        <w:rPr>
          <w:rFonts w:cstheme="minorHAnsi"/>
          <w:sz w:val="20"/>
          <w:szCs w:val="20"/>
          <w:lang w:val="mk-MK"/>
        </w:rPr>
        <w:t>.</w:t>
      </w:r>
    </w:p>
    <w:p w14:paraId="02416288" w14:textId="77777777" w:rsidR="00CB14CD" w:rsidRPr="002A3568" w:rsidRDefault="00CB14CD" w:rsidP="00CB14CD">
      <w:pPr>
        <w:rPr>
          <w:rFonts w:ascii="Arial Narrow" w:hAnsi="Arial Narrow" w:cstheme="minorHAnsi"/>
          <w:sz w:val="20"/>
          <w:szCs w:val="20"/>
        </w:rPr>
      </w:pPr>
    </w:p>
    <w:p w14:paraId="216DB075" w14:textId="77777777" w:rsidR="00CB14CD" w:rsidRPr="002A3568" w:rsidRDefault="00CB14CD" w:rsidP="00CB14CD">
      <w:pPr>
        <w:pStyle w:val="ListParagraph"/>
        <w:spacing w:after="240"/>
        <w:sectPr w:rsidR="00CB14CD" w:rsidRPr="002A3568" w:rsidSect="00593D63">
          <w:pgSz w:w="11906" w:h="16838" w:code="9"/>
          <w:pgMar w:top="1440" w:right="1440" w:bottom="1440" w:left="1135" w:header="709" w:footer="709" w:gutter="0"/>
          <w:cols w:space="708"/>
          <w:docGrid w:linePitch="360"/>
        </w:sectPr>
      </w:pPr>
      <w:bookmarkStart w:id="48" w:name="_Ref38615302"/>
    </w:p>
    <w:p w14:paraId="08174310" w14:textId="550248D5" w:rsidR="00CB14CD" w:rsidRDefault="0093395C" w:rsidP="0093395C">
      <w:pPr>
        <w:pStyle w:val="Caption"/>
        <w:jc w:val="center"/>
      </w:pPr>
      <w:bookmarkStart w:id="49" w:name="_Ref110599399"/>
      <w:bookmarkEnd w:id="48"/>
      <w:proofErr w:type="spellStart"/>
      <w:r>
        <w:lastRenderedPageBreak/>
        <w:t>Табела</w:t>
      </w:r>
      <w:proofErr w:type="spellEnd"/>
      <w:r>
        <w:t xml:space="preserve"> </w:t>
      </w:r>
      <w:fldSimple w:instr=" SEQ Табела \* ARABIC ">
        <w:r>
          <w:rPr>
            <w:noProof/>
          </w:rPr>
          <w:t>2</w:t>
        </w:r>
      </w:fldSimple>
      <w:bookmarkEnd w:id="49"/>
      <w:r>
        <w:rPr>
          <w:lang w:val="mk-MK"/>
        </w:rPr>
        <w:t xml:space="preserve"> </w:t>
      </w:r>
      <w:proofErr w:type="spellStart"/>
      <w:r w:rsidRPr="0031268F">
        <w:t>Аспекти</w:t>
      </w:r>
      <w:proofErr w:type="spellEnd"/>
      <w:r w:rsidRPr="0031268F">
        <w:t xml:space="preserve"> </w:t>
      </w:r>
      <w:proofErr w:type="spellStart"/>
      <w:r w:rsidRPr="0031268F">
        <w:t>препорачани</w:t>
      </w:r>
      <w:proofErr w:type="spellEnd"/>
      <w:r w:rsidRPr="0031268F">
        <w:t xml:space="preserve"> </w:t>
      </w:r>
      <w:proofErr w:type="spellStart"/>
      <w:r w:rsidRPr="0031268F">
        <w:t>од</w:t>
      </w:r>
      <w:proofErr w:type="spellEnd"/>
      <w:r w:rsidRPr="0031268F">
        <w:t xml:space="preserve"> </w:t>
      </w:r>
      <w:proofErr w:type="spellStart"/>
      <w:r w:rsidRPr="0031268F">
        <w:t>Светска</w:t>
      </w:r>
      <w:proofErr w:type="spellEnd"/>
      <w:r w:rsidRPr="0031268F">
        <w:t xml:space="preserve"> </w:t>
      </w:r>
      <w:proofErr w:type="spellStart"/>
      <w:r w:rsidRPr="0031268F">
        <w:t>Банка</w:t>
      </w:r>
      <w:proofErr w:type="spellEnd"/>
      <w:r w:rsidRPr="0031268F">
        <w:t xml:space="preserve"> </w:t>
      </w:r>
      <w:proofErr w:type="spellStart"/>
      <w:r w:rsidRPr="0031268F">
        <w:t>во</w:t>
      </w:r>
      <w:proofErr w:type="spellEnd"/>
      <w:r w:rsidRPr="0031268F">
        <w:t xml:space="preserve"> </w:t>
      </w:r>
      <w:proofErr w:type="spellStart"/>
      <w:r w:rsidRPr="0031268F">
        <w:t>врска</w:t>
      </w:r>
      <w:proofErr w:type="spellEnd"/>
      <w:r w:rsidRPr="0031268F">
        <w:t xml:space="preserve"> </w:t>
      </w:r>
      <w:proofErr w:type="spellStart"/>
      <w:r w:rsidRPr="0031268F">
        <w:t>со</w:t>
      </w:r>
      <w:proofErr w:type="spellEnd"/>
      <w:r w:rsidRPr="0031268F">
        <w:t xml:space="preserve"> КОВИД-19 </w:t>
      </w:r>
      <w:proofErr w:type="spellStart"/>
      <w:r w:rsidRPr="0031268F">
        <w:t>во</w:t>
      </w:r>
      <w:proofErr w:type="spellEnd"/>
      <w:r w:rsidRPr="0031268F">
        <w:t xml:space="preserve"> </w:t>
      </w:r>
      <w:proofErr w:type="spellStart"/>
      <w:r w:rsidRPr="0031268F">
        <w:t>проектите</w:t>
      </w:r>
      <w:proofErr w:type="spellEnd"/>
      <w:r w:rsidRPr="0031268F">
        <w:t xml:space="preserve"> </w:t>
      </w:r>
      <w:proofErr w:type="spellStart"/>
      <w:r w:rsidRPr="0031268F">
        <w:t>од</w:t>
      </w:r>
      <w:proofErr w:type="spellEnd"/>
      <w:r w:rsidRPr="0031268F">
        <w:t xml:space="preserve"> </w:t>
      </w:r>
      <w:proofErr w:type="spellStart"/>
      <w:r w:rsidRPr="0031268F">
        <w:t>градежништвото</w:t>
      </w:r>
      <w:proofErr w:type="spellEnd"/>
      <w:r w:rsidRPr="0031268F">
        <w:t xml:space="preserve">/ </w:t>
      </w:r>
      <w:proofErr w:type="spellStart"/>
      <w:r w:rsidRPr="0031268F">
        <w:t>градежните</w:t>
      </w:r>
      <w:proofErr w:type="spellEnd"/>
      <w:r w:rsidRPr="0031268F">
        <w:t xml:space="preserve"> </w:t>
      </w:r>
      <w:proofErr w:type="spellStart"/>
      <w:r w:rsidRPr="0031268F">
        <w:t>работи</w:t>
      </w:r>
      <w:proofErr w:type="spellEnd"/>
    </w:p>
    <w:tbl>
      <w:tblPr>
        <w:tblStyle w:val="TableGrid1"/>
        <w:tblW w:w="0" w:type="auto"/>
        <w:tblLayout w:type="fixed"/>
        <w:tblLook w:val="04A0" w:firstRow="1" w:lastRow="0" w:firstColumn="1" w:lastColumn="0" w:noHBand="0" w:noVBand="1"/>
      </w:tblPr>
      <w:tblGrid>
        <w:gridCol w:w="1555"/>
        <w:gridCol w:w="7462"/>
      </w:tblGrid>
      <w:tr w:rsidR="0093395C" w:rsidRPr="00417949" w14:paraId="66ABDFF9" w14:textId="77777777" w:rsidTr="006D6280">
        <w:trPr>
          <w:tblHeader/>
        </w:trPr>
        <w:tc>
          <w:tcPr>
            <w:tcW w:w="9017" w:type="dxa"/>
            <w:gridSpan w:val="2"/>
            <w:shd w:val="clear" w:color="auto" w:fill="FFD966" w:themeFill="accent4" w:themeFillTint="99"/>
          </w:tcPr>
          <w:p w14:paraId="47C83526" w14:textId="77777777" w:rsidR="0093395C" w:rsidRPr="00417949" w:rsidRDefault="0093395C" w:rsidP="006D6280">
            <w:pPr>
              <w:jc w:val="center"/>
              <w:rPr>
                <w:rFonts w:cstheme="minorHAnsi"/>
                <w:b/>
                <w:sz w:val="18"/>
                <w:szCs w:val="18"/>
                <w:lang w:val="mk-MK"/>
              </w:rPr>
            </w:pPr>
            <w:r w:rsidRPr="00417949">
              <w:rPr>
                <w:rFonts w:cstheme="minorHAnsi"/>
                <w:b/>
                <w:sz w:val="18"/>
                <w:szCs w:val="18"/>
                <w:lang w:val="mk-MK"/>
              </w:rPr>
              <w:t>Аспекти поврзани со КОВИД-19 во областа на проектите од градежништвото/градежните работи</w:t>
            </w:r>
          </w:p>
        </w:tc>
      </w:tr>
      <w:tr w:rsidR="0093395C" w:rsidRPr="00417949" w14:paraId="4A50F723" w14:textId="77777777" w:rsidTr="006D6280">
        <w:trPr>
          <w:tblHeader/>
        </w:trPr>
        <w:tc>
          <w:tcPr>
            <w:tcW w:w="1555" w:type="dxa"/>
            <w:shd w:val="clear" w:color="auto" w:fill="FFF2CC" w:themeFill="accent4" w:themeFillTint="33"/>
          </w:tcPr>
          <w:p w14:paraId="6ABC463F" w14:textId="77777777" w:rsidR="0093395C" w:rsidRPr="00417949" w:rsidRDefault="0093395C" w:rsidP="006D6280">
            <w:pPr>
              <w:rPr>
                <w:rFonts w:cstheme="minorHAnsi"/>
                <w:b/>
                <w:sz w:val="18"/>
                <w:szCs w:val="18"/>
                <w:lang w:val="mk-MK"/>
              </w:rPr>
            </w:pPr>
            <w:r w:rsidRPr="00417949">
              <w:rPr>
                <w:rFonts w:cstheme="minorHAnsi"/>
                <w:b/>
                <w:sz w:val="18"/>
                <w:szCs w:val="18"/>
                <w:lang w:val="mk-MK"/>
              </w:rPr>
              <w:t>Прашања поврзани со Ковид-19</w:t>
            </w:r>
          </w:p>
        </w:tc>
        <w:tc>
          <w:tcPr>
            <w:tcW w:w="7462" w:type="dxa"/>
            <w:shd w:val="clear" w:color="auto" w:fill="FFF2CC" w:themeFill="accent4" w:themeFillTint="33"/>
          </w:tcPr>
          <w:p w14:paraId="53DFC337" w14:textId="77777777" w:rsidR="0093395C" w:rsidRPr="00417949" w:rsidRDefault="0093395C" w:rsidP="006D6280">
            <w:pPr>
              <w:jc w:val="center"/>
              <w:rPr>
                <w:rFonts w:cstheme="minorHAnsi"/>
                <w:b/>
                <w:sz w:val="18"/>
                <w:szCs w:val="18"/>
                <w:lang w:val="mk-MK"/>
              </w:rPr>
            </w:pPr>
            <w:r w:rsidRPr="00417949">
              <w:rPr>
                <w:rFonts w:cstheme="minorHAnsi"/>
                <w:b/>
                <w:sz w:val="18"/>
                <w:szCs w:val="18"/>
                <w:lang w:val="mk-MK"/>
              </w:rPr>
              <w:t>Вид на активности</w:t>
            </w:r>
          </w:p>
        </w:tc>
      </w:tr>
      <w:tr w:rsidR="0093395C" w:rsidRPr="00417949" w14:paraId="2182BC36" w14:textId="77777777" w:rsidTr="006D6280">
        <w:tc>
          <w:tcPr>
            <w:tcW w:w="9017" w:type="dxa"/>
            <w:gridSpan w:val="2"/>
          </w:tcPr>
          <w:p w14:paraId="1F25D19C" w14:textId="77777777" w:rsidR="0093395C" w:rsidRPr="00417949" w:rsidRDefault="0093395C" w:rsidP="006D6280">
            <w:pPr>
              <w:jc w:val="both"/>
              <w:rPr>
                <w:rFonts w:ascii="Calibri" w:eastAsia="Calibri" w:hAnsi="Calibri" w:cs="Calibri"/>
                <w:sz w:val="18"/>
                <w:szCs w:val="18"/>
                <w:lang w:val="mk-MK"/>
              </w:rPr>
            </w:pPr>
            <w:r w:rsidRPr="00417949">
              <w:rPr>
                <w:rFonts w:ascii="Calibri" w:eastAsia="Calibri" w:hAnsi="Calibri"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08E703A0" w14:textId="77777777" w:rsidR="0093395C" w:rsidRPr="00417949" w:rsidRDefault="0093395C" w:rsidP="006D6280">
            <w:pPr>
              <w:jc w:val="both"/>
              <w:rPr>
                <w:rFonts w:cstheme="minorHAnsi"/>
                <w:sz w:val="18"/>
                <w:szCs w:val="18"/>
                <w:lang w:val="mk-MK"/>
              </w:rPr>
            </w:pPr>
            <w:r w:rsidRPr="00417949">
              <w:rPr>
                <w:rFonts w:ascii="Calibri" w:eastAsia="Calibri" w:hAnsi="Calibri"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93395C" w:rsidRPr="00417949" w14:paraId="79BBCA20" w14:textId="77777777" w:rsidTr="006D6280">
        <w:tc>
          <w:tcPr>
            <w:tcW w:w="1555" w:type="dxa"/>
            <w:vAlign w:val="center"/>
          </w:tcPr>
          <w:p w14:paraId="2F7B281A" w14:textId="77777777" w:rsidR="0093395C" w:rsidRPr="00417949" w:rsidRDefault="0093395C" w:rsidP="006D6280">
            <w:pPr>
              <w:rPr>
                <w:rFonts w:cstheme="minorHAnsi"/>
                <w:sz w:val="18"/>
                <w:szCs w:val="18"/>
                <w:lang w:val="mk-MK"/>
              </w:rPr>
            </w:pPr>
            <w:r w:rsidRPr="00417949">
              <w:rPr>
                <w:rFonts w:cstheme="minorHAnsi"/>
                <w:sz w:val="18"/>
                <w:szCs w:val="18"/>
                <w:lang w:val="mk-MK"/>
              </w:rPr>
              <w:t>Проценка на карактеристиките на работната сила</w:t>
            </w:r>
          </w:p>
        </w:tc>
        <w:tc>
          <w:tcPr>
            <w:tcW w:w="7462" w:type="dxa"/>
          </w:tcPr>
          <w:p w14:paraId="22BE4809"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78DE4BE5"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072D1C">
              <w:rPr>
                <w:rFonts w:ascii="Calibri" w:eastAsia="Calibri" w:hAnsi="Calibri" w:cs="Calibri"/>
                <w:sz w:val="18"/>
                <w:szCs w:val="18"/>
                <w:lang w:val="mk-MK"/>
              </w:rPr>
              <w:t>КОВИД-19, оние кои веќе имаат постојни здравствени проблеми или кои се поинаку во ризик;</w:t>
            </w:r>
          </w:p>
          <w:p w14:paraId="03128D1A"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93395C" w:rsidRPr="00417949" w14:paraId="4D7F574F" w14:textId="77777777" w:rsidTr="006D6280">
        <w:tc>
          <w:tcPr>
            <w:tcW w:w="1555" w:type="dxa"/>
            <w:vAlign w:val="center"/>
          </w:tcPr>
          <w:p w14:paraId="344629DC" w14:textId="77777777" w:rsidR="0093395C" w:rsidRPr="00417949" w:rsidRDefault="0093395C" w:rsidP="006D6280">
            <w:pPr>
              <w:rPr>
                <w:rFonts w:cstheme="minorHAnsi"/>
                <w:sz w:val="18"/>
                <w:szCs w:val="18"/>
                <w:lang w:val="mk-MK"/>
              </w:rPr>
            </w:pPr>
            <w:r w:rsidRPr="00417949">
              <w:rPr>
                <w:rFonts w:cstheme="minorHAnsi"/>
                <w:sz w:val="18"/>
                <w:szCs w:val="18"/>
                <w:lang w:val="mk-MK"/>
              </w:rPr>
              <w:t>Влез/излез од работната локација и проверки при започнување на работа</w:t>
            </w:r>
          </w:p>
        </w:tc>
        <w:tc>
          <w:tcPr>
            <w:tcW w:w="7462" w:type="dxa"/>
          </w:tcPr>
          <w:p w14:paraId="02C0ADA0"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34D1784A"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072D1C">
              <w:rPr>
                <w:rFonts w:ascii="Calibri" w:eastAsia="Calibri" w:hAnsi="Calibri" w:cs="Calibri"/>
                <w:sz w:val="18"/>
                <w:szCs w:val="18"/>
                <w:lang w:val="mk-MK"/>
              </w:rPr>
              <w:t>КОВИД-19</w:t>
            </w:r>
            <w:r w:rsidRPr="00072D1C">
              <w:rPr>
                <w:rFonts w:cstheme="minorHAnsi"/>
                <w:sz w:val="18"/>
                <w:szCs w:val="18"/>
                <w:lang w:val="mk-MK"/>
              </w:rPr>
              <w:t xml:space="preserve">;  </w:t>
            </w:r>
          </w:p>
          <w:p w14:paraId="63008C52"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271403AD"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45DDCE2D"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Проверка и евидентирање на температурата на работниците и другите лица кои влегуваат на локацијата или за кои е потребно само пријавување пред или при влезот на локацијата;</w:t>
            </w:r>
          </w:p>
          <w:p w14:paraId="693B7561"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 xml:space="preserve">Обезбедување на секојдневни извештаи за работниците пред започнување со работата, со фокус на специфичните аспекти поврзани со </w:t>
            </w:r>
            <w:r w:rsidRPr="00072D1C">
              <w:rPr>
                <w:rFonts w:ascii="Calibri" w:eastAsia="Calibri" w:hAnsi="Calibri" w:cs="Calibri"/>
                <w:sz w:val="18"/>
                <w:szCs w:val="18"/>
                <w:lang w:val="mk-MK"/>
              </w:rPr>
              <w:t>КОВИД-19, вклучително со нормите за однесување при кашлање, хигиена на раце и мерки за дистанцирање, со примена на демонстрации и партиципативна методи</w:t>
            </w:r>
            <w:r w:rsidRPr="00072D1C">
              <w:rPr>
                <w:rFonts w:cstheme="minorHAnsi"/>
                <w:sz w:val="18"/>
                <w:szCs w:val="18"/>
                <w:lang w:val="mk-MK"/>
              </w:rPr>
              <w:t>;</w:t>
            </w:r>
          </w:p>
          <w:p w14:paraId="2912ECB2"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 xml:space="preserve">Во текот на дневните информирање/извештаи, потсетување на работниците самите да се следат во однос на потенцијалните симптоми (треска, кашлица и други респираторни симптоми) и да ги информираат своите претпоставени или одговорното лице за </w:t>
            </w:r>
            <w:r w:rsidRPr="00072D1C">
              <w:rPr>
                <w:rFonts w:ascii="Calibri" w:eastAsia="Calibri" w:hAnsi="Calibri" w:cs="Calibri"/>
                <w:sz w:val="18"/>
                <w:szCs w:val="18"/>
                <w:lang w:val="mk-MK"/>
              </w:rPr>
              <w:t>КОВИД-19 ако имаат симптоми или ако не се чувствуваат добро</w:t>
            </w:r>
            <w:r w:rsidRPr="00072D1C">
              <w:rPr>
                <w:rFonts w:cstheme="minorHAnsi"/>
                <w:sz w:val="18"/>
                <w:szCs w:val="18"/>
                <w:lang w:val="mk-MK"/>
              </w:rPr>
              <w:t>;</w:t>
            </w:r>
          </w:p>
          <w:p w14:paraId="560F3610"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2099F601"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93395C" w:rsidRPr="00417949" w14:paraId="5F5C6D1D" w14:textId="77777777" w:rsidTr="006D6280">
        <w:tc>
          <w:tcPr>
            <w:tcW w:w="1555" w:type="dxa"/>
            <w:vAlign w:val="center"/>
          </w:tcPr>
          <w:p w14:paraId="29454E76" w14:textId="77777777" w:rsidR="0093395C" w:rsidRPr="00417949" w:rsidRDefault="0093395C" w:rsidP="006D6280">
            <w:pPr>
              <w:rPr>
                <w:rFonts w:cstheme="minorHAnsi"/>
                <w:sz w:val="18"/>
                <w:szCs w:val="18"/>
                <w:lang w:val="mk-MK"/>
              </w:rPr>
            </w:pPr>
            <w:r w:rsidRPr="00417949">
              <w:rPr>
                <w:rFonts w:cstheme="minorHAnsi"/>
                <w:sz w:val="18"/>
                <w:szCs w:val="18"/>
                <w:lang w:val="mk-MK"/>
              </w:rPr>
              <w:t>Општа хигиена</w:t>
            </w:r>
          </w:p>
        </w:tc>
        <w:tc>
          <w:tcPr>
            <w:tcW w:w="7462" w:type="dxa"/>
          </w:tcPr>
          <w:p w14:paraId="62DFD9C2" w14:textId="77777777" w:rsidR="0093395C" w:rsidRPr="00072D1C" w:rsidRDefault="0093395C" w:rsidP="0093395C">
            <w:pPr>
              <w:pStyle w:val="ListParagraph"/>
              <w:numPr>
                <w:ilvl w:val="1"/>
                <w:numId w:val="13"/>
              </w:numPr>
              <w:tabs>
                <w:tab w:val="clear" w:pos="1080"/>
              </w:tabs>
              <w:ind w:left="465" w:hanging="284"/>
              <w:jc w:val="both"/>
              <w:rPr>
                <w:rFonts w:cstheme="minorHAnsi"/>
                <w:sz w:val="18"/>
                <w:szCs w:val="18"/>
                <w:lang w:val="mk-MK"/>
              </w:rPr>
            </w:pPr>
            <w:r w:rsidRPr="00072D1C">
              <w:rPr>
                <w:rFonts w:cstheme="minorHAnsi"/>
                <w:sz w:val="18"/>
                <w:szCs w:val="18"/>
                <w:lang w:val="mk-MK"/>
              </w:rPr>
              <w:t>Поставување на постери и знаци околу локацијата, со слики и текст на локалните јазици (МК/АЛБ/ТУ);</w:t>
            </w:r>
          </w:p>
          <w:p w14:paraId="40B1DFF6"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lastRenderedPageBreak/>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02E9BD35" w14:textId="77777777" w:rsidR="0093395C" w:rsidRPr="00417949" w:rsidRDefault="0093395C" w:rsidP="0093395C">
            <w:pPr>
              <w:numPr>
                <w:ilvl w:val="0"/>
                <w:numId w:val="46"/>
              </w:numPr>
              <w:ind w:left="465" w:hanging="284"/>
              <w:contextualSpacing/>
              <w:jc w:val="both"/>
              <w:rPr>
                <w:rFonts w:cstheme="minorHAnsi"/>
                <w:sz w:val="18"/>
                <w:szCs w:val="18"/>
                <w:lang w:val="mk-MK"/>
              </w:rPr>
            </w:pPr>
            <w:r w:rsidRPr="00417949">
              <w:rPr>
                <w:rFonts w:cstheme="minorHAnsi"/>
                <w:sz w:val="18"/>
                <w:szCs w:val="18"/>
                <w:lang w:val="mk-MK"/>
              </w:rPr>
              <w:t xml:space="preserve">Обука за работниците и персоналот на локацијата за знаците и симптомите на </w:t>
            </w:r>
            <w:r w:rsidRPr="00417949">
              <w:rPr>
                <w:rFonts w:eastAsia="Calibri"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417949">
              <w:rPr>
                <w:rFonts w:cstheme="minorHAnsi"/>
                <w:sz w:val="18"/>
                <w:szCs w:val="18"/>
                <w:lang w:val="mk-MK"/>
              </w:rPr>
              <w:t>;</w:t>
            </w:r>
          </w:p>
          <w:p w14:paraId="5C0C4FC0"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93395C" w:rsidRPr="00417949" w14:paraId="1A9D19EF" w14:textId="77777777" w:rsidTr="006D6280">
        <w:tc>
          <w:tcPr>
            <w:tcW w:w="1555" w:type="dxa"/>
            <w:vAlign w:val="center"/>
          </w:tcPr>
          <w:p w14:paraId="77D2E5BF" w14:textId="77777777" w:rsidR="0093395C" w:rsidRPr="00417949" w:rsidRDefault="0093395C" w:rsidP="006D6280">
            <w:pPr>
              <w:rPr>
                <w:rFonts w:cstheme="minorHAnsi"/>
                <w:sz w:val="18"/>
                <w:szCs w:val="18"/>
                <w:lang w:val="mk-MK"/>
              </w:rPr>
            </w:pPr>
            <w:r w:rsidRPr="00417949">
              <w:rPr>
                <w:rFonts w:cstheme="minorHAnsi"/>
                <w:sz w:val="18"/>
                <w:szCs w:val="18"/>
                <w:lang w:val="mk-MK"/>
              </w:rPr>
              <w:lastRenderedPageBreak/>
              <w:t>Чистење и отстранување на отпад</w:t>
            </w:r>
          </w:p>
        </w:tc>
        <w:tc>
          <w:tcPr>
            <w:tcW w:w="7462" w:type="dxa"/>
          </w:tcPr>
          <w:p w14:paraId="70C4C606"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Обезбедување на соодветна опрема за чистење, материјали и средства за дезинфекција за персоналот одговорен за чистење; </w:t>
            </w:r>
          </w:p>
          <w:p w14:paraId="47EDB4E9"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05423BAB"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Кога се очекува дека хигиеничарите ќе треба да исчистат области кои биле или за кои се сомнева дека се контаминирани со </w:t>
            </w:r>
            <w:r w:rsidRPr="00072D1C">
              <w:rPr>
                <w:rFonts w:ascii="Calibri" w:eastAsia="Calibri" w:hAnsi="Calibri"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072D1C">
              <w:rPr>
                <w:rFonts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58F7CD9C"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3597C63E"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51" w:history="1">
              <w:r w:rsidRPr="00072D1C">
                <w:rPr>
                  <w:rFonts w:cstheme="minorHAnsi"/>
                  <w:color w:val="0563C1" w:themeColor="hyperlink"/>
                  <w:sz w:val="18"/>
                  <w:szCs w:val="18"/>
                  <w:u w:val="single"/>
                  <w:lang w:val="mk-MK"/>
                </w:rPr>
                <w:t>http://www.moepp.gov.mk/?nastani=%d0%bf%d1%80%d0%b5%d0%bf%d0%be%d1%80%d0%b0%d0%ba%d0%b8-%d0%b7%d0%b0-%d1%83%d0%bf%d1%80%d0%b0%d0%b2%d1%83%d0%b2%d0%b0%d1%9a%d0%b5-%d1%81%d0%be-%d0%be%d1%82%d0%bf%d0%b0%d0%b4-%d0%b7%d0%b0-%d0%b3%d1%80</w:t>
              </w:r>
            </w:hyperlink>
            <w:r w:rsidRPr="00072D1C">
              <w:rPr>
                <w:rFonts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93395C" w:rsidRPr="00417949" w14:paraId="7769342F" w14:textId="77777777" w:rsidTr="006D6280">
        <w:tc>
          <w:tcPr>
            <w:tcW w:w="1555" w:type="dxa"/>
            <w:vAlign w:val="center"/>
          </w:tcPr>
          <w:p w14:paraId="17F89E66" w14:textId="77777777" w:rsidR="0093395C" w:rsidRPr="00417949" w:rsidRDefault="0093395C" w:rsidP="006D6280">
            <w:pPr>
              <w:rPr>
                <w:rFonts w:cstheme="minorHAnsi"/>
                <w:sz w:val="18"/>
                <w:szCs w:val="18"/>
                <w:lang w:val="mk-MK"/>
              </w:rPr>
            </w:pPr>
            <w:r w:rsidRPr="00417949">
              <w:rPr>
                <w:rFonts w:cstheme="minorHAnsi"/>
                <w:sz w:val="18"/>
                <w:szCs w:val="18"/>
                <w:lang w:val="mk-MK"/>
              </w:rPr>
              <w:t>Прилагодување на работните практики</w:t>
            </w:r>
          </w:p>
        </w:tc>
        <w:tc>
          <w:tcPr>
            <w:tcW w:w="7462" w:type="dxa"/>
          </w:tcPr>
          <w:p w14:paraId="37E167DA"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Намалување на големината на работните тимови;</w:t>
            </w:r>
          </w:p>
          <w:p w14:paraId="5D59E3E5"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Ограничување на бројот на работници на локацијата во определен временски период;</w:t>
            </w:r>
          </w:p>
          <w:p w14:paraId="5C88AFE4"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Промена во 24-часовна работна ротација;</w:t>
            </w:r>
          </w:p>
          <w:p w14:paraId="02D0A6A8"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199632EE"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Продолжување со реализацијата на стандардните обуки за безбедност, со додавање на посебните аспекти поврзани со </w:t>
            </w:r>
            <w:r w:rsidRPr="00072D1C">
              <w:rPr>
                <w:rFonts w:ascii="Calibri" w:eastAsia="Calibri" w:hAnsi="Calibri" w:cs="Calibri"/>
                <w:sz w:val="18"/>
                <w:szCs w:val="18"/>
                <w:lang w:val="mk-MK"/>
              </w:rPr>
              <w:t>КОВИД-19.</w:t>
            </w:r>
            <w:r w:rsidRPr="00072D1C">
              <w:rPr>
                <w:rFonts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072D1C">
              <w:rPr>
                <w:rFonts w:ascii="Calibri" w:eastAsia="Calibri" w:hAnsi="Calibri" w:cs="Calibri"/>
                <w:sz w:val="18"/>
                <w:szCs w:val="18"/>
                <w:lang w:val="mk-MK"/>
              </w:rPr>
              <w:t>КОВИД-19, истото треба редовно да се ревидира</w:t>
            </w:r>
            <w:r w:rsidRPr="00072D1C">
              <w:rPr>
                <w:rFonts w:cstheme="minorHAnsi"/>
                <w:sz w:val="18"/>
                <w:szCs w:val="18"/>
                <w:lang w:val="mk-MK"/>
              </w:rPr>
              <w:t>;</w:t>
            </w:r>
          </w:p>
          <w:p w14:paraId="322C9B46"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Паузите да се организираат (онаму каде е можно) во надворешни услови во рамките на локацијата;</w:t>
            </w:r>
          </w:p>
          <w:p w14:paraId="744D897E"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 те;</w:t>
            </w:r>
          </w:p>
          <w:p w14:paraId="5DA0A866"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 xml:space="preserve">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w:t>
            </w:r>
            <w:r w:rsidRPr="00072D1C">
              <w:rPr>
                <w:rFonts w:cstheme="minorHAnsi"/>
                <w:sz w:val="18"/>
                <w:szCs w:val="18"/>
                <w:lang w:val="mk-MK"/>
              </w:rPr>
              <w:lastRenderedPageBreak/>
              <w:t>изложеност на работниците и на заедницата и достапноста на набавките, земајќи ги предвид советите и насоките на Владата.</w:t>
            </w:r>
          </w:p>
        </w:tc>
      </w:tr>
      <w:tr w:rsidR="0093395C" w:rsidRPr="00417949" w14:paraId="383A0A80" w14:textId="77777777" w:rsidTr="006D6280">
        <w:tc>
          <w:tcPr>
            <w:tcW w:w="1555" w:type="dxa"/>
            <w:vAlign w:val="center"/>
          </w:tcPr>
          <w:p w14:paraId="1A03D4D4" w14:textId="77777777" w:rsidR="0093395C" w:rsidRPr="00417949" w:rsidRDefault="0093395C" w:rsidP="006D6280">
            <w:pPr>
              <w:rPr>
                <w:rFonts w:cstheme="minorHAnsi"/>
                <w:sz w:val="18"/>
                <w:szCs w:val="18"/>
                <w:lang w:val="mk-MK"/>
              </w:rPr>
            </w:pPr>
            <w:r w:rsidRPr="00417949">
              <w:rPr>
                <w:rFonts w:cstheme="minorHAnsi"/>
                <w:sz w:val="18"/>
                <w:szCs w:val="18"/>
                <w:lang w:val="mk-MK"/>
              </w:rPr>
              <w:lastRenderedPageBreak/>
              <w:t>Проектни медицински служби</w:t>
            </w:r>
          </w:p>
        </w:tc>
        <w:tc>
          <w:tcPr>
            <w:tcW w:w="7462" w:type="dxa"/>
          </w:tcPr>
          <w:p w14:paraId="20089645"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072D1C">
              <w:rPr>
                <w:rFonts w:ascii="Calibri" w:hAnsi="Calibri" w:cs="Calibri"/>
                <w:sz w:val="18"/>
                <w:szCs w:val="18"/>
                <w:lang w:val="mk-MK"/>
              </w:rPr>
              <w:t>ѐ</w:t>
            </w:r>
            <w:r w:rsidRPr="00072D1C">
              <w:rPr>
                <w:rFonts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 заразени работници, а просториите/капацитетите треба да се чистат пред и по користењето.</w:t>
            </w:r>
          </w:p>
          <w:p w14:paraId="047992F6"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Обука за медицинскиот персонал, која треба да ги вклучи постојните совети на СЗО за </w:t>
            </w:r>
            <w:r w:rsidRPr="00072D1C">
              <w:rPr>
                <w:rFonts w:ascii="Calibri" w:eastAsia="Calibri" w:hAnsi="Calibri"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 вирус </w:t>
            </w:r>
            <w:r w:rsidRPr="00072D1C">
              <w:rPr>
                <w:rFonts w:cstheme="minorHAnsi"/>
                <w:sz w:val="18"/>
                <w:szCs w:val="18"/>
                <w:lang w:val="mk-MK"/>
              </w:rPr>
              <w:t>(</w:t>
            </w:r>
            <w:proofErr w:type="spellStart"/>
            <w:r w:rsidRPr="00072D1C">
              <w:rPr>
                <w:rFonts w:cstheme="minorHAnsi"/>
                <w:sz w:val="18"/>
                <w:szCs w:val="18"/>
                <w:lang w:val="mk-MK"/>
              </w:rPr>
              <w:t>nCoV</w:t>
            </w:r>
            <w:proofErr w:type="spellEnd"/>
            <w:r w:rsidRPr="00072D1C">
              <w:rPr>
                <w:rFonts w:cstheme="minorHAnsi"/>
                <w:sz w:val="18"/>
                <w:szCs w:val="18"/>
                <w:lang w:val="mk-MK"/>
              </w:rPr>
              <w:t>);</w:t>
            </w:r>
          </w:p>
          <w:p w14:paraId="47079C31"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09FFDFD1"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Разгледување на постојните методи за постапување со медицинскиот отпад, вклучително со системите за складирање и одложување.</w:t>
            </w:r>
          </w:p>
        </w:tc>
      </w:tr>
      <w:tr w:rsidR="0093395C" w:rsidRPr="00417949" w14:paraId="4781A7B4" w14:textId="77777777" w:rsidTr="006D6280">
        <w:tc>
          <w:tcPr>
            <w:tcW w:w="1555" w:type="dxa"/>
            <w:vAlign w:val="center"/>
          </w:tcPr>
          <w:p w14:paraId="25B1A578" w14:textId="77777777" w:rsidR="0093395C" w:rsidRPr="00417949" w:rsidRDefault="0093395C" w:rsidP="006D6280">
            <w:pPr>
              <w:rPr>
                <w:rFonts w:cstheme="minorHAnsi"/>
                <w:sz w:val="18"/>
                <w:szCs w:val="18"/>
                <w:lang w:val="mk-MK"/>
              </w:rPr>
            </w:pPr>
            <w:r w:rsidRPr="00417949">
              <w:rPr>
                <w:rFonts w:cstheme="minorHAnsi"/>
                <w:sz w:val="18"/>
                <w:szCs w:val="18"/>
                <w:lang w:val="mk-MK"/>
              </w:rPr>
              <w:t>Локални медицински и други служби</w:t>
            </w:r>
          </w:p>
        </w:tc>
        <w:tc>
          <w:tcPr>
            <w:tcW w:w="7462" w:type="dxa"/>
          </w:tcPr>
          <w:p w14:paraId="2B25C5AF"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631DA34A" w14:textId="77777777" w:rsidR="0093395C" w:rsidRPr="00417949" w:rsidRDefault="0093395C" w:rsidP="0093395C">
            <w:pPr>
              <w:numPr>
                <w:ilvl w:val="0"/>
                <w:numId w:val="46"/>
              </w:numPr>
              <w:ind w:left="465" w:hanging="284"/>
              <w:contextualSpacing/>
              <w:jc w:val="both"/>
              <w:rPr>
                <w:rFonts w:cstheme="minorHAnsi"/>
                <w:sz w:val="18"/>
                <w:szCs w:val="18"/>
                <w:lang w:val="mk-MK"/>
              </w:rPr>
            </w:pPr>
            <w:r w:rsidRPr="00417949">
              <w:rPr>
                <w:rFonts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030E2A20"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5172B1BD"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38198EA2"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072D1C">
              <w:rPr>
                <w:rFonts w:ascii="Calibri" w:eastAsia="Calibri" w:hAnsi="Calibri" w:cs="Calibri"/>
                <w:sz w:val="18"/>
                <w:szCs w:val="18"/>
                <w:lang w:val="mk-MK"/>
              </w:rPr>
              <w:t>КОВИД-19.</w:t>
            </w:r>
            <w:r w:rsidRPr="00072D1C">
              <w:rPr>
                <w:rFonts w:cstheme="minorHAnsi"/>
                <w:sz w:val="18"/>
                <w:szCs w:val="18"/>
                <w:lang w:val="mk-MK"/>
              </w:rPr>
              <w:t xml:space="preserve"> Иако и понатаму продолжуваат да се применуваат стандардните проектни постапки, </w:t>
            </w:r>
            <w:r w:rsidRPr="00072D1C">
              <w:rPr>
                <w:rFonts w:ascii="Calibri" w:eastAsia="Calibri" w:hAnsi="Calibri" w:cs="Calibri"/>
                <w:sz w:val="18"/>
                <w:szCs w:val="18"/>
                <w:lang w:val="mk-MK"/>
              </w:rPr>
              <w:t>КОВИД-19 може да покрене и други прашања поради заразната природа на болеста.</w:t>
            </w:r>
            <w:r w:rsidRPr="00072D1C">
              <w:rPr>
                <w:rFonts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93395C" w:rsidRPr="00417949" w14:paraId="4E092870" w14:textId="77777777" w:rsidTr="006D6280">
        <w:tc>
          <w:tcPr>
            <w:tcW w:w="1555" w:type="dxa"/>
            <w:vAlign w:val="center"/>
          </w:tcPr>
          <w:p w14:paraId="540B8FD6" w14:textId="77777777" w:rsidR="0093395C" w:rsidRPr="00417949" w:rsidRDefault="0093395C" w:rsidP="006D6280">
            <w:pPr>
              <w:rPr>
                <w:rFonts w:cstheme="minorHAnsi"/>
                <w:sz w:val="18"/>
                <w:szCs w:val="18"/>
                <w:lang w:val="mk-MK"/>
              </w:rPr>
            </w:pPr>
            <w:r w:rsidRPr="00417949">
              <w:rPr>
                <w:rFonts w:cstheme="minorHAnsi"/>
                <w:sz w:val="18"/>
                <w:szCs w:val="18"/>
                <w:lang w:val="mk-MK"/>
              </w:rPr>
              <w:t>Случаи или ширење на вирусот</w:t>
            </w:r>
          </w:p>
        </w:tc>
        <w:tc>
          <w:tcPr>
            <w:tcW w:w="7462" w:type="dxa"/>
          </w:tcPr>
          <w:p w14:paraId="5A99F0B6"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5EB46C81"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w:t>
            </w:r>
          </w:p>
          <w:p w14:paraId="4AB36A67"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6005CD94"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 xml:space="preserve">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w:t>
            </w:r>
            <w:r w:rsidRPr="00072D1C">
              <w:rPr>
                <w:rFonts w:cstheme="minorHAnsi"/>
                <w:b/>
                <w:sz w:val="18"/>
                <w:szCs w:val="18"/>
                <w:lang w:val="mk-MK"/>
              </w:rPr>
              <w:lastRenderedPageBreak/>
              <w:t>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59AC90A3"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4C35B04E"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42B97A2D"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6090E205"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проектните локации за период од 14 дена, дури и ако немаат симптоми;</w:t>
            </w:r>
          </w:p>
          <w:p w14:paraId="313BB335" w14:textId="77777777" w:rsidR="0093395C" w:rsidRPr="00072D1C" w:rsidRDefault="0093395C" w:rsidP="0093395C">
            <w:pPr>
              <w:pStyle w:val="ListParagraph"/>
              <w:numPr>
                <w:ilvl w:val="0"/>
                <w:numId w:val="19"/>
              </w:numPr>
              <w:ind w:left="465" w:hanging="284"/>
              <w:jc w:val="both"/>
              <w:rPr>
                <w:rFonts w:cstheme="minorHAnsi"/>
                <w:b/>
                <w:sz w:val="18"/>
                <w:szCs w:val="18"/>
                <w:lang w:val="mk-MK"/>
              </w:rPr>
            </w:pPr>
            <w:r w:rsidRPr="00072D1C">
              <w:rPr>
                <w:rFonts w:cstheme="minorHAnsi"/>
                <w:b/>
                <w:sz w:val="18"/>
                <w:szCs w:val="18"/>
                <w:lang w:val="mk-MK"/>
              </w:rPr>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5A56C67A" w14:textId="77777777" w:rsidR="0093395C" w:rsidRPr="00072D1C" w:rsidRDefault="0093395C" w:rsidP="0093395C">
            <w:pPr>
              <w:pStyle w:val="ListParagraph"/>
              <w:numPr>
                <w:ilvl w:val="0"/>
                <w:numId w:val="46"/>
              </w:numPr>
              <w:ind w:left="465" w:hanging="284"/>
              <w:jc w:val="both"/>
              <w:rPr>
                <w:rFonts w:cstheme="minorHAnsi"/>
                <w:b/>
                <w:sz w:val="18"/>
                <w:szCs w:val="18"/>
                <w:lang w:val="mk-MK"/>
              </w:rPr>
            </w:pPr>
            <w:r w:rsidRPr="00072D1C">
              <w:rPr>
                <w:rFonts w:cstheme="minorHAnsi"/>
                <w:b/>
                <w:sz w:val="18"/>
                <w:szCs w:val="18"/>
                <w:lang w:val="mk-MK"/>
              </w:rPr>
              <w:t>Работодавачот треба да плати за медицинската грижа за работникот (без оглед дали е на локацијата или во локална болница или клиника).</w:t>
            </w:r>
          </w:p>
        </w:tc>
      </w:tr>
      <w:tr w:rsidR="0093395C" w:rsidRPr="00417949" w14:paraId="12345CB6" w14:textId="77777777" w:rsidTr="006D6280">
        <w:tc>
          <w:tcPr>
            <w:tcW w:w="1555" w:type="dxa"/>
            <w:vAlign w:val="center"/>
          </w:tcPr>
          <w:p w14:paraId="50611CAA" w14:textId="77777777" w:rsidR="0093395C" w:rsidRPr="00417949" w:rsidRDefault="0093395C" w:rsidP="006D6280">
            <w:pPr>
              <w:rPr>
                <w:rFonts w:cstheme="minorHAnsi"/>
                <w:sz w:val="18"/>
                <w:szCs w:val="18"/>
                <w:lang w:val="mk-MK"/>
              </w:rPr>
            </w:pPr>
            <w:r w:rsidRPr="00417949">
              <w:rPr>
                <w:rFonts w:cstheme="minorHAnsi"/>
                <w:sz w:val="18"/>
                <w:szCs w:val="18"/>
                <w:lang w:val="mk-MK"/>
              </w:rPr>
              <w:lastRenderedPageBreak/>
              <w:t>Континуитет на набавките и проектните активности</w:t>
            </w:r>
          </w:p>
        </w:tc>
        <w:tc>
          <w:tcPr>
            <w:tcW w:w="7462" w:type="dxa"/>
          </w:tcPr>
          <w:p w14:paraId="389586A4"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5B5B1619"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Документирање на постапките за сите да знаат која е нивната улога и да не зависат од знаењето на едно лице;</w:t>
            </w:r>
          </w:p>
          <w:p w14:paraId="506B92B9"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пооддалечени области;</w:t>
            </w:r>
          </w:p>
          <w:p w14:paraId="49E8B4A6"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Порачување/набавка на неопходни залихи. Ако не е достапно, да се разгледаат алтернативите (онаму каде е изводливо); </w:t>
            </w:r>
          </w:p>
          <w:p w14:paraId="7F671E4A"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320202DB"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93395C" w:rsidRPr="00417949" w14:paraId="71A2E780" w14:textId="77777777" w:rsidTr="006D6280">
        <w:tc>
          <w:tcPr>
            <w:tcW w:w="1555" w:type="dxa"/>
            <w:vAlign w:val="center"/>
          </w:tcPr>
          <w:p w14:paraId="7DD55ABA" w14:textId="77777777" w:rsidR="0093395C" w:rsidRPr="00417949" w:rsidRDefault="0093395C" w:rsidP="006D6280">
            <w:pPr>
              <w:rPr>
                <w:rFonts w:cstheme="minorHAnsi"/>
                <w:sz w:val="18"/>
                <w:szCs w:val="18"/>
                <w:lang w:val="mk-MK"/>
              </w:rPr>
            </w:pPr>
            <w:r w:rsidRPr="00417949">
              <w:rPr>
                <w:rFonts w:cstheme="minorHAnsi"/>
                <w:sz w:val="18"/>
                <w:szCs w:val="18"/>
                <w:lang w:val="mk-MK"/>
              </w:rPr>
              <w:t>Планови за непредвидени/ вонредни ситуации во случај на епидемија</w:t>
            </w:r>
          </w:p>
        </w:tc>
        <w:tc>
          <w:tcPr>
            <w:tcW w:w="7462" w:type="dxa"/>
          </w:tcPr>
          <w:p w14:paraId="7D067CA4"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7CE88F25"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00C86A1E"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Постапките за изолација и тестирање за работниците (и за оние со кои биле во контакт) кои имаат симптоми;</w:t>
            </w:r>
          </w:p>
          <w:p w14:paraId="239BB520"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Грижа и третман на работниците, вклучително со тоа каде и како истото ќе се обезбеди;</w:t>
            </w:r>
          </w:p>
          <w:p w14:paraId="27805742"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01A03AA9"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lastRenderedPageBreak/>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7AF71FA6"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контактирале со локалните здравствени власти; </w:t>
            </w:r>
          </w:p>
          <w:p w14:paraId="758618FA"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Да се разгледа како да се идентификуваат лицата кои се во ризик (на пример, поради претходни здравствени состојби како што се дијабетес, срцеви и </w:t>
            </w:r>
            <w:proofErr w:type="spellStart"/>
            <w:r w:rsidRPr="00072D1C">
              <w:rPr>
                <w:rFonts w:cstheme="minorHAnsi"/>
                <w:sz w:val="18"/>
                <w:szCs w:val="18"/>
                <w:lang w:val="mk-MK"/>
              </w:rPr>
              <w:t>пулмонарни</w:t>
            </w:r>
            <w:proofErr w:type="spellEnd"/>
            <w:r w:rsidRPr="00072D1C">
              <w:rPr>
                <w:rFonts w:cstheme="minorHAnsi"/>
                <w:sz w:val="18"/>
                <w:szCs w:val="18"/>
                <w:lang w:val="mk-MK"/>
              </w:rPr>
              <w:t xml:space="preserve"> заболувања, или поради постара возраст) и како да им се обезбеди поддршка, без да се создаде стигма и дискриминација на работното место; и</w:t>
            </w:r>
          </w:p>
          <w:p w14:paraId="34793192"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286F8688"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5988D6BD"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93395C" w:rsidRPr="00417949" w14:paraId="49C7974E" w14:textId="77777777" w:rsidTr="006D6280">
        <w:tc>
          <w:tcPr>
            <w:tcW w:w="1555" w:type="dxa"/>
            <w:vAlign w:val="center"/>
          </w:tcPr>
          <w:p w14:paraId="11980759" w14:textId="77777777" w:rsidR="0093395C" w:rsidRPr="00417949" w:rsidRDefault="0093395C" w:rsidP="006D6280">
            <w:pPr>
              <w:rPr>
                <w:rFonts w:cstheme="minorHAnsi"/>
                <w:sz w:val="18"/>
                <w:szCs w:val="18"/>
                <w:lang w:val="mk-MK"/>
              </w:rPr>
            </w:pPr>
            <w:r w:rsidRPr="00417949">
              <w:rPr>
                <w:rFonts w:cstheme="minorHAnsi"/>
                <w:sz w:val="18"/>
                <w:szCs w:val="18"/>
                <w:lang w:val="mk-MK"/>
              </w:rPr>
              <w:lastRenderedPageBreak/>
              <w:t>Обука и комуникација со работниците</w:t>
            </w:r>
          </w:p>
        </w:tc>
        <w:tc>
          <w:tcPr>
            <w:tcW w:w="7462" w:type="dxa"/>
          </w:tcPr>
          <w:p w14:paraId="105E9FE7"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192907BC"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561A6E38"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4F0339A7"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93395C" w:rsidRPr="00417949" w14:paraId="26DF1C1D" w14:textId="77777777" w:rsidTr="006D6280">
        <w:tc>
          <w:tcPr>
            <w:tcW w:w="1555" w:type="dxa"/>
            <w:vAlign w:val="center"/>
          </w:tcPr>
          <w:p w14:paraId="09046ACC" w14:textId="77777777" w:rsidR="0093395C" w:rsidRPr="00417949" w:rsidRDefault="0093395C" w:rsidP="006D6280">
            <w:pPr>
              <w:rPr>
                <w:rFonts w:cstheme="minorHAnsi"/>
                <w:sz w:val="18"/>
                <w:szCs w:val="18"/>
                <w:lang w:val="mk-MK"/>
              </w:rPr>
            </w:pPr>
            <w:r w:rsidRPr="00417949">
              <w:rPr>
                <w:rFonts w:cstheme="minorHAnsi"/>
                <w:sz w:val="18"/>
                <w:szCs w:val="18"/>
                <w:lang w:val="mk-MK"/>
              </w:rPr>
              <w:t>Комуникација и контакт со заедницата</w:t>
            </w:r>
          </w:p>
        </w:tc>
        <w:tc>
          <w:tcPr>
            <w:tcW w:w="7462" w:type="dxa"/>
          </w:tcPr>
          <w:p w14:paraId="0981D753"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552E3C01" w14:textId="77777777" w:rsidR="0093395C" w:rsidRPr="00072D1C" w:rsidRDefault="0093395C" w:rsidP="0093395C">
            <w:pPr>
              <w:pStyle w:val="ListParagraph"/>
              <w:numPr>
                <w:ilvl w:val="0"/>
                <w:numId w:val="19"/>
              </w:numPr>
              <w:ind w:left="465" w:hanging="284"/>
              <w:jc w:val="both"/>
              <w:rPr>
                <w:rFonts w:cstheme="minorHAnsi"/>
                <w:sz w:val="18"/>
                <w:szCs w:val="18"/>
                <w:lang w:val="mk-MK"/>
              </w:rPr>
            </w:pPr>
            <w:r w:rsidRPr="00072D1C">
              <w:rPr>
                <w:rFonts w:cstheme="minorHAnsi"/>
                <w:sz w:val="18"/>
                <w:szCs w:val="18"/>
                <w:lang w:val="mk-MK"/>
              </w:rPr>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69C0DCAF" w14:textId="77777777" w:rsidR="0093395C" w:rsidRPr="00072D1C" w:rsidRDefault="0093395C" w:rsidP="0093395C">
            <w:pPr>
              <w:pStyle w:val="ListParagraph"/>
              <w:numPr>
                <w:ilvl w:val="0"/>
                <w:numId w:val="46"/>
              </w:numPr>
              <w:ind w:left="465" w:hanging="284"/>
              <w:jc w:val="both"/>
              <w:rPr>
                <w:rFonts w:cstheme="minorHAnsi"/>
                <w:sz w:val="18"/>
                <w:szCs w:val="18"/>
                <w:lang w:val="mk-MK"/>
              </w:rPr>
            </w:pPr>
            <w:r w:rsidRPr="00072D1C">
              <w:rPr>
                <w:rFonts w:cstheme="minorHAnsi"/>
                <w:sz w:val="18"/>
                <w:szCs w:val="18"/>
                <w:lang w:val="mk-MK"/>
              </w:rPr>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93395C" w:rsidRPr="00417949" w14:paraId="3B9D0655" w14:textId="77777777" w:rsidTr="006D6280">
        <w:tc>
          <w:tcPr>
            <w:tcW w:w="1555" w:type="dxa"/>
            <w:vAlign w:val="center"/>
          </w:tcPr>
          <w:p w14:paraId="584645A6" w14:textId="77777777" w:rsidR="0093395C" w:rsidRPr="00417949" w:rsidRDefault="0093395C" w:rsidP="006D6280">
            <w:pPr>
              <w:rPr>
                <w:rFonts w:cstheme="minorHAnsi"/>
                <w:sz w:val="18"/>
                <w:szCs w:val="18"/>
                <w:lang w:val="mk-MK"/>
              </w:rPr>
            </w:pPr>
            <w:r w:rsidRPr="00417949">
              <w:rPr>
                <w:rFonts w:cstheme="minorHAnsi"/>
                <w:sz w:val="18"/>
                <w:szCs w:val="18"/>
                <w:lang w:val="mk-MK"/>
              </w:rPr>
              <w:t>Известување за Ковид-19</w:t>
            </w:r>
          </w:p>
        </w:tc>
        <w:tc>
          <w:tcPr>
            <w:tcW w:w="7462" w:type="dxa"/>
          </w:tcPr>
          <w:p w14:paraId="1AEAC53A" w14:textId="77777777" w:rsidR="0093395C" w:rsidRPr="00417949" w:rsidRDefault="0093395C" w:rsidP="006D6280">
            <w:pPr>
              <w:jc w:val="both"/>
              <w:rPr>
                <w:rFonts w:cstheme="minorHAnsi"/>
                <w:sz w:val="18"/>
                <w:szCs w:val="18"/>
                <w:lang w:val="mk-MK"/>
              </w:rPr>
            </w:pPr>
            <w:r w:rsidRPr="00417949">
              <w:rPr>
                <w:rFonts w:cstheme="minorHAnsi"/>
                <w:sz w:val="18"/>
                <w:szCs w:val="18"/>
                <w:lang w:val="mk-MK"/>
              </w:rPr>
              <w:t xml:space="preserve">Изведувачот треба да пријави прекин на работа како последица на пријавени заболени работници од КОВИД 19. Изведувачот треба да го информира Заемодавецот за какви било </w:t>
            </w:r>
            <w:r w:rsidRPr="00417949">
              <w:rPr>
                <w:rFonts w:cstheme="minorHAnsi"/>
                <w:sz w:val="18"/>
                <w:szCs w:val="18"/>
                <w:lang w:val="mk-MK"/>
              </w:rPr>
              <w:lastRenderedPageBreak/>
              <w:t>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13E840F7" w14:textId="77777777" w:rsidR="00CB14CD" w:rsidRPr="002A3568" w:rsidRDefault="00CB14CD" w:rsidP="00CB14CD">
      <w:pPr>
        <w:rPr>
          <w:rFonts w:ascii="Arial Narrow" w:hAnsi="Arial Narrow"/>
          <w:sz w:val="20"/>
          <w:szCs w:val="20"/>
        </w:rPr>
      </w:pPr>
    </w:p>
    <w:p w14:paraId="5010FEB3" w14:textId="77777777" w:rsidR="00C038E2" w:rsidRPr="002A3568" w:rsidRDefault="00C038E2">
      <w:pPr>
        <w:rPr>
          <w:i/>
        </w:rPr>
        <w:sectPr w:rsidR="00C038E2" w:rsidRPr="002A3568" w:rsidSect="00CB14CD">
          <w:pgSz w:w="11907" w:h="16840" w:code="9"/>
          <w:pgMar w:top="1440" w:right="1440" w:bottom="1440" w:left="1440" w:header="709" w:footer="709" w:gutter="0"/>
          <w:cols w:space="708"/>
          <w:docGrid w:linePitch="360"/>
        </w:sectPr>
      </w:pPr>
    </w:p>
    <w:p w14:paraId="3707F0FE" w14:textId="5D4E4DC0" w:rsidR="00C038E2" w:rsidRPr="0093395C" w:rsidRDefault="0093395C" w:rsidP="0093395C">
      <w:pPr>
        <w:pStyle w:val="Caption"/>
        <w:rPr>
          <w:rStyle w:val="Heading1Char"/>
          <w:rFonts w:asciiTheme="minorHAnsi" w:eastAsiaTheme="minorHAnsi" w:hAnsiTheme="minorHAnsi" w:cstheme="minorBidi"/>
          <w:color w:val="44546A" w:themeColor="text2"/>
          <w:sz w:val="24"/>
          <w:szCs w:val="24"/>
          <w:lang w:val="mk-MK"/>
        </w:rPr>
      </w:pPr>
      <w:bookmarkStart w:id="50" w:name="_Toc39176312"/>
      <w:bookmarkStart w:id="51" w:name="_Toc107495007"/>
      <w:bookmarkStart w:id="52" w:name="_Toc110600935"/>
      <w:bookmarkStart w:id="53" w:name="_Ref39176223"/>
      <w:bookmarkStart w:id="54" w:name="_Toc39176313"/>
      <w:r w:rsidRPr="0093395C">
        <w:rPr>
          <w:sz w:val="24"/>
          <w:szCs w:val="24"/>
          <w:lang w:val="mk-MK"/>
        </w:rPr>
        <w:lastRenderedPageBreak/>
        <w:t xml:space="preserve">Прилог </w:t>
      </w:r>
      <w:r w:rsidRPr="0093395C">
        <w:rPr>
          <w:sz w:val="24"/>
          <w:szCs w:val="24"/>
          <w:lang w:val="mk-MK"/>
        </w:rPr>
        <w:fldChar w:fldCharType="begin"/>
      </w:r>
      <w:r w:rsidRPr="0093395C">
        <w:rPr>
          <w:sz w:val="24"/>
          <w:szCs w:val="24"/>
          <w:lang w:val="mk-MK"/>
        </w:rPr>
        <w:instrText xml:space="preserve"> SEQ Прилог \* ARABIC </w:instrText>
      </w:r>
      <w:r w:rsidRPr="0093395C">
        <w:rPr>
          <w:sz w:val="24"/>
          <w:szCs w:val="24"/>
          <w:lang w:val="mk-MK"/>
        </w:rPr>
        <w:fldChar w:fldCharType="separate"/>
      </w:r>
      <w:r w:rsidR="001A7161">
        <w:rPr>
          <w:noProof/>
          <w:sz w:val="24"/>
          <w:szCs w:val="24"/>
          <w:lang w:val="mk-MK"/>
        </w:rPr>
        <w:t>2</w:t>
      </w:r>
      <w:r w:rsidRPr="0093395C">
        <w:rPr>
          <w:sz w:val="24"/>
          <w:szCs w:val="24"/>
          <w:lang w:val="mk-MK"/>
        </w:rPr>
        <w:fldChar w:fldCharType="end"/>
      </w:r>
      <w:r>
        <w:rPr>
          <w:lang w:val="mk-MK"/>
        </w:rPr>
        <w:t xml:space="preserve"> </w:t>
      </w:r>
      <w:bookmarkEnd w:id="50"/>
      <w:bookmarkEnd w:id="51"/>
      <w:r>
        <w:rPr>
          <w:sz w:val="24"/>
          <w:szCs w:val="24"/>
          <w:lang w:val="mk-MK"/>
        </w:rPr>
        <w:t>Формулар за поднесување на коментари</w:t>
      </w:r>
      <w:bookmarkEnd w:id="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0E028C" w:rsidRPr="002A3568" w14:paraId="48C616EC" w14:textId="77777777" w:rsidTr="00C257F8">
        <w:trPr>
          <w:trHeight w:val="2717"/>
          <w:jc w:val="center"/>
        </w:trPr>
        <w:tc>
          <w:tcPr>
            <w:tcW w:w="9017" w:type="dxa"/>
            <w:gridSpan w:val="3"/>
            <w:shd w:val="clear" w:color="auto" w:fill="FFFFFF" w:themeFill="background1"/>
          </w:tcPr>
          <w:p w14:paraId="46B5238E" w14:textId="36BA1DAA" w:rsidR="00954651" w:rsidRPr="002A5DC8" w:rsidRDefault="0093395C" w:rsidP="00AE1E1D">
            <w:pPr>
              <w:jc w:val="center"/>
              <w:rPr>
                <w:rFonts w:ascii="Calibri" w:eastAsia="Calibri" w:hAnsi="Calibri" w:cs="Calibri"/>
                <w:b/>
                <w:i/>
                <w:iCs/>
                <w:sz w:val="18"/>
                <w:szCs w:val="18"/>
                <w:lang w:val="mk-MK"/>
              </w:rPr>
            </w:pPr>
            <w:r w:rsidRPr="0012568D">
              <w:rPr>
                <w:rFonts w:eastAsia="Calibri" w:cs="Calibri Light"/>
                <w:b/>
                <w:sz w:val="18"/>
                <w:szCs w:val="18"/>
                <w:lang w:val="mk-MK"/>
              </w:rPr>
              <w:t xml:space="preserve">Формулар за доставување коментари и предлози за Контролната листа на ПУЖССА за </w:t>
            </w:r>
            <w:r w:rsidR="000E028C" w:rsidRPr="0066703E">
              <w:rPr>
                <w:rFonts w:ascii="Calibri" w:eastAsia="Calibri" w:hAnsi="Calibri" w:cs="Calibri"/>
                <w:b/>
                <w:sz w:val="18"/>
                <w:szCs w:val="18"/>
                <w:lang w:val="en-GB"/>
              </w:rPr>
              <w:t>“</w:t>
            </w:r>
            <w:r w:rsidR="002A5DC8">
              <w:rPr>
                <w:rFonts w:ascii="Calibri" w:eastAsia="Calibri" w:hAnsi="Calibri" w:cs="Calibri"/>
                <w:b/>
                <w:sz w:val="18"/>
                <w:szCs w:val="18"/>
                <w:lang w:val="mk-MK"/>
              </w:rPr>
              <w:t>Реконструкција на локалните улици „Вељко Влаховиќ“, „Слога“, „</w:t>
            </w:r>
            <w:proofErr w:type="spellStart"/>
            <w:r w:rsidR="002A5DC8">
              <w:rPr>
                <w:rFonts w:ascii="Calibri" w:eastAsia="Calibri" w:hAnsi="Calibri" w:cs="Calibri"/>
                <w:b/>
                <w:sz w:val="18"/>
                <w:szCs w:val="18"/>
                <w:lang w:val="mk-MK"/>
              </w:rPr>
              <w:t>Димката</w:t>
            </w:r>
            <w:proofErr w:type="spellEnd"/>
            <w:r w:rsidR="002A5DC8">
              <w:rPr>
                <w:rFonts w:ascii="Calibri" w:eastAsia="Calibri" w:hAnsi="Calibri" w:cs="Calibri"/>
                <w:b/>
                <w:sz w:val="18"/>
                <w:szCs w:val="18"/>
                <w:lang w:val="mk-MK"/>
              </w:rPr>
              <w:t xml:space="preserve"> Ангелов – Габерот“ и „Максим Горки“  во Општина Кавадарци</w:t>
            </w:r>
          </w:p>
          <w:p w14:paraId="2A808F9B" w14:textId="15442F48" w:rsidR="0093395C" w:rsidRPr="0093395C" w:rsidRDefault="0093395C" w:rsidP="00C257F8">
            <w:pPr>
              <w:spacing w:after="0"/>
              <w:rPr>
                <w:rFonts w:ascii="Calibri" w:eastAsia="Calibri" w:hAnsi="Calibri" w:cs="Calibri"/>
                <w:b/>
                <w:sz w:val="18"/>
                <w:szCs w:val="18"/>
                <w:lang w:val="mk-MK"/>
              </w:rPr>
            </w:pPr>
            <w:r>
              <w:rPr>
                <w:rFonts w:ascii="Calibri" w:eastAsia="Calibri" w:hAnsi="Calibri" w:cs="Calibri"/>
                <w:b/>
                <w:sz w:val="18"/>
                <w:szCs w:val="18"/>
                <w:lang w:val="mk-MK"/>
              </w:rPr>
              <w:t>Опис на проектот</w:t>
            </w:r>
          </w:p>
          <w:p w14:paraId="0D9C18CE" w14:textId="1F2E931E" w:rsidR="0093395C" w:rsidRPr="0093395C" w:rsidRDefault="0093395C" w:rsidP="00F129C0">
            <w:pPr>
              <w:jc w:val="both"/>
              <w:rPr>
                <w:sz w:val="18"/>
                <w:szCs w:val="18"/>
                <w:lang w:val="mk-MK"/>
              </w:rPr>
            </w:pPr>
            <w:r>
              <w:rPr>
                <w:sz w:val="18"/>
                <w:szCs w:val="18"/>
                <w:lang w:val="mk-MK"/>
              </w:rPr>
              <w:t xml:space="preserve">Општината Кавадарци е лоцирана во јужниот дел на Република Северна Македонија и граничи со Општина Прилеп на запад, Општините Чашка и Росоман на север, Општина Неготино на </w:t>
            </w:r>
            <w:proofErr w:type="spellStart"/>
            <w:r>
              <w:rPr>
                <w:sz w:val="18"/>
                <w:szCs w:val="18"/>
                <w:lang w:val="mk-MK"/>
              </w:rPr>
              <w:t>северо</w:t>
            </w:r>
            <w:proofErr w:type="spellEnd"/>
            <w:r>
              <w:rPr>
                <w:sz w:val="18"/>
                <w:szCs w:val="18"/>
                <w:lang w:val="mk-MK"/>
              </w:rPr>
              <w:t>-исток, Општините Демир Капија и Гевгелија на исток и Република Грција на југ. Според пописот во 2021 година, општината има 35.733 жители.</w:t>
            </w:r>
          </w:p>
          <w:p w14:paraId="285968DF" w14:textId="422EE84F" w:rsidR="002A5DC8" w:rsidRDefault="002A5DC8" w:rsidP="00F129C0">
            <w:pPr>
              <w:jc w:val="both"/>
              <w:rPr>
                <w:sz w:val="18"/>
                <w:szCs w:val="18"/>
                <w:lang w:val="mk-MK"/>
              </w:rPr>
            </w:pPr>
            <w:r>
              <w:rPr>
                <w:sz w:val="18"/>
                <w:szCs w:val="18"/>
                <w:lang w:val="mk-MK"/>
              </w:rPr>
              <w:t>Проектната област каде што ќе се одвиваат проектните активности за реконструкција на локалните улици во Општина Кавадарци е во урбано подрачје на градот Кавадарци.</w:t>
            </w:r>
          </w:p>
          <w:p w14:paraId="1C92F6D1" w14:textId="0D01004E" w:rsidR="002A5DC8" w:rsidRPr="002A5DC8" w:rsidRDefault="002A5DC8" w:rsidP="00F129C0">
            <w:pPr>
              <w:jc w:val="both"/>
              <w:rPr>
                <w:sz w:val="18"/>
                <w:szCs w:val="18"/>
                <w:lang w:val="mk-MK"/>
              </w:rPr>
            </w:pPr>
            <w:r>
              <w:rPr>
                <w:sz w:val="18"/>
                <w:szCs w:val="18"/>
                <w:lang w:val="mk-MK"/>
              </w:rPr>
              <w:t xml:space="preserve">Локалните улици во Општина Кавадарци се оштетени, со надолжни и попречни пукнатини и оштетување на </w:t>
            </w:r>
            <w:proofErr w:type="spellStart"/>
            <w:r>
              <w:rPr>
                <w:sz w:val="18"/>
                <w:szCs w:val="18"/>
                <w:lang w:val="mk-MK"/>
              </w:rPr>
              <w:t>крокодилска</w:t>
            </w:r>
            <w:proofErr w:type="spellEnd"/>
            <w:r>
              <w:rPr>
                <w:sz w:val="18"/>
                <w:szCs w:val="18"/>
                <w:lang w:val="mk-MK"/>
              </w:rPr>
              <w:t xml:space="preserve"> кожа. Улиците имаат променлива ширина.</w:t>
            </w:r>
          </w:p>
          <w:p w14:paraId="113D5C11" w14:textId="49C0DD3B" w:rsidR="00BE59C9" w:rsidRPr="002A5DC8" w:rsidRDefault="002A5DC8" w:rsidP="00BE59C9">
            <w:pPr>
              <w:spacing w:after="0"/>
              <w:jc w:val="both"/>
              <w:rPr>
                <w:rFonts w:ascii="Calibri" w:eastAsia="Calibri" w:hAnsi="Calibri" w:cs="Calibri"/>
                <w:b/>
                <w:sz w:val="18"/>
                <w:szCs w:val="18"/>
                <w:lang w:val="mk-MK"/>
              </w:rPr>
            </w:pPr>
            <w:r w:rsidRPr="002A5DC8">
              <w:rPr>
                <w:rFonts w:ascii="Calibri" w:eastAsia="Calibri" w:hAnsi="Calibri" w:cs="Calibri"/>
                <w:b/>
                <w:sz w:val="18"/>
                <w:szCs w:val="18"/>
                <w:lang w:val="mk-MK"/>
              </w:rPr>
              <w:t>Електронска верзија на Контролната листа на ПУЖССА за Реконструкција на локалните улици „Вељко Влаховиќ“, „Слога“, „</w:t>
            </w:r>
            <w:proofErr w:type="spellStart"/>
            <w:r w:rsidRPr="002A5DC8">
              <w:rPr>
                <w:rFonts w:ascii="Calibri" w:eastAsia="Calibri" w:hAnsi="Calibri" w:cs="Calibri"/>
                <w:b/>
                <w:sz w:val="18"/>
                <w:szCs w:val="18"/>
                <w:lang w:val="mk-MK"/>
              </w:rPr>
              <w:t>Димката</w:t>
            </w:r>
            <w:proofErr w:type="spellEnd"/>
            <w:r w:rsidRPr="002A5DC8">
              <w:rPr>
                <w:rFonts w:ascii="Calibri" w:eastAsia="Calibri" w:hAnsi="Calibri" w:cs="Calibri"/>
                <w:b/>
                <w:sz w:val="18"/>
                <w:szCs w:val="18"/>
                <w:lang w:val="mk-MK"/>
              </w:rPr>
              <w:t xml:space="preserve"> Ангелов – Габерот“ и „Максим Горки“ во Општина Кавадарци е достапна на следниве веб-страни</w:t>
            </w:r>
            <w:r>
              <w:rPr>
                <w:rFonts w:ascii="Calibri" w:eastAsia="Calibri" w:hAnsi="Calibri" w:cs="Calibri"/>
                <w:b/>
                <w:sz w:val="18"/>
                <w:szCs w:val="18"/>
                <w:lang w:val="mk-MK"/>
              </w:rPr>
              <w:t>:</w:t>
            </w:r>
          </w:p>
          <w:p w14:paraId="2F116119" w14:textId="33604FEB" w:rsidR="00472484" w:rsidRPr="00472484" w:rsidRDefault="002A5DC8" w:rsidP="00D7225D">
            <w:pPr>
              <w:pStyle w:val="ListParagraph"/>
              <w:numPr>
                <w:ilvl w:val="0"/>
                <w:numId w:val="23"/>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Општина Кавадарци</w:t>
            </w:r>
            <w:r w:rsidR="00E61655">
              <w:rPr>
                <w:rFonts w:ascii="Calibri" w:eastAsia="Calibri" w:hAnsi="Calibri" w:cs="Calibri"/>
                <w:sz w:val="18"/>
                <w:szCs w:val="18"/>
              </w:rPr>
              <w:t xml:space="preserve"> </w:t>
            </w:r>
            <w:r w:rsidR="00940F37" w:rsidRPr="00940F37">
              <w:rPr>
                <w:rStyle w:val="Hyperlink"/>
                <w:rFonts w:ascii="Calibri" w:eastAsia="Calibri" w:hAnsi="Calibri" w:cs="Calibri"/>
                <w:sz w:val="18"/>
                <w:szCs w:val="18"/>
              </w:rPr>
              <w:t>https://kavadarci.gov.mk/</w:t>
            </w:r>
          </w:p>
          <w:p w14:paraId="48C6C357" w14:textId="224840A8" w:rsidR="000E028C" w:rsidRPr="00EF64FE" w:rsidRDefault="002A5DC8" w:rsidP="00D7225D">
            <w:pPr>
              <w:pStyle w:val="ListParagraph"/>
              <w:numPr>
                <w:ilvl w:val="0"/>
                <w:numId w:val="23"/>
              </w:numPr>
              <w:spacing w:after="0" w:line="276" w:lineRule="auto"/>
              <w:jc w:val="both"/>
              <w:rPr>
                <w:rStyle w:val="Hyperlink"/>
                <w:rFonts w:ascii="Calibri" w:eastAsia="Calibri" w:hAnsi="Calibri" w:cs="Calibri"/>
                <w:color w:val="auto"/>
                <w:sz w:val="18"/>
                <w:szCs w:val="18"/>
                <w:u w:val="none"/>
              </w:rPr>
            </w:pPr>
            <w:r>
              <w:rPr>
                <w:rFonts w:ascii="Calibri" w:eastAsia="Calibri" w:hAnsi="Calibri" w:cs="Calibri"/>
                <w:sz w:val="18"/>
                <w:szCs w:val="18"/>
                <w:lang w:val="mk-MK"/>
              </w:rPr>
              <w:t>МТВ</w:t>
            </w:r>
            <w:r w:rsidR="000E028C" w:rsidRPr="002A3568">
              <w:rPr>
                <w:rFonts w:ascii="Calibri" w:eastAsia="Calibri" w:hAnsi="Calibri" w:cs="Calibri"/>
                <w:sz w:val="18"/>
                <w:szCs w:val="18"/>
              </w:rPr>
              <w:t xml:space="preserve">: </w:t>
            </w:r>
            <w:hyperlink r:id="rId52" w:history="1">
              <w:r w:rsidR="000E028C" w:rsidRPr="002A3568">
                <w:rPr>
                  <w:rStyle w:val="Hyperlink"/>
                  <w:rFonts w:ascii="Calibri" w:eastAsia="Calibri" w:hAnsi="Calibri" w:cs="Calibri"/>
                  <w:sz w:val="18"/>
                  <w:szCs w:val="18"/>
                </w:rPr>
                <w:t>http://mtc.gov.mk/</w:t>
              </w:r>
            </w:hyperlink>
          </w:p>
          <w:p w14:paraId="0C40B07C" w14:textId="13B25382" w:rsidR="00EF64FE" w:rsidRPr="002A3568" w:rsidRDefault="002A5DC8" w:rsidP="00D7225D">
            <w:pPr>
              <w:pStyle w:val="ListParagraph"/>
              <w:numPr>
                <w:ilvl w:val="0"/>
                <w:numId w:val="23"/>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ЕУП</w:t>
            </w:r>
            <w:r w:rsidR="00EF64FE">
              <w:rPr>
                <w:rFonts w:ascii="Calibri" w:eastAsia="Calibri" w:hAnsi="Calibri" w:cs="Calibri"/>
                <w:sz w:val="18"/>
                <w:szCs w:val="18"/>
              </w:rPr>
              <w:t xml:space="preserve">:    </w:t>
            </w:r>
            <w:hyperlink r:id="rId53" w:history="1">
              <w:r w:rsidR="00832195" w:rsidRPr="00D61497">
                <w:rPr>
                  <w:rStyle w:val="Hyperlink"/>
                  <w:rFonts w:ascii="Calibri" w:eastAsia="Calibri" w:hAnsi="Calibri" w:cs="Calibri"/>
                  <w:sz w:val="18"/>
                  <w:szCs w:val="18"/>
                </w:rPr>
                <w:t>www.wbprojects-mtc.mk</w:t>
              </w:r>
            </w:hyperlink>
          </w:p>
          <w:p w14:paraId="28BF2A4A" w14:textId="77777777" w:rsidR="000E028C" w:rsidRPr="002A3568" w:rsidRDefault="000E028C" w:rsidP="00C257F8">
            <w:pPr>
              <w:shd w:val="clear" w:color="auto" w:fill="FFFFFF" w:themeFill="background1"/>
              <w:spacing w:after="0"/>
              <w:jc w:val="center"/>
              <w:rPr>
                <w:rFonts w:ascii="Calibri" w:eastAsia="Calibri" w:hAnsi="Calibri" w:cs="Calibri"/>
                <w:b/>
                <w:sz w:val="18"/>
                <w:szCs w:val="18"/>
                <w:lang w:val="en-GB"/>
              </w:rPr>
            </w:pPr>
          </w:p>
        </w:tc>
      </w:tr>
      <w:tr w:rsidR="00A95906" w:rsidRPr="002A3568" w14:paraId="4C8F8623" w14:textId="77777777" w:rsidTr="00C257F8">
        <w:trPr>
          <w:trHeight w:val="736"/>
          <w:jc w:val="center"/>
        </w:trPr>
        <w:tc>
          <w:tcPr>
            <w:tcW w:w="2578" w:type="dxa"/>
            <w:shd w:val="clear" w:color="auto" w:fill="F2F2F2"/>
          </w:tcPr>
          <w:p w14:paraId="1A9CCED1" w14:textId="77777777" w:rsidR="00A95906" w:rsidRPr="0012568D" w:rsidRDefault="00A95906" w:rsidP="00A95906">
            <w:pPr>
              <w:spacing w:after="0"/>
              <w:rPr>
                <w:rFonts w:eastAsia="Calibri" w:cs="Calibri Light"/>
                <w:b/>
                <w:sz w:val="18"/>
                <w:szCs w:val="18"/>
                <w:lang w:val="mk-MK"/>
              </w:rPr>
            </w:pPr>
            <w:r w:rsidRPr="0012568D">
              <w:rPr>
                <w:rFonts w:eastAsia="Calibri" w:cs="Calibri Light"/>
                <w:b/>
                <w:sz w:val="18"/>
                <w:szCs w:val="18"/>
                <w:lang w:val="mk-MK"/>
              </w:rPr>
              <w:t>Име и презиме на лицето кое дава коментар *</w:t>
            </w:r>
          </w:p>
          <w:p w14:paraId="726A44DB" w14:textId="4FC3839C" w:rsidR="00A95906" w:rsidRPr="002A3568" w:rsidRDefault="00A95906" w:rsidP="00A95906">
            <w:pPr>
              <w:spacing w:after="0"/>
              <w:rPr>
                <w:rFonts w:ascii="Calibri" w:eastAsia="Calibri" w:hAnsi="Calibri" w:cs="Calibri"/>
                <w:b/>
                <w:sz w:val="18"/>
                <w:szCs w:val="18"/>
                <w:lang w:val="en-GB"/>
              </w:rPr>
            </w:pPr>
          </w:p>
        </w:tc>
        <w:tc>
          <w:tcPr>
            <w:tcW w:w="6439" w:type="dxa"/>
            <w:gridSpan w:val="2"/>
            <w:shd w:val="clear" w:color="auto" w:fill="F2F2F2"/>
          </w:tcPr>
          <w:p w14:paraId="71E07FB0" w14:textId="77777777" w:rsidR="00A95906" w:rsidRPr="002A3568" w:rsidRDefault="00A95906" w:rsidP="00A95906">
            <w:pPr>
              <w:spacing w:after="0"/>
              <w:rPr>
                <w:rFonts w:ascii="Calibri" w:eastAsia="Calibri" w:hAnsi="Calibri" w:cs="Calibri"/>
                <w:sz w:val="18"/>
                <w:szCs w:val="18"/>
                <w:lang w:val="en-GB"/>
              </w:rPr>
            </w:pPr>
          </w:p>
        </w:tc>
      </w:tr>
      <w:tr w:rsidR="00A95906" w:rsidRPr="002A3568" w14:paraId="6F9C4166" w14:textId="77777777" w:rsidTr="00C257F8">
        <w:trPr>
          <w:trHeight w:val="1134"/>
          <w:jc w:val="center"/>
        </w:trPr>
        <w:tc>
          <w:tcPr>
            <w:tcW w:w="2578" w:type="dxa"/>
            <w:shd w:val="clear" w:color="auto" w:fill="F2F2F2"/>
          </w:tcPr>
          <w:p w14:paraId="0CB6E4EC" w14:textId="77777777" w:rsidR="00A95906" w:rsidRPr="0012568D" w:rsidRDefault="00A95906" w:rsidP="00A95906">
            <w:pPr>
              <w:spacing w:after="0"/>
              <w:rPr>
                <w:rFonts w:eastAsia="Calibri" w:cs="Calibri Light"/>
                <w:b/>
                <w:sz w:val="18"/>
                <w:szCs w:val="18"/>
                <w:lang w:val="mk-MK"/>
              </w:rPr>
            </w:pPr>
            <w:r w:rsidRPr="0012568D">
              <w:rPr>
                <w:rFonts w:eastAsia="Calibri" w:cs="Calibri Light"/>
                <w:b/>
                <w:sz w:val="18"/>
                <w:szCs w:val="18"/>
                <w:lang w:val="mk-MK"/>
              </w:rPr>
              <w:t>Контакт информации*</w:t>
            </w:r>
          </w:p>
          <w:p w14:paraId="5F78DFAA" w14:textId="77777777" w:rsidR="00A95906" w:rsidRPr="002A3568" w:rsidRDefault="00A95906" w:rsidP="00A95906">
            <w:pPr>
              <w:spacing w:after="0"/>
              <w:rPr>
                <w:rFonts w:ascii="Calibri" w:eastAsia="Calibri" w:hAnsi="Calibri" w:cs="Calibri"/>
                <w:sz w:val="18"/>
                <w:szCs w:val="18"/>
                <w:lang w:val="en-GB"/>
              </w:rPr>
            </w:pPr>
          </w:p>
          <w:p w14:paraId="2C4DDD4E" w14:textId="77777777" w:rsidR="00A95906" w:rsidRPr="002A3568" w:rsidRDefault="00A95906" w:rsidP="00A95906">
            <w:pPr>
              <w:spacing w:after="0"/>
              <w:rPr>
                <w:rFonts w:ascii="Calibri" w:eastAsia="Calibri" w:hAnsi="Calibri" w:cs="Calibri"/>
                <w:sz w:val="18"/>
                <w:szCs w:val="18"/>
                <w:lang w:val="en-GB"/>
              </w:rPr>
            </w:pPr>
          </w:p>
        </w:tc>
        <w:tc>
          <w:tcPr>
            <w:tcW w:w="6439" w:type="dxa"/>
            <w:gridSpan w:val="2"/>
            <w:shd w:val="clear" w:color="auto" w:fill="F2F2F2"/>
          </w:tcPr>
          <w:p w14:paraId="3DE8C65D" w14:textId="77777777" w:rsidR="00A95906" w:rsidRPr="002A3568" w:rsidRDefault="00A95906" w:rsidP="00A95906">
            <w:pPr>
              <w:spacing w:after="0"/>
              <w:rPr>
                <w:rFonts w:ascii="Calibri" w:eastAsia="Calibri" w:hAnsi="Calibri" w:cs="Calibri"/>
                <w:b/>
                <w:sz w:val="18"/>
                <w:szCs w:val="18"/>
                <w:lang w:val="en-GB"/>
              </w:rPr>
            </w:pPr>
            <w:r w:rsidRPr="0012568D">
              <w:rPr>
                <w:rFonts w:eastAsia="Calibri" w:cs="Calibri Light"/>
                <w:b/>
                <w:sz w:val="18"/>
                <w:szCs w:val="18"/>
                <w:lang w:val="mk-MK"/>
              </w:rPr>
              <w:t>Е-пошта</w:t>
            </w:r>
            <w:r w:rsidRPr="002A3568">
              <w:rPr>
                <w:rFonts w:ascii="Calibri" w:eastAsia="Calibri" w:hAnsi="Calibri" w:cs="Calibri"/>
                <w:b/>
                <w:sz w:val="18"/>
                <w:szCs w:val="18"/>
                <w:lang w:val="en-GB"/>
              </w:rPr>
              <w:t>:</w:t>
            </w:r>
          </w:p>
          <w:p w14:paraId="260EB6A7" w14:textId="77777777" w:rsidR="00A95906" w:rsidRPr="002A3568" w:rsidRDefault="00A95906" w:rsidP="00A95906">
            <w:pPr>
              <w:spacing w:after="0"/>
              <w:rPr>
                <w:rFonts w:ascii="Calibri" w:eastAsia="Calibri" w:hAnsi="Calibri" w:cs="Calibri"/>
                <w:b/>
                <w:sz w:val="18"/>
                <w:szCs w:val="18"/>
                <w:lang w:val="en-GB"/>
              </w:rPr>
            </w:pPr>
          </w:p>
          <w:p w14:paraId="1D81E87B" w14:textId="77777777" w:rsidR="00A95906" w:rsidRPr="002A3568" w:rsidRDefault="00A95906" w:rsidP="00A95906">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p w14:paraId="1BC078EC" w14:textId="77777777" w:rsidR="00A95906" w:rsidRPr="002A3568" w:rsidRDefault="00A95906" w:rsidP="00A95906">
            <w:pPr>
              <w:spacing w:after="0"/>
              <w:rPr>
                <w:rFonts w:ascii="Calibri" w:eastAsia="Calibri" w:hAnsi="Calibri" w:cs="Calibri"/>
                <w:b/>
                <w:sz w:val="18"/>
                <w:szCs w:val="18"/>
                <w:lang w:val="en-GB"/>
              </w:rPr>
            </w:pPr>
          </w:p>
          <w:p w14:paraId="41EBBF17" w14:textId="77777777" w:rsidR="00A95906" w:rsidRPr="002A3568" w:rsidRDefault="00A95906" w:rsidP="00A95906">
            <w:pPr>
              <w:spacing w:after="0"/>
              <w:rPr>
                <w:rFonts w:ascii="Calibri" w:eastAsia="Calibri" w:hAnsi="Calibri" w:cs="Calibri"/>
                <w:b/>
                <w:sz w:val="18"/>
                <w:szCs w:val="18"/>
                <w:lang w:val="en-GB"/>
              </w:rPr>
            </w:pPr>
            <w:r w:rsidRPr="0012568D">
              <w:rPr>
                <w:rFonts w:eastAsia="Calibri" w:cs="Calibri Light"/>
                <w:b/>
                <w:sz w:val="18"/>
                <w:szCs w:val="18"/>
                <w:lang w:val="mk-MK"/>
              </w:rPr>
              <w:t>тел</w:t>
            </w:r>
            <w:r w:rsidRPr="002A3568">
              <w:rPr>
                <w:rFonts w:ascii="Calibri" w:eastAsia="Calibri" w:hAnsi="Calibri" w:cs="Calibri"/>
                <w:b/>
                <w:sz w:val="18"/>
                <w:szCs w:val="18"/>
                <w:lang w:val="en-GB"/>
              </w:rPr>
              <w:t>:</w:t>
            </w:r>
          </w:p>
          <w:p w14:paraId="0C0EA888" w14:textId="77777777" w:rsidR="00A95906" w:rsidRPr="002A3568" w:rsidRDefault="00A95906" w:rsidP="00A95906">
            <w:pPr>
              <w:spacing w:after="0"/>
              <w:rPr>
                <w:rFonts w:ascii="Calibri" w:eastAsia="Calibri" w:hAnsi="Calibri" w:cs="Calibri"/>
                <w:b/>
                <w:sz w:val="18"/>
                <w:szCs w:val="18"/>
                <w:lang w:val="en-GB"/>
              </w:rPr>
            </w:pPr>
          </w:p>
          <w:p w14:paraId="5A3CF552" w14:textId="29640E59" w:rsidR="00A95906" w:rsidRPr="002A3568" w:rsidRDefault="00A95906" w:rsidP="00A95906">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tc>
      </w:tr>
      <w:tr w:rsidR="00A95906" w:rsidRPr="002A3568" w14:paraId="5BFADE9D" w14:textId="77777777" w:rsidTr="00C257F8">
        <w:trPr>
          <w:trHeight w:val="661"/>
          <w:jc w:val="center"/>
        </w:trPr>
        <w:tc>
          <w:tcPr>
            <w:tcW w:w="9017" w:type="dxa"/>
            <w:gridSpan w:val="3"/>
            <w:shd w:val="clear" w:color="auto" w:fill="F2F2F2"/>
          </w:tcPr>
          <w:p w14:paraId="7E8734DC" w14:textId="77777777" w:rsidR="00A95906" w:rsidRPr="0012568D" w:rsidRDefault="00A95906" w:rsidP="00A95906">
            <w:pPr>
              <w:spacing w:after="0"/>
              <w:rPr>
                <w:rFonts w:eastAsia="Calibri" w:cs="Calibri Light"/>
                <w:b/>
                <w:color w:val="000000"/>
                <w:sz w:val="18"/>
                <w:szCs w:val="18"/>
                <w:lang w:val="mk-MK"/>
              </w:rPr>
            </w:pPr>
            <w:r w:rsidRPr="0012568D">
              <w:rPr>
                <w:rFonts w:eastAsia="Calibri" w:cs="Calibri Light"/>
                <w:b/>
                <w:sz w:val="18"/>
                <w:szCs w:val="18"/>
                <w:lang w:val="mk-MK"/>
              </w:rPr>
              <w:t>Коментари во врска со Контролната листа на ПУЖССА</w:t>
            </w:r>
            <w:r w:rsidRPr="0012568D">
              <w:rPr>
                <w:rFonts w:eastAsia="Calibri" w:cs="Calibri Light"/>
                <w:b/>
                <w:color w:val="000000"/>
                <w:sz w:val="18"/>
                <w:szCs w:val="18"/>
                <w:lang w:val="mk-MK"/>
              </w:rPr>
              <w:t>:</w:t>
            </w:r>
          </w:p>
          <w:p w14:paraId="2403D588" w14:textId="77777777" w:rsidR="00A95906" w:rsidRPr="002A3568" w:rsidRDefault="00A95906" w:rsidP="00A95906">
            <w:pPr>
              <w:spacing w:after="0"/>
              <w:rPr>
                <w:rFonts w:ascii="Calibri" w:eastAsia="Calibri" w:hAnsi="Calibri" w:cs="Calibri"/>
                <w:b/>
                <w:color w:val="000000"/>
                <w:sz w:val="18"/>
                <w:szCs w:val="18"/>
                <w:lang w:val="en-GB"/>
              </w:rPr>
            </w:pPr>
          </w:p>
          <w:p w14:paraId="422394C1" w14:textId="77777777" w:rsidR="00A95906" w:rsidRPr="002A3568" w:rsidRDefault="00A95906" w:rsidP="00A95906">
            <w:pPr>
              <w:spacing w:after="0"/>
              <w:rPr>
                <w:rFonts w:ascii="Calibri" w:eastAsia="Calibri" w:hAnsi="Calibri" w:cs="Calibri"/>
                <w:color w:val="000000"/>
                <w:sz w:val="18"/>
                <w:szCs w:val="18"/>
                <w:lang w:val="en-GB"/>
              </w:rPr>
            </w:pPr>
          </w:p>
          <w:p w14:paraId="3008C85A" w14:textId="77777777" w:rsidR="00A95906" w:rsidRPr="002A3568" w:rsidRDefault="00A95906" w:rsidP="00A95906">
            <w:pPr>
              <w:spacing w:after="0"/>
              <w:rPr>
                <w:rFonts w:ascii="Calibri" w:eastAsia="Calibri" w:hAnsi="Calibri" w:cs="Calibri"/>
                <w:color w:val="000000"/>
                <w:sz w:val="18"/>
                <w:szCs w:val="18"/>
                <w:lang w:val="en-GB"/>
              </w:rPr>
            </w:pPr>
          </w:p>
        </w:tc>
      </w:tr>
      <w:tr w:rsidR="00A95906" w:rsidRPr="002A3568" w14:paraId="1C5C9EB3" w14:textId="77777777" w:rsidTr="00C257F8">
        <w:trPr>
          <w:trHeight w:val="912"/>
          <w:jc w:val="center"/>
        </w:trPr>
        <w:tc>
          <w:tcPr>
            <w:tcW w:w="4384" w:type="dxa"/>
            <w:gridSpan w:val="2"/>
            <w:shd w:val="clear" w:color="auto" w:fill="F2F2F2"/>
          </w:tcPr>
          <w:p w14:paraId="48A46046" w14:textId="77777777" w:rsidR="00A95906" w:rsidRPr="0012568D" w:rsidRDefault="00A95906" w:rsidP="00A95906">
            <w:pPr>
              <w:spacing w:after="0"/>
              <w:rPr>
                <w:rFonts w:eastAsia="Calibri" w:cs="Calibri Light"/>
                <w:b/>
                <w:sz w:val="18"/>
                <w:szCs w:val="18"/>
                <w:lang w:val="mk-MK"/>
              </w:rPr>
            </w:pPr>
            <w:r w:rsidRPr="0012568D">
              <w:rPr>
                <w:rFonts w:eastAsia="Calibri" w:cs="Calibri Light"/>
                <w:b/>
                <w:sz w:val="18"/>
                <w:szCs w:val="18"/>
                <w:lang w:val="mk-MK"/>
              </w:rPr>
              <w:t>Потпис</w:t>
            </w:r>
          </w:p>
          <w:p w14:paraId="650E2C8D" w14:textId="77777777" w:rsidR="00A95906" w:rsidRPr="002A3568" w:rsidRDefault="00A95906" w:rsidP="00A95906">
            <w:pPr>
              <w:spacing w:after="0"/>
              <w:rPr>
                <w:rFonts w:ascii="Calibri" w:eastAsia="Calibri" w:hAnsi="Calibri" w:cs="Calibri"/>
                <w:sz w:val="18"/>
                <w:szCs w:val="18"/>
                <w:lang w:val="en-GB"/>
              </w:rPr>
            </w:pPr>
          </w:p>
          <w:p w14:paraId="72DCC5E5" w14:textId="6BD0163B" w:rsidR="00A95906" w:rsidRPr="002A3568" w:rsidRDefault="00A95906" w:rsidP="00A95906">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w:t>
            </w:r>
          </w:p>
        </w:tc>
        <w:tc>
          <w:tcPr>
            <w:tcW w:w="4633" w:type="dxa"/>
            <w:shd w:val="clear" w:color="auto" w:fill="F2F2F2"/>
          </w:tcPr>
          <w:p w14:paraId="5CE06B1A" w14:textId="77777777" w:rsidR="00A95906" w:rsidRPr="0012568D" w:rsidRDefault="00A95906" w:rsidP="00A95906">
            <w:pPr>
              <w:spacing w:after="0"/>
              <w:rPr>
                <w:rFonts w:eastAsia="Calibri" w:cs="Calibri Light"/>
                <w:b/>
                <w:sz w:val="18"/>
                <w:szCs w:val="18"/>
                <w:lang w:val="mk-MK"/>
              </w:rPr>
            </w:pPr>
            <w:r w:rsidRPr="0012568D">
              <w:rPr>
                <w:rFonts w:eastAsia="Calibri" w:cs="Calibri Light"/>
                <w:b/>
                <w:sz w:val="18"/>
                <w:szCs w:val="18"/>
                <w:lang w:val="mk-MK"/>
              </w:rPr>
              <w:t>Дата</w:t>
            </w:r>
          </w:p>
          <w:p w14:paraId="2879A302" w14:textId="77777777" w:rsidR="00A95906" w:rsidRPr="002A3568" w:rsidRDefault="00A95906" w:rsidP="00A95906">
            <w:pPr>
              <w:spacing w:after="0"/>
              <w:rPr>
                <w:rFonts w:ascii="Calibri" w:eastAsia="Calibri" w:hAnsi="Calibri" w:cs="Calibri"/>
                <w:sz w:val="18"/>
                <w:szCs w:val="18"/>
                <w:lang w:val="en-GB"/>
              </w:rPr>
            </w:pPr>
          </w:p>
          <w:p w14:paraId="0B5A257B" w14:textId="5D6F400B" w:rsidR="00A95906" w:rsidRPr="002A3568" w:rsidRDefault="00A95906" w:rsidP="00A95906">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w:t>
            </w:r>
          </w:p>
        </w:tc>
      </w:tr>
      <w:tr w:rsidR="000E028C" w:rsidRPr="002A3568" w14:paraId="53374F09" w14:textId="77777777" w:rsidTr="00C257F8">
        <w:trPr>
          <w:trHeight w:val="912"/>
          <w:jc w:val="center"/>
        </w:trPr>
        <w:tc>
          <w:tcPr>
            <w:tcW w:w="9017" w:type="dxa"/>
            <w:gridSpan w:val="3"/>
            <w:shd w:val="clear" w:color="auto" w:fill="F2F2F2"/>
          </w:tcPr>
          <w:p w14:paraId="2B4666FC" w14:textId="5A42CE9B" w:rsidR="00414C22" w:rsidRPr="00B85592" w:rsidRDefault="00414C22" w:rsidP="00414C22">
            <w:pPr>
              <w:shd w:val="clear" w:color="auto" w:fill="E2EFD9" w:themeFill="accent6" w:themeFillTint="33"/>
              <w:spacing w:after="0"/>
              <w:rPr>
                <w:rFonts w:eastAsia="Calibri" w:cs="Calibri Light"/>
                <w:b/>
                <w:sz w:val="18"/>
                <w:szCs w:val="18"/>
                <w:lang w:val="mk-MK"/>
              </w:rPr>
            </w:pPr>
            <w:r w:rsidRPr="00B85592">
              <w:rPr>
                <w:rFonts w:eastAsia="Calibri" w:cs="Calibri Light"/>
                <w:b/>
                <w:sz w:val="18"/>
                <w:szCs w:val="18"/>
                <w:lang w:val="mk-MK"/>
              </w:rPr>
              <w:t xml:space="preserve">Ако имате какви било коментари / предлози или дополнувања за предложените мерки на Контролната листа на ПУЖССА за </w:t>
            </w:r>
            <w:r w:rsidRPr="00B85592">
              <w:rPr>
                <w:i/>
                <w:iCs/>
                <w:sz w:val="18"/>
                <w:szCs w:val="18"/>
                <w:lang w:val="mk-MK"/>
              </w:rPr>
              <w:t xml:space="preserve"> </w:t>
            </w:r>
            <w:r w:rsidRPr="00B85592">
              <w:rPr>
                <w:rFonts w:eastAsia="Calibri" w:cs="Calibri Light"/>
                <w:b/>
                <w:sz w:val="18"/>
                <w:szCs w:val="18"/>
                <w:lang w:val="mk-MK"/>
              </w:rPr>
              <w:t xml:space="preserve">Реконструкција на </w:t>
            </w:r>
            <w:r>
              <w:rPr>
                <w:rFonts w:eastAsia="Calibri" w:cs="Calibri Light"/>
                <w:b/>
                <w:sz w:val="18"/>
                <w:szCs w:val="18"/>
                <w:lang w:val="mk-MK"/>
              </w:rPr>
              <w:t>локалните улици „Вељко Влаховиќ“, „Слога“, „</w:t>
            </w:r>
            <w:proofErr w:type="spellStart"/>
            <w:r>
              <w:rPr>
                <w:rFonts w:eastAsia="Calibri" w:cs="Calibri Light"/>
                <w:b/>
                <w:sz w:val="18"/>
                <w:szCs w:val="18"/>
                <w:lang w:val="mk-MK"/>
              </w:rPr>
              <w:t>Димката</w:t>
            </w:r>
            <w:proofErr w:type="spellEnd"/>
            <w:r>
              <w:rPr>
                <w:rFonts w:eastAsia="Calibri" w:cs="Calibri Light"/>
                <w:b/>
                <w:sz w:val="18"/>
                <w:szCs w:val="18"/>
                <w:lang w:val="mk-MK"/>
              </w:rPr>
              <w:t xml:space="preserve"> Ангелов – Габерот“ и „Максим Горки“ во Општина Кавадарци</w:t>
            </w:r>
            <w:r w:rsidRPr="00B85592">
              <w:rPr>
                <w:rFonts w:eastAsia="Calibri" w:cs="Calibri Light"/>
                <w:b/>
                <w:sz w:val="18"/>
                <w:szCs w:val="18"/>
                <w:lang w:val="mk-MK"/>
              </w:rPr>
              <w:t>,</w:t>
            </w:r>
            <w:r>
              <w:rPr>
                <w:rFonts w:eastAsia="Calibri" w:cs="Calibri Light"/>
                <w:b/>
                <w:sz w:val="18"/>
                <w:szCs w:val="18"/>
                <w:lang w:val="mk-MK"/>
              </w:rPr>
              <w:t xml:space="preserve"> </w:t>
            </w:r>
            <w:r w:rsidRPr="00B85592">
              <w:rPr>
                <w:rFonts w:ascii="Calibri" w:eastAsia="Calibri" w:hAnsi="Calibri" w:cs="Calibri"/>
                <w:b/>
                <w:sz w:val="18"/>
                <w:szCs w:val="18"/>
              </w:rPr>
              <w:t xml:space="preserve">, </w:t>
            </w:r>
            <w:r w:rsidRPr="00B85592">
              <w:rPr>
                <w:rFonts w:eastAsia="Calibri" w:cs="Calibri Light"/>
                <w:b/>
                <w:sz w:val="18"/>
                <w:szCs w:val="18"/>
                <w:lang w:val="mk-MK"/>
              </w:rPr>
              <w:t>ве молиме доставете ги на одговорното лице од следната институција:</w:t>
            </w:r>
          </w:p>
          <w:p w14:paraId="46E9895E" w14:textId="77777777" w:rsidR="00414C22" w:rsidRPr="00B85592" w:rsidRDefault="00414C22" w:rsidP="00414C22">
            <w:pPr>
              <w:shd w:val="clear" w:color="auto" w:fill="E2EFD9" w:themeFill="accent6" w:themeFillTint="33"/>
              <w:spacing w:after="0"/>
              <w:rPr>
                <w:rFonts w:eastAsia="Calibri" w:cs="Calibri Light"/>
                <w:b/>
                <w:sz w:val="18"/>
                <w:szCs w:val="18"/>
                <w:lang w:val="mk-MK"/>
              </w:rPr>
            </w:pPr>
            <w:r w:rsidRPr="00B85592">
              <w:rPr>
                <w:rFonts w:ascii="Calibri" w:eastAsia="Calibri" w:hAnsi="Calibri" w:cs="Calibri"/>
                <w:b/>
                <w:sz w:val="18"/>
                <w:szCs w:val="18"/>
                <w:lang w:val="en-GB"/>
              </w:rPr>
              <w:t xml:space="preserve">                                                        </w:t>
            </w:r>
            <w:r w:rsidRPr="00B85592">
              <w:rPr>
                <w:rFonts w:eastAsia="Calibri" w:cs="Calibri Light"/>
                <w:b/>
                <w:sz w:val="18"/>
                <w:szCs w:val="18"/>
                <w:lang w:val="mk-MK"/>
              </w:rPr>
              <w:t xml:space="preserve">Контакт лице: Сашка </w:t>
            </w:r>
            <w:proofErr w:type="spellStart"/>
            <w:r w:rsidRPr="00B85592">
              <w:rPr>
                <w:rFonts w:eastAsia="Calibri" w:cs="Calibri Light"/>
                <w:b/>
                <w:sz w:val="18"/>
                <w:szCs w:val="18"/>
                <w:lang w:val="mk-MK"/>
              </w:rPr>
              <w:t>Богданова</w:t>
            </w:r>
            <w:proofErr w:type="spellEnd"/>
            <w:r w:rsidRPr="00B85592">
              <w:rPr>
                <w:rFonts w:eastAsia="Calibri" w:cs="Calibri Light"/>
                <w:b/>
                <w:sz w:val="18"/>
                <w:szCs w:val="18"/>
                <w:lang w:val="mk-MK"/>
              </w:rPr>
              <w:t xml:space="preserve"> </w:t>
            </w:r>
            <w:proofErr w:type="spellStart"/>
            <w:r w:rsidRPr="00B85592">
              <w:rPr>
                <w:rFonts w:eastAsia="Calibri" w:cs="Calibri Light"/>
                <w:b/>
                <w:sz w:val="18"/>
                <w:szCs w:val="18"/>
                <w:lang w:val="mk-MK"/>
              </w:rPr>
              <w:t>Ајчева</w:t>
            </w:r>
            <w:proofErr w:type="spellEnd"/>
          </w:p>
          <w:p w14:paraId="0847C15B" w14:textId="77777777" w:rsidR="00414C22" w:rsidRPr="00B85592" w:rsidRDefault="00414C22" w:rsidP="00414C22">
            <w:pPr>
              <w:shd w:val="clear" w:color="auto" w:fill="E2EFD9" w:themeFill="accent6" w:themeFillTint="33"/>
              <w:spacing w:after="0"/>
              <w:rPr>
                <w:rFonts w:ascii="Calibri" w:eastAsia="Calibri" w:hAnsi="Calibri" w:cs="Calibri"/>
                <w:b/>
                <w:sz w:val="18"/>
                <w:szCs w:val="18"/>
                <w:lang w:val="en-GB"/>
              </w:rPr>
            </w:pPr>
            <w:r w:rsidRPr="00B85592">
              <w:rPr>
                <w:rFonts w:ascii="Calibri" w:eastAsia="Calibri" w:hAnsi="Calibri" w:cs="Calibri"/>
                <w:b/>
                <w:sz w:val="18"/>
                <w:szCs w:val="18"/>
                <w:lang w:val="en-GB"/>
              </w:rPr>
              <w:t xml:space="preserve">                                                        </w:t>
            </w:r>
            <w:r w:rsidRPr="00B85592">
              <w:rPr>
                <w:rFonts w:eastAsia="Calibri" w:cs="Calibri Light"/>
                <w:b/>
                <w:sz w:val="18"/>
                <w:szCs w:val="18"/>
                <w:lang w:val="mk-MK"/>
              </w:rPr>
              <w:t>Е-пошта</w:t>
            </w:r>
            <w:r w:rsidRPr="00B85592">
              <w:rPr>
                <w:rFonts w:ascii="Calibri" w:eastAsia="Calibri" w:hAnsi="Calibri" w:cs="Calibri"/>
                <w:b/>
                <w:sz w:val="18"/>
                <w:szCs w:val="18"/>
                <w:lang w:val="en-GB"/>
              </w:rPr>
              <w:t xml:space="preserve">:                 </w:t>
            </w:r>
            <w:hyperlink r:id="rId54" w:history="1">
              <w:r w:rsidRPr="00B85592">
                <w:rPr>
                  <w:rStyle w:val="Hyperlink"/>
                  <w:rFonts w:ascii="Calibri" w:eastAsia="Calibri" w:hAnsi="Calibri" w:cs="Calibri"/>
                  <w:b/>
                  <w:sz w:val="18"/>
                  <w:szCs w:val="18"/>
                  <w:lang w:val="en-GB"/>
                </w:rPr>
                <w:t>saska.bogdanova.ajceva.piu@mtc.gov.mk</w:t>
              </w:r>
            </w:hyperlink>
            <w:r w:rsidRPr="00B85592">
              <w:rPr>
                <w:rFonts w:ascii="Calibri" w:eastAsia="Calibri" w:hAnsi="Calibri" w:cs="Calibri"/>
                <w:b/>
                <w:sz w:val="18"/>
                <w:szCs w:val="18"/>
                <w:lang w:val="en-GB"/>
              </w:rPr>
              <w:t xml:space="preserve">    </w:t>
            </w:r>
          </w:p>
          <w:p w14:paraId="43D16A3E" w14:textId="3B69C5F5" w:rsidR="00414C22" w:rsidRPr="00B85592" w:rsidRDefault="00414C22" w:rsidP="00414C22">
            <w:pPr>
              <w:spacing w:after="0"/>
              <w:rPr>
                <w:rFonts w:ascii="Calibri" w:eastAsia="Calibri" w:hAnsi="Calibri" w:cs="Calibri"/>
                <w:b/>
                <w:i/>
                <w:iCs/>
                <w:sz w:val="18"/>
                <w:szCs w:val="18"/>
              </w:rPr>
            </w:pPr>
            <w:r w:rsidRPr="00B85592">
              <w:rPr>
                <w:rFonts w:eastAsia="Calibri" w:cs="Calibri Light"/>
                <w:b/>
                <w:sz w:val="18"/>
                <w:szCs w:val="18"/>
                <w:lang w:val="mk-MK"/>
              </w:rPr>
              <w:t xml:space="preserve">Во рок од 14 дена по објавувањето на Контролната листа на ПУЖССА за „ Реконструкција на </w:t>
            </w:r>
            <w:r>
              <w:rPr>
                <w:rFonts w:eastAsia="Calibri" w:cs="Calibri Light"/>
                <w:b/>
                <w:sz w:val="18"/>
                <w:szCs w:val="18"/>
                <w:lang w:val="mk-MK"/>
              </w:rPr>
              <w:t>локалните улици „Вељко Влаховиќ“, „Слога“, „</w:t>
            </w:r>
            <w:proofErr w:type="spellStart"/>
            <w:r>
              <w:rPr>
                <w:rFonts w:eastAsia="Calibri" w:cs="Calibri Light"/>
                <w:b/>
                <w:sz w:val="18"/>
                <w:szCs w:val="18"/>
                <w:lang w:val="mk-MK"/>
              </w:rPr>
              <w:t>Димката</w:t>
            </w:r>
            <w:proofErr w:type="spellEnd"/>
            <w:r>
              <w:rPr>
                <w:rFonts w:eastAsia="Calibri" w:cs="Calibri Light"/>
                <w:b/>
                <w:sz w:val="18"/>
                <w:szCs w:val="18"/>
                <w:lang w:val="mk-MK"/>
              </w:rPr>
              <w:t xml:space="preserve"> Ангелов – Габерот“ и „Максим Горки“ во Општина Кавадарци</w:t>
            </w:r>
          </w:p>
          <w:p w14:paraId="17848D8E" w14:textId="53E5B07A" w:rsidR="000E028C" w:rsidRPr="002A3568" w:rsidRDefault="00414C22" w:rsidP="00414C22">
            <w:pPr>
              <w:spacing w:after="0"/>
              <w:rPr>
                <w:rFonts w:ascii="Calibri" w:eastAsia="Calibri" w:hAnsi="Calibri" w:cs="Calibri"/>
                <w:b/>
                <w:sz w:val="18"/>
                <w:szCs w:val="18"/>
                <w:lang w:val="en-GB"/>
              </w:rPr>
            </w:pPr>
            <w:r w:rsidRPr="00B85592">
              <w:rPr>
                <w:rFonts w:ascii="Calibri" w:eastAsia="Calibri" w:hAnsi="Calibri" w:cs="Calibri"/>
                <w:b/>
                <w:sz w:val="18"/>
                <w:szCs w:val="18"/>
                <w:lang w:val="en-GB"/>
              </w:rPr>
              <w:t>(</w:t>
            </w:r>
            <w:r w:rsidRPr="00B85592">
              <w:rPr>
                <w:rFonts w:eastAsia="Calibri" w:cs="Calibri Light"/>
                <w:b/>
                <w:sz w:val="18"/>
                <w:szCs w:val="18"/>
                <w:lang w:val="mk-MK"/>
              </w:rPr>
              <w:t>датум на објава</w:t>
            </w:r>
            <w:r w:rsidRPr="00B85592">
              <w:rPr>
                <w:rFonts w:ascii="Calibri" w:eastAsia="Calibri" w:hAnsi="Calibri" w:cs="Calibri"/>
                <w:b/>
                <w:sz w:val="18"/>
                <w:szCs w:val="18"/>
                <w:lang w:val="en-GB"/>
              </w:rPr>
              <w:t>: …….)</w:t>
            </w:r>
          </w:p>
        </w:tc>
      </w:tr>
      <w:tr w:rsidR="000E028C" w:rsidRPr="002A3568" w14:paraId="22871C9A" w14:textId="77777777" w:rsidTr="00C257F8">
        <w:trPr>
          <w:trHeight w:val="912"/>
          <w:jc w:val="center"/>
        </w:trPr>
        <w:tc>
          <w:tcPr>
            <w:tcW w:w="9017" w:type="dxa"/>
            <w:gridSpan w:val="3"/>
            <w:shd w:val="clear" w:color="auto" w:fill="F2F2F2"/>
          </w:tcPr>
          <w:p w14:paraId="0BDFECEE" w14:textId="77777777" w:rsidR="000E028C" w:rsidRPr="002A3568" w:rsidRDefault="000E028C" w:rsidP="00C257F8">
            <w:pPr>
              <w:spacing w:after="0"/>
              <w:rPr>
                <w:rFonts w:ascii="Calibri" w:eastAsia="Calibri" w:hAnsi="Calibri" w:cs="Calibri"/>
                <w:b/>
                <w:sz w:val="18"/>
                <w:szCs w:val="18"/>
                <w:lang w:val="en-GB"/>
              </w:rPr>
            </w:pPr>
          </w:p>
          <w:p w14:paraId="338C5E26" w14:textId="77777777" w:rsidR="00414C22" w:rsidRPr="002A3568" w:rsidRDefault="00414C22" w:rsidP="00414C22">
            <w:pPr>
              <w:spacing w:after="0"/>
              <w:rPr>
                <w:rFonts w:ascii="Calibri" w:eastAsia="Calibri" w:hAnsi="Calibri" w:cs="Calibri"/>
                <w:b/>
                <w:sz w:val="18"/>
                <w:szCs w:val="18"/>
                <w:lang w:val="en-GB"/>
              </w:rPr>
            </w:pPr>
            <w:r w:rsidRPr="0012568D">
              <w:rPr>
                <w:rFonts w:eastAsia="Calibri" w:cs="Calibri Light"/>
                <w:b/>
                <w:sz w:val="18"/>
                <w:szCs w:val="18"/>
                <w:lang w:val="mk-MK"/>
              </w:rPr>
              <w:t>Референтен број</w:t>
            </w:r>
            <w:r w:rsidRPr="002A3568">
              <w:rPr>
                <w:rFonts w:ascii="Calibri" w:eastAsia="Calibri" w:hAnsi="Calibri" w:cs="Calibri"/>
                <w:b/>
                <w:sz w:val="18"/>
                <w:szCs w:val="18"/>
                <w:lang w:val="en-GB"/>
              </w:rPr>
              <w:t>: ______________________________</w:t>
            </w:r>
          </w:p>
          <w:p w14:paraId="636E88E8" w14:textId="2B04B2B2" w:rsidR="000E028C" w:rsidRPr="002A3568" w:rsidRDefault="00414C22" w:rsidP="00414C22">
            <w:pPr>
              <w:shd w:val="clear" w:color="auto" w:fill="E2EFD9" w:themeFill="accent6" w:themeFillTint="33"/>
              <w:spacing w:after="0"/>
              <w:jc w:val="center"/>
              <w:rPr>
                <w:rFonts w:ascii="Calibri" w:eastAsia="Calibri" w:hAnsi="Calibri" w:cs="Calibri"/>
                <w:b/>
                <w:sz w:val="18"/>
                <w:szCs w:val="18"/>
                <w:lang w:val="en-GB"/>
              </w:rPr>
            </w:pPr>
            <w:r w:rsidRPr="002A3568">
              <w:rPr>
                <w:rFonts w:ascii="Calibri" w:eastAsia="Calibri" w:hAnsi="Calibri" w:cs="Calibri"/>
                <w:sz w:val="18"/>
                <w:szCs w:val="18"/>
                <w:lang w:val="en-GB"/>
              </w:rPr>
              <w:t>(</w:t>
            </w:r>
            <w:r w:rsidRPr="0012568D">
              <w:rPr>
                <w:rFonts w:eastAsia="Calibri" w:cs="Calibri Light"/>
                <w:b/>
                <w:sz w:val="18"/>
                <w:szCs w:val="18"/>
                <w:lang w:val="mk-MK"/>
              </w:rPr>
              <w:t>пополнето од страна одговорните лица за спроведување на проектот</w:t>
            </w:r>
            <w:r w:rsidRPr="002A3568">
              <w:rPr>
                <w:rFonts w:ascii="Calibri" w:eastAsia="Calibri" w:hAnsi="Calibri" w:cs="Calibri"/>
                <w:sz w:val="18"/>
                <w:szCs w:val="18"/>
                <w:lang w:val="en-GB"/>
              </w:rPr>
              <w:t>)</w:t>
            </w:r>
          </w:p>
        </w:tc>
      </w:tr>
    </w:tbl>
    <w:p w14:paraId="44D6D46C" w14:textId="77777777" w:rsidR="00990582" w:rsidRDefault="00C038E2" w:rsidP="00967A32">
      <w:pPr>
        <w:rPr>
          <w:rFonts w:ascii="Arial Narrow" w:eastAsia="Times New Roman" w:hAnsi="Arial Narrow" w:cs="Times New Roman"/>
          <w:sz w:val="12"/>
          <w:szCs w:val="12"/>
        </w:rPr>
      </w:pPr>
      <w:r w:rsidRPr="002A3568">
        <w:rPr>
          <w:rFonts w:ascii="Arial Narrow" w:eastAsia="Times New Roman" w:hAnsi="Arial Narrow" w:cs="Times New Roman"/>
          <w:sz w:val="12"/>
          <w:szCs w:val="12"/>
        </w:rPr>
        <w:t>* Fulfillment of the fields with personal data is not obligatory</w:t>
      </w:r>
    </w:p>
    <w:p w14:paraId="77F9F9A7" w14:textId="77777777" w:rsidR="00DA618A" w:rsidRDefault="00DA618A" w:rsidP="00967A32">
      <w:pPr>
        <w:rPr>
          <w:rFonts w:ascii="Arial Narrow" w:eastAsia="Times New Roman" w:hAnsi="Arial Narrow" w:cs="Times New Roman"/>
          <w:sz w:val="12"/>
          <w:szCs w:val="12"/>
        </w:rPr>
      </w:pPr>
    </w:p>
    <w:p w14:paraId="0802556B" w14:textId="4991C331" w:rsidR="00DA618A" w:rsidRPr="00DA618A" w:rsidRDefault="00DA618A" w:rsidP="00967A32">
      <w:pPr>
        <w:rPr>
          <w:rFonts w:ascii="Arial Narrow" w:hAnsi="Arial Narrow"/>
        </w:rPr>
        <w:sectPr w:rsidR="00DA618A" w:rsidRPr="00DA618A" w:rsidSect="00887B1C">
          <w:pgSz w:w="11907" w:h="16840" w:code="9"/>
          <w:pgMar w:top="1440" w:right="1440" w:bottom="1440" w:left="1440" w:header="709" w:footer="709" w:gutter="0"/>
          <w:cols w:space="708"/>
          <w:docGrid w:linePitch="360"/>
        </w:sectPr>
      </w:pPr>
    </w:p>
    <w:p w14:paraId="5C938F09" w14:textId="679079DE" w:rsidR="00C038E2" w:rsidRPr="00DA618A" w:rsidRDefault="00DA618A" w:rsidP="00DA618A">
      <w:pPr>
        <w:pStyle w:val="Caption"/>
      </w:pPr>
      <w:bookmarkStart w:id="55" w:name="_Toc110604138"/>
      <w:bookmarkStart w:id="56" w:name="_Ref110603333"/>
      <w:bookmarkStart w:id="57" w:name="_Hlk39178776"/>
      <w:bookmarkStart w:id="58" w:name="_Toc107495008"/>
      <w:bookmarkStart w:id="59" w:name="_Toc110600936"/>
      <w:bookmarkEnd w:id="53"/>
      <w:bookmarkEnd w:id="54"/>
      <w:r w:rsidRPr="00DA618A">
        <w:lastRenderedPageBreak/>
        <w:t xml:space="preserve">Прилог </w:t>
      </w:r>
      <w:r w:rsidR="00063B25">
        <w:fldChar w:fldCharType="begin"/>
      </w:r>
      <w:r w:rsidR="00063B25">
        <w:instrText xml:space="preserve"> SEQ Прилог \* ARABIC </w:instrText>
      </w:r>
      <w:r w:rsidR="00063B25">
        <w:fldChar w:fldCharType="separate"/>
      </w:r>
      <w:r w:rsidRPr="00DA618A">
        <w:t>3</w:t>
      </w:r>
      <w:bookmarkEnd w:id="55"/>
      <w:r w:rsidR="00063B25">
        <w:fldChar w:fldCharType="end"/>
      </w:r>
      <w:bookmarkEnd w:id="56"/>
      <w:r w:rsidRPr="00DA618A">
        <w:rPr>
          <w:sz w:val="24"/>
          <w:szCs w:val="24"/>
          <w:lang w:val="mk-MK"/>
        </w:rPr>
        <w:t xml:space="preserve"> </w:t>
      </w:r>
      <w:bookmarkEnd w:id="57"/>
      <w:bookmarkEnd w:id="58"/>
      <w:r w:rsidRPr="00DA618A">
        <w:t>Образец за поплаки за целиот период на спроведување на проектот</w:t>
      </w:r>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5"/>
        <w:gridCol w:w="830"/>
        <w:gridCol w:w="5922"/>
      </w:tblGrid>
      <w:tr w:rsidR="00414C22" w:rsidRPr="003C1536" w14:paraId="583BAD59" w14:textId="77777777" w:rsidTr="006D6280">
        <w:trPr>
          <w:trHeight w:val="132"/>
          <w:jc w:val="center"/>
        </w:trPr>
        <w:tc>
          <w:tcPr>
            <w:tcW w:w="1256" w:type="pct"/>
            <w:shd w:val="clear" w:color="auto" w:fill="FFF2CC" w:themeFill="accent4" w:themeFillTint="33"/>
          </w:tcPr>
          <w:p w14:paraId="04DB0C02" w14:textId="77777777" w:rsidR="00414C22" w:rsidRPr="003C1536" w:rsidRDefault="00414C22" w:rsidP="006D6280">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6268596E" w14:textId="77777777" w:rsidR="00414C22" w:rsidRPr="003C1536" w:rsidRDefault="00414C22" w:rsidP="006D6280">
            <w:pPr>
              <w:spacing w:after="0"/>
              <w:contextualSpacing/>
              <w:rPr>
                <w:rFonts w:ascii="Arial Narrow" w:eastAsia="Calibri" w:hAnsi="Arial Narrow" w:cs="Calibri"/>
                <w:b/>
                <w:bCs/>
                <w:sz w:val="16"/>
                <w:szCs w:val="16"/>
                <w:lang w:val="mk-MK"/>
              </w:rPr>
            </w:pPr>
          </w:p>
        </w:tc>
      </w:tr>
      <w:tr w:rsidR="00414C22" w:rsidRPr="003C1536" w14:paraId="3795FCAE" w14:textId="77777777" w:rsidTr="006D6280">
        <w:trPr>
          <w:trHeight w:val="430"/>
          <w:jc w:val="center"/>
        </w:trPr>
        <w:tc>
          <w:tcPr>
            <w:tcW w:w="1256" w:type="pct"/>
            <w:shd w:val="clear" w:color="auto" w:fill="DBDBDB"/>
          </w:tcPr>
          <w:p w14:paraId="047607C0" w14:textId="77777777" w:rsidR="00414C22" w:rsidRPr="003C1536" w:rsidRDefault="00414C22" w:rsidP="006D6280">
            <w:pPr>
              <w:spacing w:after="0"/>
              <w:contextualSpacing/>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Цело име (изборно)</w:t>
            </w:r>
          </w:p>
          <w:p w14:paraId="3F14111D" w14:textId="77777777" w:rsidR="00414C22" w:rsidRPr="003C1536" w:rsidRDefault="00414C22" w:rsidP="00414C22">
            <w:pPr>
              <w:numPr>
                <w:ilvl w:val="0"/>
                <w:numId w:val="22"/>
              </w:numPr>
              <w:overflowPunct w:val="0"/>
              <w:autoSpaceDE w:val="0"/>
              <w:autoSpaceDN w:val="0"/>
              <w:adjustRightInd w:val="0"/>
              <w:spacing w:after="0" w:line="240" w:lineRule="auto"/>
              <w:contextualSpacing/>
              <w:jc w:val="both"/>
              <w:textAlignment w:val="baseline"/>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Сакам да ја достава мојата поплака анонимно.</w:t>
            </w:r>
          </w:p>
          <w:p w14:paraId="7FE1607F" w14:textId="77777777" w:rsidR="00414C22" w:rsidRPr="003C1536" w:rsidRDefault="00414C22" w:rsidP="00414C22">
            <w:pPr>
              <w:numPr>
                <w:ilvl w:val="0"/>
                <w:numId w:val="22"/>
              </w:numPr>
              <w:overflowPunct w:val="0"/>
              <w:autoSpaceDE w:val="0"/>
              <w:autoSpaceDN w:val="0"/>
              <w:adjustRightInd w:val="0"/>
              <w:spacing w:after="0" w:line="240" w:lineRule="auto"/>
              <w:contextualSpacing/>
              <w:jc w:val="both"/>
              <w:textAlignment w:val="baseline"/>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Барам да не се открива мојот идентитет без моја согласност.</w:t>
            </w:r>
          </w:p>
        </w:tc>
        <w:tc>
          <w:tcPr>
            <w:tcW w:w="3744" w:type="pct"/>
            <w:gridSpan w:val="2"/>
          </w:tcPr>
          <w:p w14:paraId="043FD59C" w14:textId="77777777" w:rsidR="00414C22" w:rsidRPr="003C1536" w:rsidRDefault="00414C22" w:rsidP="006D6280">
            <w:pPr>
              <w:spacing w:after="0"/>
              <w:contextualSpacing/>
              <w:rPr>
                <w:rFonts w:ascii="Arial Narrow" w:eastAsia="Calibri" w:hAnsi="Arial Narrow" w:cs="Calibri"/>
                <w:b/>
                <w:bCs/>
                <w:sz w:val="16"/>
                <w:szCs w:val="16"/>
                <w:lang w:val="mk-MK"/>
              </w:rPr>
            </w:pPr>
          </w:p>
          <w:p w14:paraId="1FF283B0" w14:textId="77777777" w:rsidR="00414C22" w:rsidRPr="003C1536" w:rsidRDefault="00414C22" w:rsidP="006D6280">
            <w:pPr>
              <w:spacing w:after="0"/>
              <w:contextualSpacing/>
              <w:rPr>
                <w:rFonts w:ascii="Arial Narrow" w:eastAsia="Calibri" w:hAnsi="Arial Narrow" w:cs="Calibri"/>
                <w:b/>
                <w:bCs/>
                <w:sz w:val="16"/>
                <w:szCs w:val="16"/>
                <w:lang w:val="mk-MK"/>
              </w:rPr>
            </w:pPr>
          </w:p>
          <w:p w14:paraId="35B2AB63" w14:textId="77777777" w:rsidR="00414C22" w:rsidRPr="003C1536" w:rsidRDefault="00414C22" w:rsidP="006D6280">
            <w:pPr>
              <w:spacing w:after="0"/>
              <w:contextualSpacing/>
              <w:rPr>
                <w:rFonts w:ascii="Arial Narrow" w:eastAsia="Calibri" w:hAnsi="Arial Narrow" w:cs="Calibri"/>
                <w:b/>
                <w:bCs/>
                <w:sz w:val="16"/>
                <w:szCs w:val="16"/>
                <w:lang w:val="mk-MK"/>
              </w:rPr>
            </w:pPr>
          </w:p>
          <w:p w14:paraId="2265D480" w14:textId="77777777" w:rsidR="00414C22" w:rsidRPr="003C1536" w:rsidRDefault="00414C22" w:rsidP="006D6280">
            <w:pPr>
              <w:spacing w:after="0"/>
              <w:ind w:left="360"/>
              <w:contextualSpacing/>
              <w:rPr>
                <w:rFonts w:ascii="Arial Narrow" w:eastAsia="Calibri" w:hAnsi="Arial Narrow" w:cs="Calibri"/>
                <w:b/>
                <w:bCs/>
                <w:sz w:val="16"/>
                <w:szCs w:val="16"/>
                <w:lang w:val="mk-MK"/>
              </w:rPr>
            </w:pPr>
          </w:p>
        </w:tc>
      </w:tr>
      <w:tr w:rsidR="00414C22" w:rsidRPr="003C1536" w14:paraId="6D395364" w14:textId="77777777" w:rsidTr="006D6280">
        <w:trPr>
          <w:trHeight w:val="771"/>
          <w:jc w:val="center"/>
        </w:trPr>
        <w:tc>
          <w:tcPr>
            <w:tcW w:w="1256" w:type="pct"/>
            <w:shd w:val="clear" w:color="auto" w:fill="DBDBDB"/>
          </w:tcPr>
          <w:p w14:paraId="100B724F" w14:textId="77777777" w:rsidR="00414C22" w:rsidRPr="003C1536" w:rsidRDefault="00414C22" w:rsidP="006D6280">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Информации за контакт</w:t>
            </w:r>
          </w:p>
          <w:p w14:paraId="222D0509" w14:textId="77777777" w:rsidR="00414C22" w:rsidRPr="003C1536" w:rsidRDefault="00414C22" w:rsidP="006D6280">
            <w:pPr>
              <w:spacing w:after="0"/>
              <w:rPr>
                <w:rFonts w:ascii="Arial Narrow" w:eastAsia="Calibri" w:hAnsi="Arial Narrow" w:cs="Calibri"/>
                <w:b/>
                <w:bCs/>
                <w:sz w:val="16"/>
                <w:szCs w:val="16"/>
                <w:lang w:val="mk-MK"/>
              </w:rPr>
            </w:pPr>
          </w:p>
          <w:p w14:paraId="3426F6EC" w14:textId="77777777" w:rsidR="00414C22" w:rsidRPr="003C1536" w:rsidRDefault="00414C22" w:rsidP="006D6280">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55DB8E9B" w14:textId="77777777" w:rsidR="00414C22" w:rsidRPr="003C1536" w:rsidRDefault="00414C22" w:rsidP="00414C22">
            <w:pPr>
              <w:numPr>
                <w:ilvl w:val="0"/>
                <w:numId w:val="20"/>
              </w:numPr>
              <w:spacing w:after="0" w:line="240" w:lineRule="auto"/>
              <w:ind w:left="357"/>
              <w:contextualSpacing/>
              <w:jc w:val="both"/>
              <w:rPr>
                <w:rFonts w:ascii="Arial Narrow" w:eastAsia="Calibri" w:hAnsi="Arial Narrow" w:cs="Calibri"/>
                <w:i/>
                <w:sz w:val="16"/>
                <w:szCs w:val="16"/>
                <w:lang w:val="mk-MK"/>
              </w:rPr>
            </w:pPr>
            <w:r w:rsidRPr="003C1536">
              <w:rPr>
                <w:rFonts w:ascii="Arial Narrow" w:eastAsia="Calibri" w:hAnsi="Arial Narrow" w:cs="Calibri"/>
                <w:b/>
                <w:bCs/>
                <w:sz w:val="16"/>
                <w:szCs w:val="16"/>
                <w:lang w:val="mk-MK"/>
              </w:rPr>
              <w:t xml:space="preserve">Преку пошта:  </w:t>
            </w:r>
            <w:r w:rsidRPr="003C1536">
              <w:rPr>
                <w:rFonts w:ascii="Arial Narrow" w:eastAsia="Calibri" w:hAnsi="Arial Narrow" w:cs="Calibri"/>
                <w:b/>
                <w:bCs/>
                <w:i/>
                <w:sz w:val="16"/>
                <w:szCs w:val="16"/>
                <w:lang w:val="mk-MK"/>
              </w:rPr>
              <w:t xml:space="preserve">Ве молиме наведете адреса за испраќање: </w:t>
            </w:r>
          </w:p>
          <w:p w14:paraId="62FAA61A" w14:textId="77777777" w:rsidR="00414C22" w:rsidRPr="003C1536" w:rsidRDefault="00414C22" w:rsidP="006D6280">
            <w:pPr>
              <w:spacing w:after="0"/>
              <w:ind w:left="357"/>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44C30C76" w14:textId="77777777" w:rsidR="00414C22" w:rsidRPr="003C1536" w:rsidRDefault="00414C22" w:rsidP="00414C22">
            <w:pPr>
              <w:numPr>
                <w:ilvl w:val="0"/>
                <w:numId w:val="21"/>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телефон: ___________________________________________________</w:t>
            </w:r>
          </w:p>
          <w:p w14:paraId="09C1DC9E" w14:textId="77777777" w:rsidR="00414C22" w:rsidRPr="003C1536" w:rsidRDefault="00414C22" w:rsidP="00414C22">
            <w:pPr>
              <w:numPr>
                <w:ilvl w:val="0"/>
                <w:numId w:val="21"/>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е-пошта</w:t>
            </w:r>
          </w:p>
        </w:tc>
      </w:tr>
      <w:tr w:rsidR="00414C22" w:rsidRPr="003C1536" w14:paraId="4E29AD71" w14:textId="77777777" w:rsidTr="006D6280">
        <w:trPr>
          <w:trHeight w:val="602"/>
          <w:jc w:val="center"/>
        </w:trPr>
        <w:tc>
          <w:tcPr>
            <w:tcW w:w="1256" w:type="pct"/>
            <w:shd w:val="clear" w:color="auto" w:fill="DBDBDB"/>
          </w:tcPr>
          <w:p w14:paraId="4B4113CC" w14:textId="77777777" w:rsidR="00414C22" w:rsidRPr="003C1536" w:rsidRDefault="00414C22" w:rsidP="006D6280">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Претпочитан јазик на комуникација</w:t>
            </w:r>
          </w:p>
        </w:tc>
        <w:tc>
          <w:tcPr>
            <w:tcW w:w="3744" w:type="pct"/>
            <w:gridSpan w:val="2"/>
          </w:tcPr>
          <w:p w14:paraId="1AA14550"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Македонски</w:t>
            </w:r>
          </w:p>
          <w:p w14:paraId="37ECDD7D"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Албански</w:t>
            </w:r>
          </w:p>
          <w:p w14:paraId="14F9CC92"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Друг: ____________________</w:t>
            </w:r>
          </w:p>
        </w:tc>
      </w:tr>
      <w:tr w:rsidR="00414C22" w:rsidRPr="003C1536" w14:paraId="59200855" w14:textId="77777777" w:rsidTr="006D6280">
        <w:trPr>
          <w:trHeight w:val="602"/>
          <w:jc w:val="center"/>
        </w:trPr>
        <w:tc>
          <w:tcPr>
            <w:tcW w:w="1256" w:type="pct"/>
            <w:shd w:val="clear" w:color="auto" w:fill="DBDBDB"/>
          </w:tcPr>
          <w:p w14:paraId="2FEFAEEE" w14:textId="77777777" w:rsidR="00414C22" w:rsidRPr="003C1536" w:rsidRDefault="00414C22" w:rsidP="006D6280">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Пол</w:t>
            </w:r>
          </w:p>
        </w:tc>
        <w:tc>
          <w:tcPr>
            <w:tcW w:w="3744" w:type="pct"/>
            <w:gridSpan w:val="2"/>
          </w:tcPr>
          <w:p w14:paraId="1916A300"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Женски</w:t>
            </w:r>
          </w:p>
          <w:p w14:paraId="1477F5DE"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Машки</w:t>
            </w:r>
          </w:p>
        </w:tc>
      </w:tr>
      <w:tr w:rsidR="00414C22" w:rsidRPr="003C1536" w14:paraId="5B91BECD" w14:textId="77777777" w:rsidTr="006D6280">
        <w:trPr>
          <w:trHeight w:val="260"/>
          <w:jc w:val="center"/>
        </w:trPr>
        <w:tc>
          <w:tcPr>
            <w:tcW w:w="5000" w:type="pct"/>
            <w:gridSpan w:val="3"/>
            <w:shd w:val="clear" w:color="auto" w:fill="FFF2CC" w:themeFill="accent4" w:themeFillTint="33"/>
          </w:tcPr>
          <w:p w14:paraId="3CEC980B" w14:textId="77777777" w:rsidR="00414C22" w:rsidRPr="003C1536" w:rsidRDefault="00414C22" w:rsidP="006D6280">
            <w:pPr>
              <w:spacing w:after="0"/>
              <w:contextualSpacing/>
              <w:rPr>
                <w:rFonts w:ascii="Arial Narrow" w:eastAsia="Calibri" w:hAnsi="Arial Narrow" w:cs="Calibri"/>
                <w:b/>
                <w:bCs/>
                <w:sz w:val="16"/>
                <w:szCs w:val="16"/>
                <w:lang w:val="mk-MK"/>
              </w:rPr>
            </w:pPr>
          </w:p>
        </w:tc>
      </w:tr>
      <w:tr w:rsidR="00414C22" w:rsidRPr="003C1536" w14:paraId="37C025A4" w14:textId="77777777" w:rsidTr="006D6280">
        <w:trPr>
          <w:trHeight w:val="291"/>
          <w:jc w:val="center"/>
        </w:trPr>
        <w:tc>
          <w:tcPr>
            <w:tcW w:w="1716" w:type="pct"/>
            <w:gridSpan w:val="2"/>
            <w:shd w:val="clear" w:color="auto" w:fill="DBDBDB"/>
          </w:tcPr>
          <w:p w14:paraId="0151B264" w14:textId="77777777" w:rsidR="00414C22" w:rsidRPr="003C1536" w:rsidRDefault="00414C22" w:rsidP="006D6280">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363559BB" w14:textId="77777777" w:rsidR="00414C22" w:rsidRPr="003C1536" w:rsidRDefault="00414C22" w:rsidP="006D6280">
            <w:pPr>
              <w:spacing w:after="0"/>
              <w:contextualSpacing/>
              <w:rPr>
                <w:rFonts w:ascii="Arial Narrow" w:eastAsia="Calibri" w:hAnsi="Arial Narrow" w:cs="Calibri"/>
                <w:sz w:val="16"/>
                <w:szCs w:val="16"/>
                <w:lang w:val="mk-MK"/>
              </w:rPr>
            </w:pPr>
            <w:r w:rsidRPr="003C1536">
              <w:rPr>
                <w:rFonts w:ascii="Arial Narrow" w:eastAsia="Calibri" w:hAnsi="Arial Narrow" w:cs="Calibri"/>
                <w:sz w:val="16"/>
                <w:szCs w:val="16"/>
                <w:lang w:val="mk-MK"/>
              </w:rPr>
              <w:t>Што се случило? Каде се случило? На кому му се случило тоа? Што е резултатот од проблемот?</w:t>
            </w:r>
          </w:p>
        </w:tc>
      </w:tr>
      <w:tr w:rsidR="00414C22" w:rsidRPr="003C1536" w14:paraId="2B38F3C8" w14:textId="77777777" w:rsidTr="006D6280">
        <w:trPr>
          <w:trHeight w:val="1341"/>
          <w:jc w:val="center"/>
        </w:trPr>
        <w:tc>
          <w:tcPr>
            <w:tcW w:w="5000" w:type="pct"/>
            <w:gridSpan w:val="3"/>
          </w:tcPr>
          <w:p w14:paraId="6170C730" w14:textId="77777777" w:rsidR="00414C22" w:rsidRPr="003C1536" w:rsidRDefault="00414C22" w:rsidP="006D6280">
            <w:pPr>
              <w:spacing w:after="0"/>
              <w:rPr>
                <w:rFonts w:ascii="Arial Narrow" w:eastAsia="Calibri" w:hAnsi="Arial Narrow" w:cs="Calibri"/>
                <w:sz w:val="16"/>
                <w:szCs w:val="16"/>
                <w:lang w:val="mk-MK"/>
              </w:rPr>
            </w:pPr>
          </w:p>
          <w:p w14:paraId="3E9668A2" w14:textId="77777777" w:rsidR="00414C22" w:rsidRPr="003C1536" w:rsidRDefault="00414C22" w:rsidP="006D6280">
            <w:pPr>
              <w:spacing w:after="0"/>
              <w:rPr>
                <w:rFonts w:ascii="Arial Narrow" w:eastAsia="Calibri" w:hAnsi="Arial Narrow" w:cs="Calibri"/>
                <w:sz w:val="16"/>
                <w:szCs w:val="16"/>
                <w:lang w:val="mk-MK"/>
              </w:rPr>
            </w:pPr>
          </w:p>
        </w:tc>
      </w:tr>
      <w:tr w:rsidR="00414C22" w:rsidRPr="003C1536" w14:paraId="22156D12" w14:textId="77777777" w:rsidTr="006D6280">
        <w:trPr>
          <w:trHeight w:val="291"/>
          <w:jc w:val="center"/>
        </w:trPr>
        <w:tc>
          <w:tcPr>
            <w:tcW w:w="1256" w:type="pct"/>
            <w:shd w:val="clear" w:color="auto" w:fill="DBDBDB"/>
          </w:tcPr>
          <w:p w14:paraId="42ED0CD5" w14:textId="77777777" w:rsidR="00414C22" w:rsidRPr="003C1536" w:rsidRDefault="00414C22" w:rsidP="006D6280">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Дата на инцидентот/Поплаката</w:t>
            </w:r>
          </w:p>
        </w:tc>
        <w:tc>
          <w:tcPr>
            <w:tcW w:w="3744" w:type="pct"/>
            <w:gridSpan w:val="2"/>
          </w:tcPr>
          <w:p w14:paraId="1B1224AB" w14:textId="77777777" w:rsidR="00414C22" w:rsidRPr="003C1536" w:rsidRDefault="00414C22" w:rsidP="006D6280">
            <w:pPr>
              <w:spacing w:after="0"/>
              <w:contextualSpacing/>
              <w:rPr>
                <w:rFonts w:ascii="Arial Narrow" w:eastAsia="Calibri" w:hAnsi="Arial Narrow" w:cs="Calibri"/>
                <w:sz w:val="16"/>
                <w:szCs w:val="16"/>
                <w:lang w:val="mk-MK"/>
              </w:rPr>
            </w:pPr>
          </w:p>
        </w:tc>
      </w:tr>
      <w:tr w:rsidR="00414C22" w:rsidRPr="003C1536" w14:paraId="0B684DD3" w14:textId="77777777" w:rsidTr="006D6280">
        <w:trPr>
          <w:trHeight w:val="291"/>
          <w:jc w:val="center"/>
        </w:trPr>
        <w:tc>
          <w:tcPr>
            <w:tcW w:w="1256" w:type="pct"/>
          </w:tcPr>
          <w:p w14:paraId="2B0600D1" w14:textId="77777777" w:rsidR="00414C22" w:rsidRPr="003C1536" w:rsidRDefault="00414C22" w:rsidP="006D6280">
            <w:pPr>
              <w:spacing w:after="0"/>
              <w:rPr>
                <w:rFonts w:ascii="Arial Narrow" w:eastAsia="Calibri" w:hAnsi="Arial Narrow" w:cs="Calibri"/>
                <w:b/>
                <w:bCs/>
                <w:sz w:val="16"/>
                <w:szCs w:val="16"/>
                <w:lang w:val="mk-MK"/>
              </w:rPr>
            </w:pPr>
          </w:p>
        </w:tc>
        <w:tc>
          <w:tcPr>
            <w:tcW w:w="3744" w:type="pct"/>
            <w:gridSpan w:val="2"/>
          </w:tcPr>
          <w:p w14:paraId="205A0B06"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Еднократен инцидент / поплака (датум ________________)</w:t>
            </w:r>
          </w:p>
          <w:p w14:paraId="3965A864"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Настана повеќе од еднаш (колку пати? ______)</w:t>
            </w:r>
          </w:p>
          <w:p w14:paraId="0BF9DB8C"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Тековен (во моментов се соочува со проблем)</w:t>
            </w:r>
          </w:p>
        </w:tc>
      </w:tr>
      <w:tr w:rsidR="00414C22" w:rsidRPr="003C1536" w14:paraId="75A23357" w14:textId="77777777" w:rsidTr="006D6280">
        <w:trPr>
          <w:trHeight w:val="152"/>
          <w:jc w:val="center"/>
        </w:trPr>
        <w:tc>
          <w:tcPr>
            <w:tcW w:w="5000" w:type="pct"/>
            <w:gridSpan w:val="3"/>
            <w:shd w:val="clear" w:color="auto" w:fill="FFF2CC" w:themeFill="accent4" w:themeFillTint="33"/>
          </w:tcPr>
          <w:p w14:paraId="3B7E4177" w14:textId="77777777" w:rsidR="00414C22" w:rsidRPr="003C1536" w:rsidRDefault="00414C22" w:rsidP="006D6280">
            <w:pPr>
              <w:spacing w:after="0"/>
              <w:contextualSpacing/>
              <w:rPr>
                <w:rFonts w:ascii="Arial Narrow" w:eastAsia="Calibri" w:hAnsi="Arial Narrow" w:cs="Calibri"/>
                <w:b/>
                <w:bCs/>
                <w:sz w:val="16"/>
                <w:szCs w:val="16"/>
                <w:lang w:val="mk-MK"/>
              </w:rPr>
            </w:pPr>
          </w:p>
        </w:tc>
      </w:tr>
      <w:tr w:rsidR="00414C22" w:rsidRPr="003C1536" w14:paraId="79151116" w14:textId="77777777" w:rsidTr="006D6280">
        <w:trPr>
          <w:trHeight w:val="215"/>
          <w:jc w:val="center"/>
        </w:trPr>
        <w:tc>
          <w:tcPr>
            <w:tcW w:w="5000" w:type="pct"/>
            <w:gridSpan w:val="3"/>
            <w:shd w:val="clear" w:color="auto" w:fill="DBDBDB"/>
          </w:tcPr>
          <w:p w14:paraId="6A988AE3" w14:textId="77777777" w:rsidR="00414C22" w:rsidRPr="003C1536" w:rsidRDefault="00414C22" w:rsidP="006D6280">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Што би сакале да видите да се случи?</w:t>
            </w:r>
          </w:p>
        </w:tc>
      </w:tr>
      <w:tr w:rsidR="00414C22" w:rsidRPr="003C1536" w14:paraId="66E91A48" w14:textId="77777777" w:rsidTr="006D6280">
        <w:trPr>
          <w:trHeight w:val="856"/>
          <w:jc w:val="center"/>
        </w:trPr>
        <w:tc>
          <w:tcPr>
            <w:tcW w:w="5000" w:type="pct"/>
            <w:gridSpan w:val="3"/>
          </w:tcPr>
          <w:p w14:paraId="383D650A" w14:textId="77777777" w:rsidR="00414C22" w:rsidRPr="003C1536" w:rsidRDefault="00414C22" w:rsidP="006D6280">
            <w:pPr>
              <w:spacing w:after="0"/>
              <w:rPr>
                <w:rFonts w:ascii="Arial Narrow" w:eastAsia="Calibri" w:hAnsi="Arial Narrow" w:cs="Calibri"/>
                <w:sz w:val="16"/>
                <w:szCs w:val="16"/>
                <w:lang w:val="mk-MK"/>
              </w:rPr>
            </w:pPr>
          </w:p>
          <w:p w14:paraId="265A07C7" w14:textId="77777777" w:rsidR="00414C22" w:rsidRPr="003C1536" w:rsidRDefault="00414C22" w:rsidP="006D6280">
            <w:pPr>
              <w:spacing w:after="0"/>
              <w:rPr>
                <w:rFonts w:ascii="Arial Narrow" w:eastAsia="Calibri" w:hAnsi="Arial Narrow" w:cs="Calibri"/>
                <w:sz w:val="16"/>
                <w:szCs w:val="16"/>
                <w:lang w:val="mk-MK"/>
              </w:rPr>
            </w:pPr>
          </w:p>
        </w:tc>
      </w:tr>
    </w:tbl>
    <w:p w14:paraId="6E1B6B62" w14:textId="18CBE13C" w:rsidR="00C038E2" w:rsidRPr="002A3568" w:rsidRDefault="00414C22" w:rsidP="00C038E2">
      <w:pPr>
        <w:spacing w:before="120" w:after="200" w:line="276" w:lineRule="auto"/>
        <w:contextualSpacing/>
        <w:jc w:val="both"/>
        <w:rPr>
          <w:rFonts w:eastAsia="Calibri" w:cstheme="minorHAnsi"/>
          <w:sz w:val="16"/>
          <w:szCs w:val="16"/>
          <w:lang w:val="en-GB"/>
        </w:rPr>
      </w:pPr>
      <w:r>
        <w:rPr>
          <w:rFonts w:eastAsia="Calibri" w:cstheme="minorHAnsi"/>
          <w:sz w:val="16"/>
          <w:szCs w:val="16"/>
          <w:lang w:val="mk-MK"/>
        </w:rPr>
        <w:t>Потпис</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2CF372DB" w14:textId="3ED6BE27" w:rsidR="00C038E2" w:rsidRPr="002A3568" w:rsidRDefault="00414C22" w:rsidP="00C038E2">
      <w:pPr>
        <w:spacing w:after="200" w:line="276" w:lineRule="auto"/>
        <w:contextualSpacing/>
        <w:jc w:val="both"/>
        <w:rPr>
          <w:rFonts w:eastAsia="Calibri" w:cstheme="minorHAnsi"/>
          <w:sz w:val="16"/>
          <w:szCs w:val="16"/>
          <w:lang w:val="en-GB"/>
        </w:rPr>
      </w:pPr>
      <w:r>
        <w:rPr>
          <w:rFonts w:eastAsia="Calibri" w:cstheme="minorHAnsi"/>
          <w:sz w:val="16"/>
          <w:szCs w:val="16"/>
          <w:lang w:val="mk-MK"/>
        </w:rPr>
        <w:t>Датум</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128A16E6" w14:textId="77777777" w:rsidR="00CB14CD" w:rsidRDefault="001B0658" w:rsidP="006E4BEB">
      <w:pPr>
        <w:spacing w:after="0" w:line="276" w:lineRule="auto"/>
        <w:contextualSpacing/>
        <w:jc w:val="center"/>
        <w:rPr>
          <w:rFonts w:eastAsia="Calibri" w:cstheme="minorHAnsi"/>
          <w:bCs/>
          <w:i/>
          <w:sz w:val="16"/>
          <w:szCs w:val="16"/>
          <w:lang w:val="en-GB"/>
        </w:rPr>
      </w:pPr>
      <w:r>
        <w:rPr>
          <w:noProof/>
        </w:rPr>
        <mc:AlternateContent>
          <mc:Choice Requires="wps">
            <w:drawing>
              <wp:inline distT="0" distB="0" distL="0" distR="0" wp14:anchorId="6DA5CF9F" wp14:editId="20DF972F">
                <wp:extent cx="5676900" cy="2162810"/>
                <wp:effectExtent l="8890" t="8255" r="10160" b="10160"/>
                <wp:docPr id="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16281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3BE5E04" w14:textId="77777777" w:rsidR="00414C22" w:rsidRPr="00662916" w:rsidRDefault="00414C22" w:rsidP="00414C22">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Pr="00662916">
                              <w:rPr>
                                <w:rFonts w:eastAsia="Calibri" w:cstheme="minorHAnsi"/>
                                <w:bCs/>
                                <w:iCs/>
                                <w:color w:val="000000" w:themeColor="text1"/>
                                <w:sz w:val="18"/>
                                <w:szCs w:val="18"/>
                                <w:lang w:val="en-GB"/>
                              </w:rPr>
                              <w:t>:</w:t>
                            </w:r>
                          </w:p>
                          <w:p w14:paraId="79298ECD" w14:textId="77777777" w:rsidR="00414C22" w:rsidRDefault="00414C22" w:rsidP="00414C22">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3271"/>
                              <w:gridCol w:w="2486"/>
                              <w:gridCol w:w="1636"/>
                            </w:tblGrid>
                            <w:tr w:rsidR="00414C22" w:rsidRPr="00FC547F" w14:paraId="734F89AE" w14:textId="77777777" w:rsidTr="006D6280">
                              <w:trPr>
                                <w:trHeight w:val="523"/>
                              </w:trPr>
                              <w:tc>
                                <w:tcPr>
                                  <w:tcW w:w="1290" w:type="dxa"/>
                                  <w:hideMark/>
                                </w:tcPr>
                                <w:p w14:paraId="4A583606" w14:textId="77777777" w:rsidR="00414C22" w:rsidRPr="003C1536" w:rsidRDefault="00414C22" w:rsidP="00414C22">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351D5F38" w14:textId="77777777" w:rsidR="00414C22" w:rsidRPr="003C1536" w:rsidRDefault="00414C22" w:rsidP="00414C22">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Pr="00FC547F">
                                    <w:rPr>
                                      <w:rFonts w:eastAsia="Calibri" w:cstheme="minorHAnsi"/>
                                      <w:bCs/>
                                      <w:color w:val="000000" w:themeColor="text1"/>
                                      <w:sz w:val="18"/>
                                      <w:szCs w:val="18"/>
                                      <w:bdr w:val="none" w:sz="0" w:space="0" w:color="auto" w:frame="1"/>
                                      <w:lang w:val="en-GB" w:eastAsia="mk-MK"/>
                                    </w:rPr>
                                    <w:t xml:space="preserve"> </w:t>
                                  </w:r>
                                  <w:proofErr w:type="spellStart"/>
                                  <w:r>
                                    <w:rPr>
                                      <w:rFonts w:eastAsia="Calibri" w:cstheme="minorHAnsi"/>
                                      <w:bCs/>
                                      <w:color w:val="000000" w:themeColor="text1"/>
                                      <w:sz w:val="18"/>
                                      <w:szCs w:val="18"/>
                                      <w:bdr w:val="none" w:sz="0" w:space="0" w:color="auto" w:frame="1"/>
                                      <w:lang w:eastAsia="mk-MK"/>
                                    </w:rPr>
                                    <w:t>Богданова</w:t>
                                  </w:r>
                                  <w:proofErr w:type="spellEnd"/>
                                  <w:r w:rsidRPr="00FC547F">
                                    <w:rPr>
                                      <w:rFonts w:eastAsia="Calibri" w:cstheme="minorHAnsi"/>
                                      <w:bCs/>
                                      <w:color w:val="000000" w:themeColor="text1"/>
                                      <w:sz w:val="18"/>
                                      <w:szCs w:val="18"/>
                                      <w:bdr w:val="none" w:sz="0" w:space="0" w:color="auto" w:frame="1"/>
                                      <w:lang w:val="en-GB" w:eastAsia="mk-MK"/>
                                    </w:rPr>
                                    <w:t xml:space="preserve"> </w:t>
                                  </w:r>
                                  <w:proofErr w:type="spellStart"/>
                                  <w:r>
                                    <w:rPr>
                                      <w:rFonts w:eastAsia="Calibri" w:cstheme="minorHAnsi"/>
                                      <w:bCs/>
                                      <w:color w:val="000000" w:themeColor="text1"/>
                                      <w:sz w:val="18"/>
                                      <w:szCs w:val="18"/>
                                      <w:bdr w:val="none" w:sz="0" w:space="0" w:color="auto" w:frame="1"/>
                                      <w:lang w:eastAsia="mk-MK"/>
                                    </w:rPr>
                                    <w:t>Ајчева</w:t>
                                  </w:r>
                                  <w:proofErr w:type="spellEnd"/>
                                </w:p>
                              </w:tc>
                              <w:tc>
                                <w:tcPr>
                                  <w:tcW w:w="2336" w:type="dxa"/>
                                </w:tcPr>
                                <w:p w14:paraId="42DAB56B" w14:textId="1603A832" w:rsidR="00414C22" w:rsidRPr="00F77AF2" w:rsidRDefault="00414C22" w:rsidP="00414C22">
                                  <w:pPr>
                                    <w:autoSpaceDE w:val="0"/>
                                    <w:autoSpaceDN w:val="0"/>
                                    <w:jc w:val="center"/>
                                    <w:rPr>
                                      <w:rFonts w:eastAsia="Calibri" w:cstheme="minorHAnsi"/>
                                      <w:bCs/>
                                      <w:color w:val="000000" w:themeColor="text1"/>
                                      <w:sz w:val="18"/>
                                      <w:szCs w:val="18"/>
                                      <w:bdr w:val="none" w:sz="0" w:space="0" w:color="auto" w:frame="1"/>
                                      <w:lang w:eastAsia="mk-MK"/>
                                    </w:rPr>
                                  </w:pPr>
                                  <w:r>
                                    <w:rPr>
                                      <w:rFonts w:eastAsia="Calibri" w:cstheme="minorHAnsi"/>
                                      <w:bCs/>
                                      <w:color w:val="000000" w:themeColor="text1"/>
                                      <w:sz w:val="18"/>
                                      <w:szCs w:val="18"/>
                                      <w:bdr w:val="none" w:sz="0" w:space="0" w:color="auto" w:frame="1"/>
                                      <w:lang w:eastAsia="mk-MK"/>
                                    </w:rPr>
                                    <w:t>Наталија Тодорова</w:t>
                                  </w:r>
                                </w:p>
                                <w:p w14:paraId="5B6EAE0D" w14:textId="77777777" w:rsidR="00414C22" w:rsidRPr="003C1536" w:rsidRDefault="00414C22" w:rsidP="00414C22">
                                  <w:pPr>
                                    <w:autoSpaceDE w:val="0"/>
                                    <w:autoSpaceDN w:val="0"/>
                                    <w:adjustRightInd w:val="0"/>
                                    <w:jc w:val="center"/>
                                    <w:rPr>
                                      <w:rFonts w:cstheme="minorHAnsi"/>
                                      <w:color w:val="000000"/>
                                      <w:sz w:val="18"/>
                                      <w:szCs w:val="18"/>
                                      <w:lang w:bidi="en-US"/>
                                    </w:rPr>
                                  </w:pPr>
                                </w:p>
                              </w:tc>
                              <w:tc>
                                <w:tcPr>
                                  <w:tcW w:w="1741" w:type="dxa"/>
                                </w:tcPr>
                                <w:p w14:paraId="4017FCF1" w14:textId="77777777" w:rsidR="00414C22" w:rsidRPr="00FC547F" w:rsidRDefault="00414C22" w:rsidP="00414C22">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414C22" w:rsidRPr="00FC547F" w14:paraId="7C949D20" w14:textId="77777777" w:rsidTr="006D6280">
                              <w:trPr>
                                <w:trHeight w:val="417"/>
                              </w:trPr>
                              <w:tc>
                                <w:tcPr>
                                  <w:tcW w:w="1290" w:type="dxa"/>
                                  <w:hideMark/>
                                </w:tcPr>
                                <w:p w14:paraId="4D61DA23" w14:textId="77777777" w:rsidR="00414C22" w:rsidRPr="00FC547F" w:rsidRDefault="00414C22" w:rsidP="00414C22">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3DFA495B" w14:textId="77777777" w:rsidR="00414C22" w:rsidRPr="00FC547F" w:rsidRDefault="00063B25" w:rsidP="00414C22">
                                  <w:pPr>
                                    <w:contextualSpacing/>
                                    <w:jc w:val="center"/>
                                    <w:rPr>
                                      <w:rFonts w:eastAsia="Calibri" w:cstheme="minorHAnsi"/>
                                      <w:i/>
                                      <w:color w:val="000000" w:themeColor="text1"/>
                                      <w:sz w:val="18"/>
                                      <w:szCs w:val="18"/>
                                      <w:lang w:val="en-GB"/>
                                    </w:rPr>
                                  </w:pPr>
                                  <w:hyperlink r:id="rId55" w:history="1">
                                    <w:r w:rsidR="00414C22" w:rsidRPr="00FC547F">
                                      <w:rPr>
                                        <w:rStyle w:val="Hyperlink"/>
                                        <w:rFonts w:eastAsia="Calibri" w:cstheme="minorHAnsi"/>
                                        <w:bCs/>
                                        <w:sz w:val="18"/>
                                        <w:szCs w:val="18"/>
                                        <w:lang w:val="en-GB"/>
                                      </w:rPr>
                                      <w:t>saska.bogdanova.ajceva.piu@mtc.gov.mk</w:t>
                                    </w:r>
                                  </w:hyperlink>
                                  <w:r w:rsidR="00414C22" w:rsidRPr="00FC547F">
                                    <w:rPr>
                                      <w:rFonts w:eastAsia="Calibri" w:cstheme="minorHAnsi"/>
                                      <w:bCs/>
                                      <w:color w:val="000000" w:themeColor="text1"/>
                                      <w:sz w:val="18"/>
                                      <w:szCs w:val="18"/>
                                      <w:lang w:val="en-GB"/>
                                    </w:rPr>
                                    <w:t xml:space="preserve">   </w:t>
                                  </w:r>
                                </w:p>
                              </w:tc>
                              <w:tc>
                                <w:tcPr>
                                  <w:tcW w:w="2336" w:type="dxa"/>
                                </w:tcPr>
                                <w:p w14:paraId="45DCFD54" w14:textId="39D0ECA8" w:rsidR="00414C22" w:rsidRPr="00FC547F" w:rsidRDefault="00063B25" w:rsidP="00414C22">
                                  <w:pPr>
                                    <w:contextualSpacing/>
                                    <w:jc w:val="center"/>
                                    <w:rPr>
                                      <w:rFonts w:eastAsia="Calibri" w:cstheme="minorHAnsi"/>
                                      <w:iCs/>
                                      <w:color w:val="000000" w:themeColor="text1"/>
                                      <w:sz w:val="18"/>
                                      <w:szCs w:val="18"/>
                                      <w:lang w:val="en-GB"/>
                                    </w:rPr>
                                  </w:pPr>
                                  <w:hyperlink r:id="rId56" w:history="1">
                                    <w:r w:rsidR="00414C22" w:rsidRPr="00AE1DC8">
                                      <w:rPr>
                                        <w:rStyle w:val="Hyperlink"/>
                                        <w:rFonts w:eastAsia="Calibri" w:cstheme="minorHAnsi"/>
                                        <w:iCs/>
                                        <w:sz w:val="18"/>
                                        <w:szCs w:val="18"/>
                                        <w:lang w:val="en-GB"/>
                                      </w:rPr>
                                      <w:t>n</w:t>
                                    </w:r>
                                    <w:r w:rsidR="00414C22" w:rsidRPr="00AE1DC8">
                                      <w:rPr>
                                        <w:rStyle w:val="Hyperlink"/>
                                        <w:iCs/>
                                        <w:sz w:val="18"/>
                                        <w:szCs w:val="18"/>
                                      </w:rPr>
                                      <w:t>stodorova@kavadarci.gov.mk</w:t>
                                    </w:r>
                                  </w:hyperlink>
                                </w:p>
                              </w:tc>
                              <w:tc>
                                <w:tcPr>
                                  <w:tcW w:w="1741" w:type="dxa"/>
                                </w:tcPr>
                                <w:p w14:paraId="49EF4E1D" w14:textId="77777777" w:rsidR="00414C22" w:rsidRPr="00FC547F" w:rsidRDefault="00414C22" w:rsidP="00414C22">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414C22" w:rsidRPr="00FC547F" w14:paraId="207DD50F" w14:textId="77777777" w:rsidTr="006D6280">
                              <w:trPr>
                                <w:trHeight w:val="361"/>
                              </w:trPr>
                              <w:tc>
                                <w:tcPr>
                                  <w:tcW w:w="1290" w:type="dxa"/>
                                  <w:hideMark/>
                                </w:tcPr>
                                <w:p w14:paraId="6C5CD8B9" w14:textId="77777777" w:rsidR="00414C22" w:rsidRPr="003C1536" w:rsidRDefault="00414C22" w:rsidP="00414C22">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0F3140A" w14:textId="77777777" w:rsidR="00414C22" w:rsidRPr="00561CD4" w:rsidRDefault="00414C22" w:rsidP="00414C22">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Министерство за транспорт и врски</w:t>
                                  </w:r>
                                  <w:r w:rsidRPr="00561CD4">
                                    <w:rPr>
                                      <w:rFonts w:eastAsia="Calibri" w:cstheme="minorHAnsi"/>
                                      <w:bCs/>
                                      <w:iCs/>
                                      <w:color w:val="000000" w:themeColor="text1"/>
                                      <w:sz w:val="18"/>
                                      <w:szCs w:val="18"/>
                                      <w:lang w:val="en-GB"/>
                                    </w:rPr>
                                    <w:t xml:space="preserve"> </w:t>
                                  </w:r>
                                </w:p>
                              </w:tc>
                              <w:tc>
                                <w:tcPr>
                                  <w:tcW w:w="2336" w:type="dxa"/>
                                  <w:hideMark/>
                                </w:tcPr>
                                <w:p w14:paraId="48548D96" w14:textId="6CB26262" w:rsidR="00414C22" w:rsidRPr="00A53B56" w:rsidRDefault="00414C22" w:rsidP="00414C22">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Pr="00A53B56">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Кавадарци</w:t>
                                  </w:r>
                                </w:p>
                              </w:tc>
                              <w:tc>
                                <w:tcPr>
                                  <w:tcW w:w="1741" w:type="dxa"/>
                                  <w:hideMark/>
                                </w:tcPr>
                                <w:p w14:paraId="6EC8980B" w14:textId="77777777" w:rsidR="00414C22" w:rsidRPr="00A53B56" w:rsidRDefault="00414C22" w:rsidP="00414C22">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16636C0E" w14:textId="5F2D7DA4" w:rsidR="00414C22" w:rsidRPr="003C1536" w:rsidRDefault="00414C22" w:rsidP="00414C22">
                            <w:pPr>
                              <w:spacing w:after="0"/>
                              <w:ind w:left="-142"/>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РС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7F35131F" w14:textId="77777777" w:rsidR="00414C22" w:rsidRPr="00FC547F" w:rsidRDefault="00414C22" w:rsidP="00414C22">
                            <w:pPr>
                              <w:rPr>
                                <w:rFonts w:eastAsia="Calibri" w:cstheme="minorHAnsi"/>
                                <w:bCs/>
                                <w:color w:val="000000" w:themeColor="text1"/>
                                <w:sz w:val="18"/>
                                <w:szCs w:val="18"/>
                                <w:lang w:val="en-GB"/>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proofErr w:type="spellStart"/>
                            <w:r>
                              <w:rPr>
                                <w:rFonts w:eastAsia="Calibri" w:cstheme="minorHAnsi"/>
                                <w:bCs/>
                                <w:color w:val="000000" w:themeColor="text1"/>
                                <w:sz w:val="18"/>
                                <w:szCs w:val="18"/>
                                <w:lang w:val="mk-MK"/>
                              </w:rPr>
                              <w:t>ул</w:t>
                            </w:r>
                            <w:proofErr w:type="spellEnd"/>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Црвена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Скопска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Општина</w:t>
                            </w:r>
                            <w:r w:rsidRPr="00FC547F">
                              <w:rPr>
                                <w:rFonts w:eastAsia="Calibri" w:cstheme="minorHAnsi"/>
                                <w:bCs/>
                                <w:color w:val="000000" w:themeColor="text1"/>
                                <w:sz w:val="18"/>
                                <w:szCs w:val="18"/>
                                <w:lang w:val="en-GB"/>
                              </w:rPr>
                              <w:t xml:space="preserve"> </w:t>
                            </w:r>
                            <w:proofErr w:type="spellStart"/>
                            <w:r>
                              <w:rPr>
                                <w:rFonts w:eastAsia="Calibri" w:cstheme="minorHAnsi"/>
                                <w:bCs/>
                                <w:color w:val="000000" w:themeColor="text1"/>
                                <w:sz w:val="18"/>
                                <w:szCs w:val="18"/>
                                <w:lang w:val="mk-MK"/>
                              </w:rPr>
                              <w:t>бр</w:t>
                            </w:r>
                            <w:proofErr w:type="spellEnd"/>
                            <w:r w:rsidRPr="00FC547F">
                              <w:rPr>
                                <w:rFonts w:eastAsia="Calibri" w:cstheme="minorHAnsi"/>
                                <w:bCs/>
                                <w:color w:val="000000" w:themeColor="text1"/>
                                <w:sz w:val="18"/>
                                <w:szCs w:val="18"/>
                                <w:lang w:val="en-GB"/>
                              </w:rPr>
                              <w:t>.4,</w:t>
                            </w:r>
                          </w:p>
                          <w:p w14:paraId="322B9BC0" w14:textId="77777777" w:rsidR="00414C22" w:rsidRPr="003300EC" w:rsidRDefault="00414C22" w:rsidP="00414C22">
                            <w:pPr>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sidRPr="00FC547F">
                              <w:rPr>
                                <w:rFonts w:eastAsia="Calibri" w:cstheme="minorHAnsi"/>
                                <w:bCs/>
                                <w:color w:val="000000" w:themeColor="text1"/>
                                <w:sz w:val="18"/>
                                <w:szCs w:val="18"/>
                                <w:lang w:val="en-GB"/>
                              </w:rPr>
                              <w:t xml:space="preserve">1000 </w:t>
                            </w:r>
                            <w:r>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4E02E898" w14:textId="77777777" w:rsidR="00414C22" w:rsidRDefault="00414C22" w:rsidP="00414C22">
                            <w:pPr>
                              <w:jc w:val="center"/>
                              <w:rPr>
                                <w:rFonts w:ascii="Trebuchet MS" w:eastAsia="Times New Roman" w:hAnsi="Trebuchet MS" w:cs="Times New Roman"/>
                                <w:color w:val="000000" w:themeColor="text1"/>
                              </w:rPr>
                            </w:pPr>
                          </w:p>
                          <w:p w14:paraId="283C8122" w14:textId="77777777" w:rsidR="004A1125" w:rsidRDefault="004A1125" w:rsidP="006E4BEB">
                            <w:pPr>
                              <w:jc w:val="center"/>
                              <w:rPr>
                                <w:rFonts w:ascii="Trebuchet MS" w:eastAsia="Times New Roman" w:hAnsi="Trebuchet MS" w:cs="Times New Roman"/>
                                <w:color w:val="000000" w:themeColor="text1"/>
                              </w:rPr>
                            </w:pPr>
                          </w:p>
                        </w:txbxContent>
                      </wps:txbx>
                      <wps:bodyPr rot="0" vert="horz" wrap="square" lIns="91440" tIns="45720" rIns="91440" bIns="45720" anchor="ctr" anchorCtr="0" upright="1">
                        <a:noAutofit/>
                      </wps:bodyPr>
                    </wps:wsp>
                  </a:graphicData>
                </a:graphic>
              </wp:inline>
            </w:drawing>
          </mc:Choice>
          <mc:Fallback>
            <w:pict>
              <v:rect w14:anchorId="6DA5CF9F" id="Rectangle 10" o:spid="_x0000_s1029" style="width:447pt;height:17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" filled="f" strokecolor="black [3213]">
                <v:textbox>
                  <w:txbxContent>
                    <w:p w14:paraId="43BE5E04" w14:textId="77777777" w:rsidR="00414C22" w:rsidRPr="00662916" w:rsidRDefault="00414C22" w:rsidP="00414C22">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Pr="00662916">
                        <w:rPr>
                          <w:rFonts w:eastAsia="Calibri" w:cstheme="minorHAnsi"/>
                          <w:bCs/>
                          <w:iCs/>
                          <w:color w:val="000000" w:themeColor="text1"/>
                          <w:sz w:val="18"/>
                          <w:szCs w:val="18"/>
                          <w:lang w:val="en-GB"/>
                        </w:rPr>
                        <w:t>:</w:t>
                      </w:r>
                    </w:p>
                    <w:p w14:paraId="79298ECD" w14:textId="77777777" w:rsidR="00414C22" w:rsidRDefault="00414C22" w:rsidP="00414C22">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3271"/>
                        <w:gridCol w:w="2486"/>
                        <w:gridCol w:w="1636"/>
                      </w:tblGrid>
                      <w:tr w:rsidR="00414C22" w:rsidRPr="00FC547F" w14:paraId="734F89AE" w14:textId="77777777" w:rsidTr="006D6280">
                        <w:trPr>
                          <w:trHeight w:val="523"/>
                        </w:trPr>
                        <w:tc>
                          <w:tcPr>
                            <w:tcW w:w="1290" w:type="dxa"/>
                            <w:hideMark/>
                          </w:tcPr>
                          <w:p w14:paraId="4A583606" w14:textId="77777777" w:rsidR="00414C22" w:rsidRPr="003C1536" w:rsidRDefault="00414C22" w:rsidP="00414C22">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351D5F38" w14:textId="77777777" w:rsidR="00414C22" w:rsidRPr="003C1536" w:rsidRDefault="00414C22" w:rsidP="00414C22">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Pr="00FC547F">
                              <w:rPr>
                                <w:rFonts w:eastAsia="Calibri" w:cstheme="minorHAnsi"/>
                                <w:bCs/>
                                <w:color w:val="000000" w:themeColor="text1"/>
                                <w:sz w:val="18"/>
                                <w:szCs w:val="18"/>
                                <w:bdr w:val="none" w:sz="0" w:space="0" w:color="auto" w:frame="1"/>
                                <w:lang w:val="en-GB" w:eastAsia="mk-MK"/>
                              </w:rPr>
                              <w:t xml:space="preserve"> </w:t>
                            </w:r>
                            <w:proofErr w:type="spellStart"/>
                            <w:r>
                              <w:rPr>
                                <w:rFonts w:eastAsia="Calibri" w:cstheme="minorHAnsi"/>
                                <w:bCs/>
                                <w:color w:val="000000" w:themeColor="text1"/>
                                <w:sz w:val="18"/>
                                <w:szCs w:val="18"/>
                                <w:bdr w:val="none" w:sz="0" w:space="0" w:color="auto" w:frame="1"/>
                                <w:lang w:eastAsia="mk-MK"/>
                              </w:rPr>
                              <w:t>Богданова</w:t>
                            </w:r>
                            <w:proofErr w:type="spellEnd"/>
                            <w:r w:rsidRPr="00FC547F">
                              <w:rPr>
                                <w:rFonts w:eastAsia="Calibri" w:cstheme="minorHAnsi"/>
                                <w:bCs/>
                                <w:color w:val="000000" w:themeColor="text1"/>
                                <w:sz w:val="18"/>
                                <w:szCs w:val="18"/>
                                <w:bdr w:val="none" w:sz="0" w:space="0" w:color="auto" w:frame="1"/>
                                <w:lang w:val="en-GB" w:eastAsia="mk-MK"/>
                              </w:rPr>
                              <w:t xml:space="preserve"> </w:t>
                            </w:r>
                            <w:proofErr w:type="spellStart"/>
                            <w:r>
                              <w:rPr>
                                <w:rFonts w:eastAsia="Calibri" w:cstheme="minorHAnsi"/>
                                <w:bCs/>
                                <w:color w:val="000000" w:themeColor="text1"/>
                                <w:sz w:val="18"/>
                                <w:szCs w:val="18"/>
                                <w:bdr w:val="none" w:sz="0" w:space="0" w:color="auto" w:frame="1"/>
                                <w:lang w:eastAsia="mk-MK"/>
                              </w:rPr>
                              <w:t>Ајчева</w:t>
                            </w:r>
                            <w:proofErr w:type="spellEnd"/>
                          </w:p>
                        </w:tc>
                        <w:tc>
                          <w:tcPr>
                            <w:tcW w:w="2336" w:type="dxa"/>
                          </w:tcPr>
                          <w:p w14:paraId="42DAB56B" w14:textId="1603A832" w:rsidR="00414C22" w:rsidRPr="00F77AF2" w:rsidRDefault="00414C22" w:rsidP="00414C22">
                            <w:pPr>
                              <w:autoSpaceDE w:val="0"/>
                              <w:autoSpaceDN w:val="0"/>
                              <w:jc w:val="center"/>
                              <w:rPr>
                                <w:rFonts w:eastAsia="Calibri" w:cstheme="minorHAnsi"/>
                                <w:bCs/>
                                <w:color w:val="000000" w:themeColor="text1"/>
                                <w:sz w:val="18"/>
                                <w:szCs w:val="18"/>
                                <w:bdr w:val="none" w:sz="0" w:space="0" w:color="auto" w:frame="1"/>
                                <w:lang w:eastAsia="mk-MK"/>
                              </w:rPr>
                            </w:pPr>
                            <w:r>
                              <w:rPr>
                                <w:rFonts w:eastAsia="Calibri" w:cstheme="minorHAnsi"/>
                                <w:bCs/>
                                <w:color w:val="000000" w:themeColor="text1"/>
                                <w:sz w:val="18"/>
                                <w:szCs w:val="18"/>
                                <w:bdr w:val="none" w:sz="0" w:space="0" w:color="auto" w:frame="1"/>
                                <w:lang w:eastAsia="mk-MK"/>
                              </w:rPr>
                              <w:t>Наталија Тодорова</w:t>
                            </w:r>
                          </w:p>
                          <w:p w14:paraId="5B6EAE0D" w14:textId="77777777" w:rsidR="00414C22" w:rsidRPr="003C1536" w:rsidRDefault="00414C22" w:rsidP="00414C22">
                            <w:pPr>
                              <w:autoSpaceDE w:val="0"/>
                              <w:autoSpaceDN w:val="0"/>
                              <w:adjustRightInd w:val="0"/>
                              <w:jc w:val="center"/>
                              <w:rPr>
                                <w:rFonts w:cstheme="minorHAnsi"/>
                                <w:color w:val="000000"/>
                                <w:sz w:val="18"/>
                                <w:szCs w:val="18"/>
                                <w:lang w:bidi="en-US"/>
                              </w:rPr>
                            </w:pPr>
                          </w:p>
                        </w:tc>
                        <w:tc>
                          <w:tcPr>
                            <w:tcW w:w="1741" w:type="dxa"/>
                          </w:tcPr>
                          <w:p w14:paraId="4017FCF1" w14:textId="77777777" w:rsidR="00414C22" w:rsidRPr="00FC547F" w:rsidRDefault="00414C22" w:rsidP="00414C22">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414C22" w:rsidRPr="00FC547F" w14:paraId="7C949D20" w14:textId="77777777" w:rsidTr="006D6280">
                        <w:trPr>
                          <w:trHeight w:val="417"/>
                        </w:trPr>
                        <w:tc>
                          <w:tcPr>
                            <w:tcW w:w="1290" w:type="dxa"/>
                            <w:hideMark/>
                          </w:tcPr>
                          <w:p w14:paraId="4D61DA23" w14:textId="77777777" w:rsidR="00414C22" w:rsidRPr="00FC547F" w:rsidRDefault="00414C22" w:rsidP="00414C22">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3DFA495B" w14:textId="77777777" w:rsidR="00414C22" w:rsidRPr="00FC547F" w:rsidRDefault="00063B25" w:rsidP="00414C22">
                            <w:pPr>
                              <w:contextualSpacing/>
                              <w:jc w:val="center"/>
                              <w:rPr>
                                <w:rFonts w:eastAsia="Calibri" w:cstheme="minorHAnsi"/>
                                <w:i/>
                                <w:color w:val="000000" w:themeColor="text1"/>
                                <w:sz w:val="18"/>
                                <w:szCs w:val="18"/>
                                <w:lang w:val="en-GB"/>
                              </w:rPr>
                            </w:pPr>
                            <w:hyperlink r:id="rId57" w:history="1">
                              <w:r w:rsidR="00414C22" w:rsidRPr="00FC547F">
                                <w:rPr>
                                  <w:rStyle w:val="Hyperlink"/>
                                  <w:rFonts w:eastAsia="Calibri" w:cstheme="minorHAnsi"/>
                                  <w:bCs/>
                                  <w:sz w:val="18"/>
                                  <w:szCs w:val="18"/>
                                  <w:lang w:val="en-GB"/>
                                </w:rPr>
                                <w:t>saska.bogdanova.ajceva.piu@mtc.gov.mk</w:t>
                              </w:r>
                            </w:hyperlink>
                            <w:r w:rsidR="00414C22" w:rsidRPr="00FC547F">
                              <w:rPr>
                                <w:rFonts w:eastAsia="Calibri" w:cstheme="minorHAnsi"/>
                                <w:bCs/>
                                <w:color w:val="000000" w:themeColor="text1"/>
                                <w:sz w:val="18"/>
                                <w:szCs w:val="18"/>
                                <w:lang w:val="en-GB"/>
                              </w:rPr>
                              <w:t xml:space="preserve">   </w:t>
                            </w:r>
                          </w:p>
                        </w:tc>
                        <w:tc>
                          <w:tcPr>
                            <w:tcW w:w="2336" w:type="dxa"/>
                          </w:tcPr>
                          <w:p w14:paraId="45DCFD54" w14:textId="39D0ECA8" w:rsidR="00414C22" w:rsidRPr="00FC547F" w:rsidRDefault="00063B25" w:rsidP="00414C22">
                            <w:pPr>
                              <w:contextualSpacing/>
                              <w:jc w:val="center"/>
                              <w:rPr>
                                <w:rFonts w:eastAsia="Calibri" w:cstheme="minorHAnsi"/>
                                <w:iCs/>
                                <w:color w:val="000000" w:themeColor="text1"/>
                                <w:sz w:val="18"/>
                                <w:szCs w:val="18"/>
                                <w:lang w:val="en-GB"/>
                              </w:rPr>
                            </w:pPr>
                            <w:hyperlink r:id="rId58" w:history="1">
                              <w:r w:rsidR="00414C22" w:rsidRPr="00AE1DC8">
                                <w:rPr>
                                  <w:rStyle w:val="Hyperlink"/>
                                  <w:rFonts w:eastAsia="Calibri" w:cstheme="minorHAnsi"/>
                                  <w:iCs/>
                                  <w:sz w:val="18"/>
                                  <w:szCs w:val="18"/>
                                  <w:lang w:val="en-GB"/>
                                </w:rPr>
                                <w:t>n</w:t>
                              </w:r>
                              <w:r w:rsidR="00414C22" w:rsidRPr="00AE1DC8">
                                <w:rPr>
                                  <w:rStyle w:val="Hyperlink"/>
                                  <w:iCs/>
                                  <w:sz w:val="18"/>
                                  <w:szCs w:val="18"/>
                                </w:rPr>
                                <w:t>stodorova@kavadarci.gov.mk</w:t>
                              </w:r>
                            </w:hyperlink>
                          </w:p>
                        </w:tc>
                        <w:tc>
                          <w:tcPr>
                            <w:tcW w:w="1741" w:type="dxa"/>
                          </w:tcPr>
                          <w:p w14:paraId="49EF4E1D" w14:textId="77777777" w:rsidR="00414C22" w:rsidRPr="00FC547F" w:rsidRDefault="00414C22" w:rsidP="00414C22">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414C22" w:rsidRPr="00FC547F" w14:paraId="207DD50F" w14:textId="77777777" w:rsidTr="006D6280">
                        <w:trPr>
                          <w:trHeight w:val="361"/>
                        </w:trPr>
                        <w:tc>
                          <w:tcPr>
                            <w:tcW w:w="1290" w:type="dxa"/>
                            <w:hideMark/>
                          </w:tcPr>
                          <w:p w14:paraId="6C5CD8B9" w14:textId="77777777" w:rsidR="00414C22" w:rsidRPr="003C1536" w:rsidRDefault="00414C22" w:rsidP="00414C22">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0F3140A" w14:textId="77777777" w:rsidR="00414C22" w:rsidRPr="00561CD4" w:rsidRDefault="00414C22" w:rsidP="00414C22">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Министерство за транспорт и врски</w:t>
                            </w:r>
                            <w:r w:rsidRPr="00561CD4">
                              <w:rPr>
                                <w:rFonts w:eastAsia="Calibri" w:cstheme="minorHAnsi"/>
                                <w:bCs/>
                                <w:iCs/>
                                <w:color w:val="000000" w:themeColor="text1"/>
                                <w:sz w:val="18"/>
                                <w:szCs w:val="18"/>
                                <w:lang w:val="en-GB"/>
                              </w:rPr>
                              <w:t xml:space="preserve"> </w:t>
                            </w:r>
                          </w:p>
                        </w:tc>
                        <w:tc>
                          <w:tcPr>
                            <w:tcW w:w="2336" w:type="dxa"/>
                            <w:hideMark/>
                          </w:tcPr>
                          <w:p w14:paraId="48548D96" w14:textId="6CB26262" w:rsidR="00414C22" w:rsidRPr="00A53B56" w:rsidRDefault="00414C22" w:rsidP="00414C22">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Pr="00A53B56">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Кавадарци</w:t>
                            </w:r>
                          </w:p>
                        </w:tc>
                        <w:tc>
                          <w:tcPr>
                            <w:tcW w:w="1741" w:type="dxa"/>
                            <w:hideMark/>
                          </w:tcPr>
                          <w:p w14:paraId="6EC8980B" w14:textId="77777777" w:rsidR="00414C22" w:rsidRPr="00A53B56" w:rsidRDefault="00414C22" w:rsidP="00414C22">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16636C0E" w14:textId="5F2D7DA4" w:rsidR="00414C22" w:rsidRPr="003C1536" w:rsidRDefault="00414C22" w:rsidP="00414C22">
                      <w:pPr>
                        <w:spacing w:after="0"/>
                        <w:ind w:left="-142"/>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РС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7F35131F" w14:textId="77777777" w:rsidR="00414C22" w:rsidRPr="00FC547F" w:rsidRDefault="00414C22" w:rsidP="00414C22">
                      <w:pPr>
                        <w:rPr>
                          <w:rFonts w:eastAsia="Calibri" w:cstheme="minorHAnsi"/>
                          <w:bCs/>
                          <w:color w:val="000000" w:themeColor="text1"/>
                          <w:sz w:val="18"/>
                          <w:szCs w:val="18"/>
                          <w:lang w:val="en-GB"/>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proofErr w:type="spellStart"/>
                      <w:r>
                        <w:rPr>
                          <w:rFonts w:eastAsia="Calibri" w:cstheme="minorHAnsi"/>
                          <w:bCs/>
                          <w:color w:val="000000" w:themeColor="text1"/>
                          <w:sz w:val="18"/>
                          <w:szCs w:val="18"/>
                          <w:lang w:val="mk-MK"/>
                        </w:rPr>
                        <w:t>ул</w:t>
                      </w:r>
                      <w:proofErr w:type="spellEnd"/>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Црвена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Скопска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Општина</w:t>
                      </w:r>
                      <w:r w:rsidRPr="00FC547F">
                        <w:rPr>
                          <w:rFonts w:eastAsia="Calibri" w:cstheme="minorHAnsi"/>
                          <w:bCs/>
                          <w:color w:val="000000" w:themeColor="text1"/>
                          <w:sz w:val="18"/>
                          <w:szCs w:val="18"/>
                          <w:lang w:val="en-GB"/>
                        </w:rPr>
                        <w:t xml:space="preserve"> </w:t>
                      </w:r>
                      <w:proofErr w:type="spellStart"/>
                      <w:r>
                        <w:rPr>
                          <w:rFonts w:eastAsia="Calibri" w:cstheme="minorHAnsi"/>
                          <w:bCs/>
                          <w:color w:val="000000" w:themeColor="text1"/>
                          <w:sz w:val="18"/>
                          <w:szCs w:val="18"/>
                          <w:lang w:val="mk-MK"/>
                        </w:rPr>
                        <w:t>бр</w:t>
                      </w:r>
                      <w:proofErr w:type="spellEnd"/>
                      <w:r w:rsidRPr="00FC547F">
                        <w:rPr>
                          <w:rFonts w:eastAsia="Calibri" w:cstheme="minorHAnsi"/>
                          <w:bCs/>
                          <w:color w:val="000000" w:themeColor="text1"/>
                          <w:sz w:val="18"/>
                          <w:szCs w:val="18"/>
                          <w:lang w:val="en-GB"/>
                        </w:rPr>
                        <w:t>.4,</w:t>
                      </w:r>
                    </w:p>
                    <w:p w14:paraId="322B9BC0" w14:textId="77777777" w:rsidR="00414C22" w:rsidRPr="003300EC" w:rsidRDefault="00414C22" w:rsidP="00414C22">
                      <w:pPr>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sidRPr="00FC547F">
                        <w:rPr>
                          <w:rFonts w:eastAsia="Calibri" w:cstheme="minorHAnsi"/>
                          <w:bCs/>
                          <w:color w:val="000000" w:themeColor="text1"/>
                          <w:sz w:val="18"/>
                          <w:szCs w:val="18"/>
                          <w:lang w:val="en-GB"/>
                        </w:rPr>
                        <w:t xml:space="preserve">1000 </w:t>
                      </w:r>
                      <w:r>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4E02E898" w14:textId="77777777" w:rsidR="00414C22" w:rsidRDefault="00414C22" w:rsidP="00414C22">
                      <w:pPr>
                        <w:jc w:val="center"/>
                        <w:rPr>
                          <w:rFonts w:ascii="Trebuchet MS" w:eastAsia="Times New Roman" w:hAnsi="Trebuchet MS" w:cs="Times New Roman"/>
                          <w:color w:val="000000" w:themeColor="text1"/>
                        </w:rPr>
                      </w:pPr>
                    </w:p>
                    <w:p w14:paraId="283C8122" w14:textId="77777777" w:rsidR="004A1125" w:rsidRDefault="004A1125" w:rsidP="006E4BEB">
                      <w:pPr>
                        <w:jc w:val="center"/>
                        <w:rPr>
                          <w:rFonts w:ascii="Trebuchet MS" w:eastAsia="Times New Roman" w:hAnsi="Trebuchet MS" w:cs="Times New Roman"/>
                          <w:color w:val="000000" w:themeColor="text1"/>
                        </w:rPr>
                      </w:pPr>
                    </w:p>
                  </w:txbxContent>
                </v:textbox>
                <w10:anchorlock/>
              </v:rect>
            </w:pict>
          </mc:Fallback>
        </mc:AlternateContent>
      </w:r>
    </w:p>
    <w:p w14:paraId="3432AEBF" w14:textId="02A95AB7" w:rsidR="00AD3296" w:rsidRPr="001A7161" w:rsidRDefault="009D1135" w:rsidP="001A7161">
      <w:pPr>
        <w:pStyle w:val="Caption"/>
        <w:rPr>
          <w:lang w:val="mk-MK"/>
        </w:rPr>
      </w:pPr>
      <w:r>
        <w:rPr>
          <w:rFonts w:eastAsia="Calibri" w:cstheme="minorHAnsi"/>
          <w:bCs/>
          <w:sz w:val="16"/>
          <w:szCs w:val="16"/>
          <w:lang w:val="en-GB"/>
        </w:rPr>
        <w:br w:type="page"/>
      </w:r>
      <w:bookmarkStart w:id="60" w:name="_Ref110601011"/>
      <w:bookmarkStart w:id="61" w:name="_Ref102481299"/>
      <w:bookmarkStart w:id="62" w:name="_Toc107495009"/>
      <w:bookmarkStart w:id="63" w:name="_Toc110600937"/>
      <w:bookmarkStart w:id="64" w:name="_Hlk95489885"/>
      <w:r w:rsidR="001A7161" w:rsidRPr="001A7161">
        <w:rPr>
          <w:sz w:val="24"/>
          <w:szCs w:val="24"/>
          <w:lang w:val="mk-MK"/>
        </w:rPr>
        <w:lastRenderedPageBreak/>
        <w:t xml:space="preserve">Прилог </w:t>
      </w:r>
      <w:r w:rsidR="001A7161" w:rsidRPr="001A7161">
        <w:rPr>
          <w:sz w:val="24"/>
          <w:szCs w:val="24"/>
          <w:lang w:val="mk-MK"/>
        </w:rPr>
        <w:fldChar w:fldCharType="begin"/>
      </w:r>
      <w:r w:rsidR="001A7161" w:rsidRPr="001A7161">
        <w:rPr>
          <w:sz w:val="24"/>
          <w:szCs w:val="24"/>
          <w:lang w:val="mk-MK"/>
        </w:rPr>
        <w:instrText xml:space="preserve"> SEQ Прилог \* ARABIC </w:instrText>
      </w:r>
      <w:r w:rsidR="001A7161" w:rsidRPr="001A7161">
        <w:rPr>
          <w:sz w:val="24"/>
          <w:szCs w:val="24"/>
          <w:lang w:val="mk-MK"/>
        </w:rPr>
        <w:fldChar w:fldCharType="separate"/>
      </w:r>
      <w:r w:rsidR="001A7161" w:rsidRPr="001A7161">
        <w:rPr>
          <w:sz w:val="24"/>
          <w:szCs w:val="24"/>
          <w:lang w:val="mk-MK"/>
        </w:rPr>
        <w:t>4</w:t>
      </w:r>
      <w:r w:rsidR="001A7161" w:rsidRPr="001A7161">
        <w:rPr>
          <w:sz w:val="24"/>
          <w:szCs w:val="24"/>
          <w:lang w:val="mk-MK"/>
        </w:rPr>
        <w:fldChar w:fldCharType="end"/>
      </w:r>
      <w:bookmarkEnd w:id="60"/>
      <w:r w:rsidRPr="00AD3296">
        <w:rPr>
          <w:sz w:val="24"/>
          <w:szCs w:val="24"/>
        </w:rPr>
        <w:t xml:space="preserve"> </w:t>
      </w:r>
      <w:bookmarkEnd w:id="61"/>
      <w:bookmarkEnd w:id="62"/>
      <w:r w:rsidR="001A7161">
        <w:rPr>
          <w:sz w:val="24"/>
          <w:szCs w:val="24"/>
          <w:lang w:val="mk-MK"/>
        </w:rPr>
        <w:t>Решение за одобрување на Елаборат за заштита на животна средина за ул. „Вељко Влаховиќ“</w:t>
      </w:r>
      <w:bookmarkEnd w:id="63"/>
    </w:p>
    <w:bookmarkEnd w:id="64"/>
    <w:p w14:paraId="1766B479" w14:textId="77777777" w:rsidR="00EA4F66" w:rsidRDefault="00C0620C" w:rsidP="00EA4F66">
      <w:r>
        <w:rPr>
          <w:noProof/>
        </w:rPr>
        <w:drawing>
          <wp:inline distT="0" distB="0" distL="0" distR="0" wp14:anchorId="7B056891" wp14:editId="3B022DE3">
            <wp:extent cx="5732145" cy="8103235"/>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2145" cy="8103235"/>
                    </a:xfrm>
                    <a:prstGeom prst="rect">
                      <a:avLst/>
                    </a:prstGeom>
                  </pic:spPr>
                </pic:pic>
              </a:graphicData>
            </a:graphic>
          </wp:inline>
        </w:drawing>
      </w:r>
    </w:p>
    <w:p w14:paraId="5A264CB0" w14:textId="77777777" w:rsidR="00C0620C" w:rsidRDefault="00C0620C" w:rsidP="00EA4F66">
      <w:r>
        <w:rPr>
          <w:noProof/>
        </w:rPr>
        <w:lastRenderedPageBreak/>
        <w:drawing>
          <wp:inline distT="0" distB="0" distL="0" distR="0" wp14:anchorId="38695B69" wp14:editId="583C1D7E">
            <wp:extent cx="5732145" cy="8103235"/>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2145" cy="8103235"/>
                    </a:xfrm>
                    <a:prstGeom prst="rect">
                      <a:avLst/>
                    </a:prstGeom>
                  </pic:spPr>
                </pic:pic>
              </a:graphicData>
            </a:graphic>
          </wp:inline>
        </w:drawing>
      </w:r>
    </w:p>
    <w:p w14:paraId="0A58E7C3" w14:textId="74A2D846" w:rsidR="00E031C4" w:rsidRPr="00AD3296" w:rsidRDefault="005C16C6" w:rsidP="00AD3296">
      <w:pPr>
        <w:pStyle w:val="Caption"/>
        <w:rPr>
          <w:sz w:val="36"/>
          <w:szCs w:val="36"/>
        </w:rPr>
      </w:pPr>
      <w:r>
        <w:br w:type="page"/>
      </w:r>
      <w:bookmarkStart w:id="65" w:name="_Ref110601033"/>
      <w:bookmarkStart w:id="66" w:name="_Toc110600938"/>
      <w:r w:rsidR="001A7161" w:rsidRPr="001A7161">
        <w:rPr>
          <w:sz w:val="24"/>
          <w:szCs w:val="24"/>
          <w:lang w:val="mk-MK"/>
        </w:rPr>
        <w:lastRenderedPageBreak/>
        <w:t xml:space="preserve">Прилог </w:t>
      </w:r>
      <w:r w:rsidR="001A7161" w:rsidRPr="001A7161">
        <w:rPr>
          <w:sz w:val="24"/>
          <w:szCs w:val="24"/>
          <w:lang w:val="mk-MK"/>
        </w:rPr>
        <w:fldChar w:fldCharType="begin"/>
      </w:r>
      <w:r w:rsidR="001A7161" w:rsidRPr="001A7161">
        <w:rPr>
          <w:sz w:val="24"/>
          <w:szCs w:val="24"/>
          <w:lang w:val="mk-MK"/>
        </w:rPr>
        <w:instrText xml:space="preserve"> SEQ Прилог \* ARABIC </w:instrText>
      </w:r>
      <w:r w:rsidR="001A7161" w:rsidRPr="001A7161">
        <w:rPr>
          <w:sz w:val="24"/>
          <w:szCs w:val="24"/>
          <w:lang w:val="mk-MK"/>
        </w:rPr>
        <w:fldChar w:fldCharType="separate"/>
      </w:r>
      <w:r w:rsidR="001A7161">
        <w:rPr>
          <w:noProof/>
          <w:sz w:val="24"/>
          <w:szCs w:val="24"/>
          <w:lang w:val="mk-MK"/>
        </w:rPr>
        <w:t>5</w:t>
      </w:r>
      <w:r w:rsidR="001A7161" w:rsidRPr="001A7161">
        <w:rPr>
          <w:sz w:val="24"/>
          <w:szCs w:val="24"/>
          <w:lang w:val="mk-MK"/>
        </w:rPr>
        <w:fldChar w:fldCharType="end"/>
      </w:r>
      <w:bookmarkEnd w:id="65"/>
      <w:r w:rsidR="001A7161" w:rsidRPr="00AD3296">
        <w:rPr>
          <w:sz w:val="24"/>
          <w:szCs w:val="24"/>
        </w:rPr>
        <w:t xml:space="preserve"> </w:t>
      </w:r>
      <w:r w:rsidR="001A7161">
        <w:rPr>
          <w:sz w:val="24"/>
          <w:szCs w:val="24"/>
          <w:lang w:val="mk-MK"/>
        </w:rPr>
        <w:t>Решение за одобрување на Елаборат за заштита на животна средина за ул. „Слога“</w:t>
      </w:r>
      <w:bookmarkEnd w:id="66"/>
    </w:p>
    <w:p w14:paraId="0FBFE5EE" w14:textId="77777777" w:rsidR="00E031C4" w:rsidRDefault="00C0620C" w:rsidP="00EA4F66">
      <w:r>
        <w:rPr>
          <w:noProof/>
        </w:rPr>
        <w:drawing>
          <wp:inline distT="0" distB="0" distL="0" distR="0" wp14:anchorId="3571B737" wp14:editId="33BAFBC7">
            <wp:extent cx="5732145" cy="8103235"/>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2145" cy="8103235"/>
                    </a:xfrm>
                    <a:prstGeom prst="rect">
                      <a:avLst/>
                    </a:prstGeom>
                  </pic:spPr>
                </pic:pic>
              </a:graphicData>
            </a:graphic>
          </wp:inline>
        </w:drawing>
      </w:r>
    </w:p>
    <w:p w14:paraId="4FE496E1" w14:textId="77777777" w:rsidR="00C0620C" w:rsidRDefault="00C0620C" w:rsidP="00EA4F66">
      <w:r>
        <w:rPr>
          <w:noProof/>
        </w:rPr>
        <w:lastRenderedPageBreak/>
        <w:drawing>
          <wp:inline distT="0" distB="0" distL="0" distR="0" wp14:anchorId="29821047" wp14:editId="267F087C">
            <wp:extent cx="5732145" cy="8103235"/>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2145" cy="8103235"/>
                    </a:xfrm>
                    <a:prstGeom prst="rect">
                      <a:avLst/>
                    </a:prstGeom>
                  </pic:spPr>
                </pic:pic>
              </a:graphicData>
            </a:graphic>
          </wp:inline>
        </w:drawing>
      </w:r>
    </w:p>
    <w:p w14:paraId="0F7D1127" w14:textId="6CF848E1" w:rsidR="009273DC" w:rsidRPr="00AD3296" w:rsidRDefault="005C16C6" w:rsidP="00AD3296">
      <w:pPr>
        <w:pStyle w:val="Caption"/>
        <w:rPr>
          <w:sz w:val="24"/>
          <w:szCs w:val="24"/>
        </w:rPr>
      </w:pPr>
      <w:r>
        <w:br w:type="page"/>
      </w:r>
      <w:bookmarkStart w:id="67" w:name="_Ref110601050"/>
      <w:bookmarkStart w:id="68" w:name="_Toc110600939"/>
      <w:r w:rsidR="001A7161" w:rsidRPr="001A7161">
        <w:rPr>
          <w:sz w:val="24"/>
          <w:szCs w:val="24"/>
          <w:lang w:val="mk-MK"/>
        </w:rPr>
        <w:lastRenderedPageBreak/>
        <w:t xml:space="preserve">Прилог </w:t>
      </w:r>
      <w:r w:rsidR="001A7161" w:rsidRPr="001A7161">
        <w:rPr>
          <w:sz w:val="24"/>
          <w:szCs w:val="24"/>
          <w:lang w:val="mk-MK"/>
        </w:rPr>
        <w:fldChar w:fldCharType="begin"/>
      </w:r>
      <w:r w:rsidR="001A7161" w:rsidRPr="001A7161">
        <w:rPr>
          <w:sz w:val="24"/>
          <w:szCs w:val="24"/>
          <w:lang w:val="mk-MK"/>
        </w:rPr>
        <w:instrText xml:space="preserve"> SEQ Прилог \* ARABIC </w:instrText>
      </w:r>
      <w:r w:rsidR="001A7161" w:rsidRPr="001A7161">
        <w:rPr>
          <w:sz w:val="24"/>
          <w:szCs w:val="24"/>
          <w:lang w:val="mk-MK"/>
        </w:rPr>
        <w:fldChar w:fldCharType="separate"/>
      </w:r>
      <w:r w:rsidR="001A7161">
        <w:rPr>
          <w:noProof/>
          <w:sz w:val="24"/>
          <w:szCs w:val="24"/>
          <w:lang w:val="mk-MK"/>
        </w:rPr>
        <w:t>6</w:t>
      </w:r>
      <w:r w:rsidR="001A7161" w:rsidRPr="001A7161">
        <w:rPr>
          <w:sz w:val="24"/>
          <w:szCs w:val="24"/>
          <w:lang w:val="mk-MK"/>
        </w:rPr>
        <w:fldChar w:fldCharType="end"/>
      </w:r>
      <w:bookmarkEnd w:id="67"/>
      <w:r w:rsidR="001A7161" w:rsidRPr="00AD3296">
        <w:rPr>
          <w:sz w:val="24"/>
          <w:szCs w:val="24"/>
        </w:rPr>
        <w:t xml:space="preserve"> </w:t>
      </w:r>
      <w:r w:rsidR="001A7161">
        <w:rPr>
          <w:sz w:val="24"/>
          <w:szCs w:val="24"/>
          <w:lang w:val="mk-MK"/>
        </w:rPr>
        <w:t>Решение за одобрување на Елаборат за заштита на животна средина за ул. „</w:t>
      </w:r>
      <w:proofErr w:type="spellStart"/>
      <w:r w:rsidR="001A7161">
        <w:rPr>
          <w:sz w:val="24"/>
          <w:szCs w:val="24"/>
          <w:lang w:val="mk-MK"/>
        </w:rPr>
        <w:t>Димката</w:t>
      </w:r>
      <w:proofErr w:type="spellEnd"/>
      <w:r w:rsidR="001A7161">
        <w:rPr>
          <w:sz w:val="24"/>
          <w:szCs w:val="24"/>
          <w:lang w:val="mk-MK"/>
        </w:rPr>
        <w:t xml:space="preserve"> Ангелов - Габерот“</w:t>
      </w:r>
      <w:bookmarkEnd w:id="68"/>
    </w:p>
    <w:p w14:paraId="4C07CFB9" w14:textId="77777777" w:rsidR="00E031C4" w:rsidRDefault="00C0620C" w:rsidP="00E031C4">
      <w:r>
        <w:rPr>
          <w:noProof/>
        </w:rPr>
        <w:drawing>
          <wp:inline distT="0" distB="0" distL="0" distR="0" wp14:anchorId="10C84E29" wp14:editId="3A283DBC">
            <wp:extent cx="5732145" cy="8109585"/>
            <wp:effectExtent l="0" t="0" r="190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2145" cy="8109585"/>
                    </a:xfrm>
                    <a:prstGeom prst="rect">
                      <a:avLst/>
                    </a:prstGeom>
                  </pic:spPr>
                </pic:pic>
              </a:graphicData>
            </a:graphic>
          </wp:inline>
        </w:drawing>
      </w:r>
    </w:p>
    <w:p w14:paraId="62B8BBC7" w14:textId="77777777" w:rsidR="00C0620C" w:rsidRDefault="00C0620C" w:rsidP="00E031C4">
      <w:r>
        <w:rPr>
          <w:noProof/>
        </w:rPr>
        <w:lastRenderedPageBreak/>
        <w:drawing>
          <wp:inline distT="0" distB="0" distL="0" distR="0" wp14:anchorId="3F204F29" wp14:editId="5EC4823E">
            <wp:extent cx="5732145" cy="8109585"/>
            <wp:effectExtent l="0" t="0" r="190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2145" cy="8109585"/>
                    </a:xfrm>
                    <a:prstGeom prst="rect">
                      <a:avLst/>
                    </a:prstGeom>
                  </pic:spPr>
                </pic:pic>
              </a:graphicData>
            </a:graphic>
          </wp:inline>
        </w:drawing>
      </w:r>
    </w:p>
    <w:p w14:paraId="6408BDBF" w14:textId="77777777" w:rsidR="00C0620C" w:rsidRDefault="00C0620C">
      <w:pPr>
        <w:rPr>
          <w:rStyle w:val="Heading1Char"/>
          <w:rFonts w:asciiTheme="minorHAnsi" w:eastAsiaTheme="minorHAnsi" w:hAnsiTheme="minorHAnsi" w:cstheme="minorBidi"/>
          <w:color w:val="auto"/>
          <w:sz w:val="22"/>
          <w:szCs w:val="22"/>
        </w:rPr>
      </w:pPr>
      <w:r>
        <w:rPr>
          <w:rStyle w:val="Heading1Char"/>
          <w:rFonts w:asciiTheme="minorHAnsi" w:eastAsiaTheme="minorHAnsi" w:hAnsiTheme="minorHAnsi" w:cstheme="minorBidi"/>
          <w:color w:val="auto"/>
          <w:sz w:val="22"/>
          <w:szCs w:val="22"/>
        </w:rPr>
        <w:br w:type="page"/>
      </w:r>
    </w:p>
    <w:p w14:paraId="6E6879FA" w14:textId="51387E4D" w:rsidR="001A7161" w:rsidRDefault="001A7161" w:rsidP="001A7161">
      <w:pPr>
        <w:pStyle w:val="Caption"/>
        <w:rPr>
          <w:sz w:val="24"/>
          <w:szCs w:val="24"/>
          <w:lang w:val="mk-MK"/>
        </w:rPr>
      </w:pPr>
      <w:bookmarkStart w:id="69" w:name="_Ref110601063"/>
      <w:bookmarkStart w:id="70" w:name="_Toc110600940"/>
      <w:r w:rsidRPr="001A7161">
        <w:rPr>
          <w:sz w:val="24"/>
          <w:szCs w:val="24"/>
          <w:lang w:val="mk-MK"/>
        </w:rPr>
        <w:lastRenderedPageBreak/>
        <w:t xml:space="preserve">Прилог </w:t>
      </w:r>
      <w:r w:rsidRPr="001A7161">
        <w:rPr>
          <w:sz w:val="24"/>
          <w:szCs w:val="24"/>
          <w:lang w:val="mk-MK"/>
        </w:rPr>
        <w:fldChar w:fldCharType="begin"/>
      </w:r>
      <w:r w:rsidRPr="001A7161">
        <w:rPr>
          <w:sz w:val="24"/>
          <w:szCs w:val="24"/>
          <w:lang w:val="mk-MK"/>
        </w:rPr>
        <w:instrText xml:space="preserve"> SEQ Прилог \* ARABIC </w:instrText>
      </w:r>
      <w:r w:rsidRPr="001A7161">
        <w:rPr>
          <w:sz w:val="24"/>
          <w:szCs w:val="24"/>
          <w:lang w:val="mk-MK"/>
        </w:rPr>
        <w:fldChar w:fldCharType="separate"/>
      </w:r>
      <w:r>
        <w:rPr>
          <w:noProof/>
          <w:sz w:val="24"/>
          <w:szCs w:val="24"/>
          <w:lang w:val="mk-MK"/>
        </w:rPr>
        <w:t>7</w:t>
      </w:r>
      <w:r w:rsidRPr="001A7161">
        <w:rPr>
          <w:sz w:val="24"/>
          <w:szCs w:val="24"/>
          <w:lang w:val="mk-MK"/>
        </w:rPr>
        <w:fldChar w:fldCharType="end"/>
      </w:r>
      <w:bookmarkEnd w:id="69"/>
      <w:r w:rsidRPr="001A7161">
        <w:rPr>
          <w:sz w:val="24"/>
          <w:szCs w:val="24"/>
          <w:lang w:val="mk-MK"/>
        </w:rPr>
        <w:t xml:space="preserve"> </w:t>
      </w:r>
      <w:r>
        <w:rPr>
          <w:sz w:val="24"/>
          <w:szCs w:val="24"/>
          <w:lang w:val="mk-MK"/>
        </w:rPr>
        <w:t>Решение за одобрување на Елаборат за заштита на животна средина за ул. „Максим Горки“</w:t>
      </w:r>
      <w:bookmarkEnd w:id="70"/>
    </w:p>
    <w:p w14:paraId="268F8E0F" w14:textId="2EBF1466" w:rsidR="00C0620C" w:rsidRPr="001A7161" w:rsidRDefault="00C0620C" w:rsidP="001A7161">
      <w:pPr>
        <w:pStyle w:val="Caption"/>
        <w:rPr>
          <w:sz w:val="24"/>
          <w:szCs w:val="24"/>
          <w:lang w:val="mk-MK"/>
        </w:rPr>
      </w:pPr>
      <w:r w:rsidRPr="001A7161">
        <w:rPr>
          <w:noProof/>
          <w:sz w:val="24"/>
          <w:szCs w:val="24"/>
          <w:lang w:val="mk-MK"/>
        </w:rPr>
        <w:drawing>
          <wp:inline distT="0" distB="0" distL="0" distR="0" wp14:anchorId="70F56760" wp14:editId="39DDE67C">
            <wp:extent cx="5552019" cy="7848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53362" cy="7850499"/>
                    </a:xfrm>
                    <a:prstGeom prst="rect">
                      <a:avLst/>
                    </a:prstGeom>
                  </pic:spPr>
                </pic:pic>
              </a:graphicData>
            </a:graphic>
          </wp:inline>
        </w:drawing>
      </w:r>
    </w:p>
    <w:sectPr w:rsidR="00C0620C" w:rsidRPr="001A7161" w:rsidSect="00887B1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AD1588" w14:textId="77777777" w:rsidR="002161B1" w:rsidRDefault="002161B1" w:rsidP="007C2F1F">
      <w:pPr>
        <w:spacing w:after="0" w:line="240" w:lineRule="auto"/>
      </w:pPr>
      <w:r>
        <w:separator/>
      </w:r>
    </w:p>
  </w:endnote>
  <w:endnote w:type="continuationSeparator" w:id="0">
    <w:p w14:paraId="0B1FA600" w14:textId="77777777" w:rsidR="002161B1" w:rsidRDefault="002161B1" w:rsidP="007C2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D575CC" w14:textId="77777777" w:rsidR="002161B1" w:rsidRDefault="002161B1" w:rsidP="007C2F1F">
      <w:pPr>
        <w:spacing w:after="0" w:line="240" w:lineRule="auto"/>
      </w:pPr>
      <w:r>
        <w:separator/>
      </w:r>
    </w:p>
  </w:footnote>
  <w:footnote w:type="continuationSeparator" w:id="0">
    <w:p w14:paraId="1E14E190" w14:textId="77777777" w:rsidR="002161B1" w:rsidRDefault="002161B1" w:rsidP="007C2F1F">
      <w:pPr>
        <w:spacing w:after="0" w:line="240" w:lineRule="auto"/>
      </w:pPr>
      <w:r>
        <w:continuationSeparator/>
      </w:r>
    </w:p>
  </w:footnote>
  <w:footnote w:id="1">
    <w:p w14:paraId="2C08D4AD" w14:textId="77777777" w:rsidR="002A043D" w:rsidRPr="00EE0B08" w:rsidRDefault="002A043D" w:rsidP="002A043D">
      <w:pPr>
        <w:pStyle w:val="FootnoteText"/>
        <w:rPr>
          <w:rFonts w:asciiTheme="minorHAnsi" w:hAnsiTheme="minorHAnsi" w:cstheme="minorHAnsi"/>
          <w:sz w:val="16"/>
          <w:szCs w:val="16"/>
          <w:lang w:val="mk-MK"/>
        </w:rPr>
      </w:pPr>
      <w:r w:rsidRPr="00EE0B08">
        <w:rPr>
          <w:rStyle w:val="FootnoteReference"/>
          <w:rFonts w:asciiTheme="minorHAnsi" w:hAnsiTheme="minorHAnsi" w:cstheme="minorHAnsi"/>
          <w:sz w:val="16"/>
          <w:szCs w:val="16"/>
          <w:lang w:val="mk-MK"/>
        </w:rPr>
        <w:footnoteRef/>
      </w:r>
      <w:r w:rsidRPr="00EE0B08">
        <w:rPr>
          <w:rFonts w:asciiTheme="minorHAnsi" w:hAnsiTheme="minorHAnsi" w:cstheme="minorHAns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69D3CCA2" w14:textId="77777777" w:rsidR="002A043D" w:rsidRPr="00EE0B08" w:rsidRDefault="002A043D" w:rsidP="002A043D">
      <w:pPr>
        <w:pStyle w:val="FootnoteText"/>
        <w:rPr>
          <w:rFonts w:asciiTheme="minorHAnsi" w:hAnsiTheme="minorHAnsi" w:cstheme="minorHAnsi"/>
          <w:sz w:val="16"/>
          <w:szCs w:val="16"/>
        </w:rPr>
      </w:pPr>
      <w:r w:rsidRPr="00EE0B08">
        <w:rPr>
          <w:rFonts w:asciiTheme="minorHAnsi" w:hAnsiTheme="minorHAnsi" w:cstheme="minorHAnsi"/>
          <w:sz w:val="16"/>
          <w:szCs w:val="16"/>
          <w:vertAlign w:val="superscript"/>
          <w:lang w:val="mk-MK"/>
        </w:rPr>
        <w:footnoteRef/>
      </w:r>
      <w:r w:rsidRPr="00EE0B08">
        <w:rPr>
          <w:rFonts w:asciiTheme="minorHAnsi" w:hAnsiTheme="minorHAnsi" w:cstheme="minorHAnsi"/>
          <w:sz w:val="16"/>
          <w:szCs w:val="16"/>
          <w:lang w:val="mk-MK"/>
        </w:rPr>
        <w:t xml:space="preserve"> Откупот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DE125" w14:textId="77777777" w:rsidR="009A2847" w:rsidRPr="00AE0862" w:rsidRDefault="009A2847" w:rsidP="009A2847">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КОНТРОЛНА ЛИСТА НА ПЛАН ЗА УПРАВУВАЊЕ СО ЖИВОТНА СРЕДИНА И СОЦИЈАЛНИ АСПЕКТИ (ПУЖССА)</w:t>
    </w:r>
  </w:p>
  <w:p w14:paraId="5522FF83" w14:textId="3873A577" w:rsidR="009A2847" w:rsidRPr="00A14DF0" w:rsidRDefault="009A2847" w:rsidP="009A2847">
    <w:pPr>
      <w:spacing w:after="0" w:line="276" w:lineRule="auto"/>
      <w:ind w:left="-851" w:right="-613"/>
      <w:jc w:val="center"/>
      <w:rPr>
        <w:rFonts w:eastAsiaTheme="majorEastAsia" w:cstheme="minorHAnsi"/>
        <w:i/>
        <w:iCs/>
        <w:noProof/>
        <w:sz w:val="20"/>
        <w:szCs w:val="24"/>
        <w:lang w:val="mk-MK"/>
      </w:rPr>
    </w:pPr>
    <w:r>
      <w:rPr>
        <w:rFonts w:eastAsiaTheme="majorEastAsia" w:cstheme="minorHAnsi"/>
        <w:i/>
        <w:iCs/>
        <w:noProof/>
        <w:sz w:val="20"/>
        <w:szCs w:val="24"/>
        <w:lang w:val="mk-MK"/>
      </w:rPr>
      <w:t>Реконструкција на локалните улици „Вељко Влаховиќ“, „Слога“, „Димката Ангелов – Габерот“ и „Максим Горки“ во Општина Кавадарци</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7" type="#_x0000_t75" style="width:10.9pt;height:10.9pt" o:bullet="t">
        <v:imagedata r:id="rId1" o:title="mso3321"/>
      </v:shape>
    </w:pict>
  </w:numPicBullet>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82F71"/>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6B61F2C"/>
    <w:multiLevelType w:val="hybridMultilevel"/>
    <w:tmpl w:val="B53A1ACE"/>
    <w:lvl w:ilvl="0" w:tplc="238860F0">
      <w:start w:val="1"/>
      <w:numFmt w:val="lowerLetter"/>
      <w:lvlText w:val="(%1)"/>
      <w:lvlJc w:val="left"/>
      <w:pPr>
        <w:tabs>
          <w:tab w:val="num" w:pos="360"/>
        </w:tabs>
        <w:ind w:left="360" w:hanging="360"/>
      </w:pPr>
      <w:rPr>
        <w:rFonts w:cs="Times New Roman"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0F112160"/>
    <w:multiLevelType w:val="hybridMultilevel"/>
    <w:tmpl w:val="BD9EE1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4A837A0"/>
    <w:multiLevelType w:val="hybridMultilevel"/>
    <w:tmpl w:val="1CE03A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C32B45"/>
    <w:multiLevelType w:val="hybridMultilevel"/>
    <w:tmpl w:val="AA249140"/>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5730139"/>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9"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7F00BA9"/>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1A641877"/>
    <w:multiLevelType w:val="hybridMultilevel"/>
    <w:tmpl w:val="AA249140"/>
    <w:lvl w:ilvl="0" w:tplc="53A0B18E">
      <w:start w:val="1"/>
      <w:numFmt w:val="lowerLetter"/>
      <w:lvlText w:val="(%1)"/>
      <w:lvlJc w:val="left"/>
      <w:pPr>
        <w:tabs>
          <w:tab w:val="num" w:pos="360"/>
        </w:tabs>
        <w:ind w:left="360" w:hanging="360"/>
      </w:pPr>
      <w:rPr>
        <w:rFonts w:cs="Times New Roman"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2" w15:restartNumberingAfterBreak="0">
    <w:nsid w:val="1AC53BE1"/>
    <w:multiLevelType w:val="hybridMultilevel"/>
    <w:tmpl w:val="5434AA48"/>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1E653C55"/>
    <w:multiLevelType w:val="hybridMultilevel"/>
    <w:tmpl w:val="A920A2E4"/>
    <w:lvl w:ilvl="0" w:tplc="DFE4F366">
      <w:start w:val="4"/>
      <w:numFmt w:val="lowerLetter"/>
      <w:lvlText w:val="(%1)"/>
      <w:lvlJc w:val="left"/>
      <w:pPr>
        <w:tabs>
          <w:tab w:val="num" w:pos="360"/>
        </w:tabs>
        <w:ind w:left="360" w:hanging="360"/>
      </w:pPr>
      <w:rPr>
        <w:rFonts w:cs="Times New Roman"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4" w15:restartNumberingAfterBreak="0">
    <w:nsid w:val="1F0C4F42"/>
    <w:multiLevelType w:val="hybridMultilevel"/>
    <w:tmpl w:val="991C3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F15858"/>
    <w:multiLevelType w:val="hybridMultilevel"/>
    <w:tmpl w:val="566A7614"/>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6" w15:restartNumberingAfterBreak="0">
    <w:nsid w:val="26F71493"/>
    <w:multiLevelType w:val="hybridMultilevel"/>
    <w:tmpl w:val="A35A3282"/>
    <w:lvl w:ilvl="0" w:tplc="22403E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191813"/>
    <w:multiLevelType w:val="hybridMultilevel"/>
    <w:tmpl w:val="6F44E2B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8" w15:restartNumberingAfterBreak="0">
    <w:nsid w:val="2F2851F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13B73D7"/>
    <w:multiLevelType w:val="hybridMultilevel"/>
    <w:tmpl w:val="6C28D6DE"/>
    <w:lvl w:ilvl="0" w:tplc="A0D8FE0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636631"/>
    <w:multiLevelType w:val="hybridMultilevel"/>
    <w:tmpl w:val="56927FA4"/>
    <w:lvl w:ilvl="0" w:tplc="93CEBB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187957"/>
    <w:multiLevelType w:val="hybridMultilevel"/>
    <w:tmpl w:val="07E66812"/>
    <w:lvl w:ilvl="0" w:tplc="FFFFFFFF">
      <w:start w:val="1"/>
      <w:numFmt w:val="lowerLetter"/>
      <w:lvlText w:val="(%1)"/>
      <w:lvlJc w:val="left"/>
      <w:pPr>
        <w:tabs>
          <w:tab w:val="num" w:pos="360"/>
        </w:tabs>
        <w:ind w:left="360" w:hanging="360"/>
      </w:pPr>
      <w:rPr>
        <w:rFonts w:cs="Times New Roman" w:hint="default"/>
      </w:rPr>
    </w:lvl>
    <w:lvl w:ilvl="1" w:tplc="B7ACC2D8">
      <w:numFmt w:val="bullet"/>
      <w:lvlText w:val="•"/>
      <w:lvlJc w:val="left"/>
      <w:pPr>
        <w:ind w:left="1080" w:hanging="360"/>
      </w:pPr>
      <w:rPr>
        <w:rFonts w:ascii="Calibri" w:eastAsiaTheme="minorHAnsi" w:hAnsi="Calibri" w:cs="Calibri" w:hint="default"/>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24" w15:restartNumberingAfterBreak="0">
    <w:nsid w:val="45690024"/>
    <w:multiLevelType w:val="hybridMultilevel"/>
    <w:tmpl w:val="3D58E652"/>
    <w:styleLink w:val="ImportedStyle3"/>
    <w:lvl w:ilvl="0" w:tplc="58204CD6">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2D986E88">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CAACDB6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8332827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C0C6197E">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56D6BD6C">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54A84AE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0DFE17E2">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AB1852F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25"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6" w15:restartNumberingAfterBreak="0">
    <w:nsid w:val="4A376C4E"/>
    <w:multiLevelType w:val="hybridMultilevel"/>
    <w:tmpl w:val="92846D42"/>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FD5B95"/>
    <w:multiLevelType w:val="hybridMultilevel"/>
    <w:tmpl w:val="68FE38C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9"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4352D4"/>
    <w:multiLevelType w:val="hybridMultilevel"/>
    <w:tmpl w:val="C2ACC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7817DB5"/>
    <w:multiLevelType w:val="hybridMultilevel"/>
    <w:tmpl w:val="A4DE6344"/>
    <w:lvl w:ilvl="0" w:tplc="4B9293A4">
      <w:start w:val="1"/>
      <w:numFmt w:val="lowerLetter"/>
      <w:lvlText w:val="(%1)"/>
      <w:lvlJc w:val="left"/>
      <w:pPr>
        <w:tabs>
          <w:tab w:val="num" w:pos="927"/>
        </w:tabs>
        <w:ind w:left="927" w:hanging="360"/>
      </w:pPr>
      <w:rPr>
        <w:rFonts w:cs="Times New Roman"/>
      </w:r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36" w15:restartNumberingAfterBreak="0">
    <w:nsid w:val="6BB4370F"/>
    <w:multiLevelType w:val="hybridMultilevel"/>
    <w:tmpl w:val="ED2EB00E"/>
    <w:lvl w:ilvl="0" w:tplc="3A88F7E6">
      <w:start w:val="100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913BC8"/>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9" w15:restartNumberingAfterBreak="0">
    <w:nsid w:val="6E2D014F"/>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40" w15:restartNumberingAfterBreak="0">
    <w:nsid w:val="70C45B1B"/>
    <w:multiLevelType w:val="hybridMultilevel"/>
    <w:tmpl w:val="CD5A910E"/>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41"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43" w15:restartNumberingAfterBreak="0">
    <w:nsid w:val="7CA33D25"/>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44"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5"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5"/>
  </w:num>
  <w:num w:numId="2">
    <w:abstractNumId w:val="29"/>
  </w:num>
  <w:num w:numId="3">
    <w:abstractNumId w:val="25"/>
  </w:num>
  <w:num w:numId="4">
    <w:abstractNumId w:val="12"/>
  </w:num>
  <w:num w:numId="5">
    <w:abstractNumId w:val="38"/>
  </w:num>
  <w:num w:numId="6">
    <w:abstractNumId w:val="34"/>
  </w:num>
  <w:num w:numId="7">
    <w:abstractNumId w:val="45"/>
  </w:num>
  <w:num w:numId="8">
    <w:abstractNumId w:val="9"/>
  </w:num>
  <w:num w:numId="9">
    <w:abstractNumId w:val="40"/>
  </w:num>
  <w:num w:numId="10">
    <w:abstractNumId w:val="2"/>
  </w:num>
  <w:num w:numId="11">
    <w:abstractNumId w:val="31"/>
  </w:num>
  <w:num w:numId="12">
    <w:abstractNumId w:val="39"/>
  </w:num>
  <w:num w:numId="13">
    <w:abstractNumId w:val="43"/>
  </w:num>
  <w:num w:numId="14">
    <w:abstractNumId w:val="35"/>
  </w:num>
  <w:num w:numId="15">
    <w:abstractNumId w:val="14"/>
  </w:num>
  <w:num w:numId="16">
    <w:abstractNumId w:val="32"/>
  </w:num>
  <w:num w:numId="17">
    <w:abstractNumId w:val="27"/>
  </w:num>
  <w:num w:numId="18">
    <w:abstractNumId w:val="16"/>
  </w:num>
  <w:num w:numId="19">
    <w:abstractNumId w:val="22"/>
  </w:num>
  <w:num w:numId="20">
    <w:abstractNumId w:val="42"/>
  </w:num>
  <w:num w:numId="21">
    <w:abstractNumId w:val="33"/>
  </w:num>
  <w:num w:numId="22">
    <w:abstractNumId w:val="0"/>
  </w:num>
  <w:num w:numId="23">
    <w:abstractNumId w:val="20"/>
  </w:num>
  <w:num w:numId="24">
    <w:abstractNumId w:val="10"/>
  </w:num>
  <w:num w:numId="25">
    <w:abstractNumId w:val="37"/>
  </w:num>
  <w:num w:numId="26">
    <w:abstractNumId w:val="44"/>
  </w:num>
  <w:num w:numId="27">
    <w:abstractNumId w:val="1"/>
  </w:num>
  <w:num w:numId="28">
    <w:abstractNumId w:val="41"/>
  </w:num>
  <w:num w:numId="29">
    <w:abstractNumId w:val="24"/>
  </w:num>
  <w:num w:numId="30">
    <w:abstractNumId w:val="17"/>
  </w:num>
  <w:num w:numId="31">
    <w:abstractNumId w:val="11"/>
  </w:num>
  <w:num w:numId="32">
    <w:abstractNumId w:val="13"/>
  </w:num>
  <w:num w:numId="33">
    <w:abstractNumId w:val="7"/>
  </w:num>
  <w:num w:numId="34">
    <w:abstractNumId w:val="26"/>
  </w:num>
  <w:num w:numId="35">
    <w:abstractNumId w:val="36"/>
  </w:num>
  <w:num w:numId="36">
    <w:abstractNumId w:val="30"/>
  </w:num>
  <w:num w:numId="37">
    <w:abstractNumId w:val="19"/>
  </w:num>
  <w:num w:numId="38">
    <w:abstractNumId w:val="4"/>
  </w:num>
  <w:num w:numId="39">
    <w:abstractNumId w:val="21"/>
  </w:num>
  <w:num w:numId="40">
    <w:abstractNumId w:val="6"/>
  </w:num>
  <w:num w:numId="41">
    <w:abstractNumId w:val="8"/>
  </w:num>
  <w:num w:numId="42">
    <w:abstractNumId w:val="18"/>
  </w:num>
  <w:num w:numId="43">
    <w:abstractNumId w:val="15"/>
  </w:num>
  <w:num w:numId="44">
    <w:abstractNumId w:val="23"/>
  </w:num>
  <w:num w:numId="45">
    <w:abstractNumId w:val="3"/>
  </w:num>
  <w:num w:numId="46">
    <w:abstractNumId w:val="2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7D4"/>
    <w:rsid w:val="000004AB"/>
    <w:rsid w:val="00005AB1"/>
    <w:rsid w:val="00005C26"/>
    <w:rsid w:val="0000763D"/>
    <w:rsid w:val="00012A73"/>
    <w:rsid w:val="00012BCC"/>
    <w:rsid w:val="00013B40"/>
    <w:rsid w:val="00015A0D"/>
    <w:rsid w:val="000163F8"/>
    <w:rsid w:val="00016ADA"/>
    <w:rsid w:val="0001709B"/>
    <w:rsid w:val="00017B2C"/>
    <w:rsid w:val="00020C20"/>
    <w:rsid w:val="00023A00"/>
    <w:rsid w:val="000315D3"/>
    <w:rsid w:val="000320CE"/>
    <w:rsid w:val="000341D1"/>
    <w:rsid w:val="000364C2"/>
    <w:rsid w:val="00037961"/>
    <w:rsid w:val="000407D9"/>
    <w:rsid w:val="000408C9"/>
    <w:rsid w:val="00045F9B"/>
    <w:rsid w:val="0004777B"/>
    <w:rsid w:val="00047B0E"/>
    <w:rsid w:val="00047E57"/>
    <w:rsid w:val="000506B7"/>
    <w:rsid w:val="00052D3E"/>
    <w:rsid w:val="000530CC"/>
    <w:rsid w:val="00053C59"/>
    <w:rsid w:val="00054A6F"/>
    <w:rsid w:val="00054EE7"/>
    <w:rsid w:val="00063B25"/>
    <w:rsid w:val="00064647"/>
    <w:rsid w:val="0006466E"/>
    <w:rsid w:val="00064CB7"/>
    <w:rsid w:val="000703A9"/>
    <w:rsid w:val="000707E3"/>
    <w:rsid w:val="0007391D"/>
    <w:rsid w:val="00077EC1"/>
    <w:rsid w:val="000805AB"/>
    <w:rsid w:val="000829A3"/>
    <w:rsid w:val="0008399C"/>
    <w:rsid w:val="00084C5F"/>
    <w:rsid w:val="00087687"/>
    <w:rsid w:val="00091005"/>
    <w:rsid w:val="00092F32"/>
    <w:rsid w:val="000A09A3"/>
    <w:rsid w:val="000A11C5"/>
    <w:rsid w:val="000A1632"/>
    <w:rsid w:val="000A1CE0"/>
    <w:rsid w:val="000A5B7C"/>
    <w:rsid w:val="000A60F6"/>
    <w:rsid w:val="000B12B6"/>
    <w:rsid w:val="000B44BD"/>
    <w:rsid w:val="000B6856"/>
    <w:rsid w:val="000B76DE"/>
    <w:rsid w:val="000C0FDD"/>
    <w:rsid w:val="000C4B8F"/>
    <w:rsid w:val="000C5DDF"/>
    <w:rsid w:val="000C6727"/>
    <w:rsid w:val="000C6C3A"/>
    <w:rsid w:val="000C6F55"/>
    <w:rsid w:val="000D0152"/>
    <w:rsid w:val="000D2929"/>
    <w:rsid w:val="000D7B10"/>
    <w:rsid w:val="000E0227"/>
    <w:rsid w:val="000E028C"/>
    <w:rsid w:val="000E059F"/>
    <w:rsid w:val="000E0BE1"/>
    <w:rsid w:val="000E1CAA"/>
    <w:rsid w:val="000E7982"/>
    <w:rsid w:val="000F0A15"/>
    <w:rsid w:val="000F1B06"/>
    <w:rsid w:val="000F29E4"/>
    <w:rsid w:val="000F2DD6"/>
    <w:rsid w:val="000F31B9"/>
    <w:rsid w:val="000F3A9D"/>
    <w:rsid w:val="000F6D35"/>
    <w:rsid w:val="000F71D7"/>
    <w:rsid w:val="00101307"/>
    <w:rsid w:val="00104400"/>
    <w:rsid w:val="0010617E"/>
    <w:rsid w:val="0011006B"/>
    <w:rsid w:val="00114265"/>
    <w:rsid w:val="0011633D"/>
    <w:rsid w:val="00117F11"/>
    <w:rsid w:val="001212B6"/>
    <w:rsid w:val="001227A7"/>
    <w:rsid w:val="00127BD0"/>
    <w:rsid w:val="00130DBD"/>
    <w:rsid w:val="001329C3"/>
    <w:rsid w:val="001333AC"/>
    <w:rsid w:val="001335E4"/>
    <w:rsid w:val="00133697"/>
    <w:rsid w:val="00135C85"/>
    <w:rsid w:val="00135FCD"/>
    <w:rsid w:val="00140DBE"/>
    <w:rsid w:val="001414C9"/>
    <w:rsid w:val="001424BB"/>
    <w:rsid w:val="00142708"/>
    <w:rsid w:val="00144870"/>
    <w:rsid w:val="00145B8F"/>
    <w:rsid w:val="00145D4B"/>
    <w:rsid w:val="00146B99"/>
    <w:rsid w:val="0015333F"/>
    <w:rsid w:val="00153998"/>
    <w:rsid w:val="00156A50"/>
    <w:rsid w:val="001574F4"/>
    <w:rsid w:val="00160065"/>
    <w:rsid w:val="00161B90"/>
    <w:rsid w:val="00161CB9"/>
    <w:rsid w:val="0016313A"/>
    <w:rsid w:val="00163806"/>
    <w:rsid w:val="00163D4E"/>
    <w:rsid w:val="00164CA5"/>
    <w:rsid w:val="001657B7"/>
    <w:rsid w:val="001727C4"/>
    <w:rsid w:val="00174800"/>
    <w:rsid w:val="00174EAD"/>
    <w:rsid w:val="00180529"/>
    <w:rsid w:val="001805D9"/>
    <w:rsid w:val="00180904"/>
    <w:rsid w:val="00184E54"/>
    <w:rsid w:val="001865A7"/>
    <w:rsid w:val="001900FF"/>
    <w:rsid w:val="001904F8"/>
    <w:rsid w:val="0019092A"/>
    <w:rsid w:val="00190949"/>
    <w:rsid w:val="001926B6"/>
    <w:rsid w:val="00194B0B"/>
    <w:rsid w:val="00197A1E"/>
    <w:rsid w:val="001A4FE9"/>
    <w:rsid w:val="001A505F"/>
    <w:rsid w:val="001A7161"/>
    <w:rsid w:val="001B0658"/>
    <w:rsid w:val="001B083E"/>
    <w:rsid w:val="001B3938"/>
    <w:rsid w:val="001B441A"/>
    <w:rsid w:val="001B5B27"/>
    <w:rsid w:val="001C2BC5"/>
    <w:rsid w:val="001C6050"/>
    <w:rsid w:val="001C637F"/>
    <w:rsid w:val="001D0066"/>
    <w:rsid w:val="001D02C7"/>
    <w:rsid w:val="001D0CC8"/>
    <w:rsid w:val="001D2B0F"/>
    <w:rsid w:val="001D34A8"/>
    <w:rsid w:val="001D5527"/>
    <w:rsid w:val="001D6373"/>
    <w:rsid w:val="001D6426"/>
    <w:rsid w:val="001E38E0"/>
    <w:rsid w:val="001E48D6"/>
    <w:rsid w:val="001E6AB0"/>
    <w:rsid w:val="001E6EBA"/>
    <w:rsid w:val="001E7DCA"/>
    <w:rsid w:val="001F6818"/>
    <w:rsid w:val="002015D8"/>
    <w:rsid w:val="00202661"/>
    <w:rsid w:val="00203409"/>
    <w:rsid w:val="002053E1"/>
    <w:rsid w:val="002067D4"/>
    <w:rsid w:val="002073BF"/>
    <w:rsid w:val="00207FC5"/>
    <w:rsid w:val="002116E8"/>
    <w:rsid w:val="0021270B"/>
    <w:rsid w:val="00215764"/>
    <w:rsid w:val="002161B1"/>
    <w:rsid w:val="00216F15"/>
    <w:rsid w:val="00217203"/>
    <w:rsid w:val="00220242"/>
    <w:rsid w:val="00221785"/>
    <w:rsid w:val="002232D7"/>
    <w:rsid w:val="002256EE"/>
    <w:rsid w:val="0023102E"/>
    <w:rsid w:val="002316AB"/>
    <w:rsid w:val="00233501"/>
    <w:rsid w:val="002344AD"/>
    <w:rsid w:val="00234D2C"/>
    <w:rsid w:val="00234D89"/>
    <w:rsid w:val="0024015B"/>
    <w:rsid w:val="002404A6"/>
    <w:rsid w:val="00240D79"/>
    <w:rsid w:val="00244013"/>
    <w:rsid w:val="0024708B"/>
    <w:rsid w:val="00247719"/>
    <w:rsid w:val="00251EAA"/>
    <w:rsid w:val="002619D9"/>
    <w:rsid w:val="0026219B"/>
    <w:rsid w:val="002637A2"/>
    <w:rsid w:val="002646D5"/>
    <w:rsid w:val="002649E7"/>
    <w:rsid w:val="00264AEE"/>
    <w:rsid w:val="00264C10"/>
    <w:rsid w:val="00265DE8"/>
    <w:rsid w:val="002722D2"/>
    <w:rsid w:val="0027236E"/>
    <w:rsid w:val="0027475A"/>
    <w:rsid w:val="00276E78"/>
    <w:rsid w:val="00276E93"/>
    <w:rsid w:val="00284B69"/>
    <w:rsid w:val="0029037B"/>
    <w:rsid w:val="00291293"/>
    <w:rsid w:val="00291C09"/>
    <w:rsid w:val="00291E68"/>
    <w:rsid w:val="00291ED7"/>
    <w:rsid w:val="00291FEE"/>
    <w:rsid w:val="0029392D"/>
    <w:rsid w:val="0029624C"/>
    <w:rsid w:val="002A043D"/>
    <w:rsid w:val="002A0DC0"/>
    <w:rsid w:val="002A1DC1"/>
    <w:rsid w:val="002A2F19"/>
    <w:rsid w:val="002A3014"/>
    <w:rsid w:val="002A3076"/>
    <w:rsid w:val="002A3568"/>
    <w:rsid w:val="002A3E01"/>
    <w:rsid w:val="002A49A8"/>
    <w:rsid w:val="002A531F"/>
    <w:rsid w:val="002A5DC8"/>
    <w:rsid w:val="002A6ECD"/>
    <w:rsid w:val="002B2A84"/>
    <w:rsid w:val="002B3613"/>
    <w:rsid w:val="002B4C47"/>
    <w:rsid w:val="002B5948"/>
    <w:rsid w:val="002B6C59"/>
    <w:rsid w:val="002B76E9"/>
    <w:rsid w:val="002C174F"/>
    <w:rsid w:val="002C1C9D"/>
    <w:rsid w:val="002C261D"/>
    <w:rsid w:val="002C5F48"/>
    <w:rsid w:val="002C617E"/>
    <w:rsid w:val="002C74A4"/>
    <w:rsid w:val="002D175E"/>
    <w:rsid w:val="002D1A3B"/>
    <w:rsid w:val="002D2C9B"/>
    <w:rsid w:val="002D59BA"/>
    <w:rsid w:val="002D63FF"/>
    <w:rsid w:val="002D6948"/>
    <w:rsid w:val="002E35DB"/>
    <w:rsid w:val="002E4861"/>
    <w:rsid w:val="002E4F36"/>
    <w:rsid w:val="002E542C"/>
    <w:rsid w:val="002E55AF"/>
    <w:rsid w:val="002E594E"/>
    <w:rsid w:val="002E5BD1"/>
    <w:rsid w:val="002E7A27"/>
    <w:rsid w:val="002F0A72"/>
    <w:rsid w:val="002F2814"/>
    <w:rsid w:val="002F4650"/>
    <w:rsid w:val="002F46D2"/>
    <w:rsid w:val="002F7D91"/>
    <w:rsid w:val="00300FB2"/>
    <w:rsid w:val="00301A68"/>
    <w:rsid w:val="00302BF8"/>
    <w:rsid w:val="00303A87"/>
    <w:rsid w:val="00303B9C"/>
    <w:rsid w:val="003044EE"/>
    <w:rsid w:val="0030775C"/>
    <w:rsid w:val="003120A7"/>
    <w:rsid w:val="00313AF0"/>
    <w:rsid w:val="00320F93"/>
    <w:rsid w:val="00323CFA"/>
    <w:rsid w:val="003268A0"/>
    <w:rsid w:val="003270E8"/>
    <w:rsid w:val="00327762"/>
    <w:rsid w:val="00330240"/>
    <w:rsid w:val="0033034A"/>
    <w:rsid w:val="003307B7"/>
    <w:rsid w:val="00330BDC"/>
    <w:rsid w:val="003312B9"/>
    <w:rsid w:val="00331F59"/>
    <w:rsid w:val="003334BE"/>
    <w:rsid w:val="00333628"/>
    <w:rsid w:val="00334A98"/>
    <w:rsid w:val="00335059"/>
    <w:rsid w:val="00336ABA"/>
    <w:rsid w:val="00337A7E"/>
    <w:rsid w:val="00340639"/>
    <w:rsid w:val="003442A5"/>
    <w:rsid w:val="00357A49"/>
    <w:rsid w:val="003603C3"/>
    <w:rsid w:val="0036127F"/>
    <w:rsid w:val="003612D5"/>
    <w:rsid w:val="003617E1"/>
    <w:rsid w:val="00362851"/>
    <w:rsid w:val="00366189"/>
    <w:rsid w:val="00370D76"/>
    <w:rsid w:val="003711CF"/>
    <w:rsid w:val="003716AD"/>
    <w:rsid w:val="0037286A"/>
    <w:rsid w:val="00373F52"/>
    <w:rsid w:val="003766D5"/>
    <w:rsid w:val="003774C5"/>
    <w:rsid w:val="00380DE2"/>
    <w:rsid w:val="003836CA"/>
    <w:rsid w:val="00383912"/>
    <w:rsid w:val="00384DCA"/>
    <w:rsid w:val="00385539"/>
    <w:rsid w:val="00391E28"/>
    <w:rsid w:val="00393ED6"/>
    <w:rsid w:val="00397C70"/>
    <w:rsid w:val="003A10CB"/>
    <w:rsid w:val="003A2A44"/>
    <w:rsid w:val="003A6EFA"/>
    <w:rsid w:val="003A70C8"/>
    <w:rsid w:val="003B05A2"/>
    <w:rsid w:val="003B2F3A"/>
    <w:rsid w:val="003B413C"/>
    <w:rsid w:val="003B4E1C"/>
    <w:rsid w:val="003B6518"/>
    <w:rsid w:val="003B6F55"/>
    <w:rsid w:val="003C0F89"/>
    <w:rsid w:val="003C3B3E"/>
    <w:rsid w:val="003C552A"/>
    <w:rsid w:val="003C72ED"/>
    <w:rsid w:val="003D048F"/>
    <w:rsid w:val="003D1476"/>
    <w:rsid w:val="003D6457"/>
    <w:rsid w:val="003D65D8"/>
    <w:rsid w:val="003D6B2F"/>
    <w:rsid w:val="003D6EA0"/>
    <w:rsid w:val="003E0ED2"/>
    <w:rsid w:val="003E1EC0"/>
    <w:rsid w:val="003E2E46"/>
    <w:rsid w:val="003F18C0"/>
    <w:rsid w:val="003F40A0"/>
    <w:rsid w:val="003F69D3"/>
    <w:rsid w:val="003F755A"/>
    <w:rsid w:val="0040551F"/>
    <w:rsid w:val="00406A7C"/>
    <w:rsid w:val="00407619"/>
    <w:rsid w:val="00410F43"/>
    <w:rsid w:val="0041177D"/>
    <w:rsid w:val="00411939"/>
    <w:rsid w:val="00411AFB"/>
    <w:rsid w:val="004122B1"/>
    <w:rsid w:val="00414C22"/>
    <w:rsid w:val="004175DC"/>
    <w:rsid w:val="00420C89"/>
    <w:rsid w:val="00421772"/>
    <w:rsid w:val="004227C5"/>
    <w:rsid w:val="004245B9"/>
    <w:rsid w:val="00424EAC"/>
    <w:rsid w:val="0042765B"/>
    <w:rsid w:val="00427E9E"/>
    <w:rsid w:val="004406C9"/>
    <w:rsid w:val="00443201"/>
    <w:rsid w:val="00443416"/>
    <w:rsid w:val="0044768A"/>
    <w:rsid w:val="00450367"/>
    <w:rsid w:val="004510F2"/>
    <w:rsid w:val="004521C5"/>
    <w:rsid w:val="00452B4C"/>
    <w:rsid w:val="00455418"/>
    <w:rsid w:val="0045541B"/>
    <w:rsid w:val="00455D0F"/>
    <w:rsid w:val="004563BA"/>
    <w:rsid w:val="00461535"/>
    <w:rsid w:val="00461B37"/>
    <w:rsid w:val="00462FE4"/>
    <w:rsid w:val="00465BE7"/>
    <w:rsid w:val="00470045"/>
    <w:rsid w:val="00470FBC"/>
    <w:rsid w:val="00471718"/>
    <w:rsid w:val="004718DC"/>
    <w:rsid w:val="00471B20"/>
    <w:rsid w:val="00471F98"/>
    <w:rsid w:val="004720CE"/>
    <w:rsid w:val="00472484"/>
    <w:rsid w:val="00472ED8"/>
    <w:rsid w:val="00473C00"/>
    <w:rsid w:val="00474A8C"/>
    <w:rsid w:val="00474C57"/>
    <w:rsid w:val="004758BA"/>
    <w:rsid w:val="004771F2"/>
    <w:rsid w:val="004815A0"/>
    <w:rsid w:val="00482EEC"/>
    <w:rsid w:val="00483196"/>
    <w:rsid w:val="00483A81"/>
    <w:rsid w:val="00485D94"/>
    <w:rsid w:val="00486C57"/>
    <w:rsid w:val="00487961"/>
    <w:rsid w:val="00491A6F"/>
    <w:rsid w:val="00491F76"/>
    <w:rsid w:val="00492401"/>
    <w:rsid w:val="0049273F"/>
    <w:rsid w:val="004963E5"/>
    <w:rsid w:val="0049751B"/>
    <w:rsid w:val="004A109D"/>
    <w:rsid w:val="004A1125"/>
    <w:rsid w:val="004A18E4"/>
    <w:rsid w:val="004A1F0B"/>
    <w:rsid w:val="004A3401"/>
    <w:rsid w:val="004A605C"/>
    <w:rsid w:val="004B202B"/>
    <w:rsid w:val="004B5EED"/>
    <w:rsid w:val="004B61D8"/>
    <w:rsid w:val="004C339A"/>
    <w:rsid w:val="004C34C0"/>
    <w:rsid w:val="004C4D5D"/>
    <w:rsid w:val="004C51AF"/>
    <w:rsid w:val="004C5620"/>
    <w:rsid w:val="004C6265"/>
    <w:rsid w:val="004D0020"/>
    <w:rsid w:val="004D13D2"/>
    <w:rsid w:val="004D243A"/>
    <w:rsid w:val="004D2AC1"/>
    <w:rsid w:val="004D3C11"/>
    <w:rsid w:val="004D5873"/>
    <w:rsid w:val="004D6530"/>
    <w:rsid w:val="004E0572"/>
    <w:rsid w:val="004E0E54"/>
    <w:rsid w:val="004E197B"/>
    <w:rsid w:val="004E3C3D"/>
    <w:rsid w:val="004E43CF"/>
    <w:rsid w:val="004F1419"/>
    <w:rsid w:val="004F37D5"/>
    <w:rsid w:val="004F7C91"/>
    <w:rsid w:val="004F7E82"/>
    <w:rsid w:val="005026AE"/>
    <w:rsid w:val="005103B8"/>
    <w:rsid w:val="00514E98"/>
    <w:rsid w:val="00516B49"/>
    <w:rsid w:val="005178DB"/>
    <w:rsid w:val="00520871"/>
    <w:rsid w:val="005230F1"/>
    <w:rsid w:val="00524FA3"/>
    <w:rsid w:val="00525E5A"/>
    <w:rsid w:val="005274E9"/>
    <w:rsid w:val="00530ABA"/>
    <w:rsid w:val="00535BC4"/>
    <w:rsid w:val="00537AE3"/>
    <w:rsid w:val="00543C8D"/>
    <w:rsid w:val="00546AC7"/>
    <w:rsid w:val="005470D8"/>
    <w:rsid w:val="00550060"/>
    <w:rsid w:val="00551032"/>
    <w:rsid w:val="0055179C"/>
    <w:rsid w:val="00554D65"/>
    <w:rsid w:val="00554E6A"/>
    <w:rsid w:val="00556904"/>
    <w:rsid w:val="00560940"/>
    <w:rsid w:val="00561393"/>
    <w:rsid w:val="00562C56"/>
    <w:rsid w:val="00566193"/>
    <w:rsid w:val="00566202"/>
    <w:rsid w:val="005679BA"/>
    <w:rsid w:val="0057117D"/>
    <w:rsid w:val="005712B2"/>
    <w:rsid w:val="005759D8"/>
    <w:rsid w:val="0057743A"/>
    <w:rsid w:val="005778CF"/>
    <w:rsid w:val="005778D8"/>
    <w:rsid w:val="00577B9C"/>
    <w:rsid w:val="00577DC6"/>
    <w:rsid w:val="00580A73"/>
    <w:rsid w:val="005814F2"/>
    <w:rsid w:val="00584F7B"/>
    <w:rsid w:val="00585512"/>
    <w:rsid w:val="005857B8"/>
    <w:rsid w:val="00586512"/>
    <w:rsid w:val="00590CBD"/>
    <w:rsid w:val="00590F45"/>
    <w:rsid w:val="005915A4"/>
    <w:rsid w:val="00592884"/>
    <w:rsid w:val="00592ABE"/>
    <w:rsid w:val="00593D63"/>
    <w:rsid w:val="00596C85"/>
    <w:rsid w:val="00597E09"/>
    <w:rsid w:val="005A7DE9"/>
    <w:rsid w:val="005B2812"/>
    <w:rsid w:val="005B28C3"/>
    <w:rsid w:val="005B38F0"/>
    <w:rsid w:val="005B4754"/>
    <w:rsid w:val="005C16C6"/>
    <w:rsid w:val="005C414D"/>
    <w:rsid w:val="005C5F96"/>
    <w:rsid w:val="005D06D4"/>
    <w:rsid w:val="005D2CE1"/>
    <w:rsid w:val="005D31A2"/>
    <w:rsid w:val="005D45A7"/>
    <w:rsid w:val="005D651C"/>
    <w:rsid w:val="005D7DF7"/>
    <w:rsid w:val="005E01DC"/>
    <w:rsid w:val="005E0D25"/>
    <w:rsid w:val="005E3223"/>
    <w:rsid w:val="005E3DC0"/>
    <w:rsid w:val="005E73BA"/>
    <w:rsid w:val="005E7C77"/>
    <w:rsid w:val="005F68E1"/>
    <w:rsid w:val="005F705C"/>
    <w:rsid w:val="0060048C"/>
    <w:rsid w:val="006007AA"/>
    <w:rsid w:val="00601101"/>
    <w:rsid w:val="0060237C"/>
    <w:rsid w:val="00606AD0"/>
    <w:rsid w:val="00607B1C"/>
    <w:rsid w:val="00607E43"/>
    <w:rsid w:val="00610BCA"/>
    <w:rsid w:val="00611571"/>
    <w:rsid w:val="006118AC"/>
    <w:rsid w:val="006120CD"/>
    <w:rsid w:val="006156D7"/>
    <w:rsid w:val="006158D7"/>
    <w:rsid w:val="00615F5D"/>
    <w:rsid w:val="00624B0F"/>
    <w:rsid w:val="0062552D"/>
    <w:rsid w:val="00631801"/>
    <w:rsid w:val="00633ABB"/>
    <w:rsid w:val="006341AB"/>
    <w:rsid w:val="00634639"/>
    <w:rsid w:val="00635529"/>
    <w:rsid w:val="00635B37"/>
    <w:rsid w:val="00636048"/>
    <w:rsid w:val="0063627A"/>
    <w:rsid w:val="00641BFE"/>
    <w:rsid w:val="00644B8E"/>
    <w:rsid w:val="006455EC"/>
    <w:rsid w:val="00651ED7"/>
    <w:rsid w:val="00652DB0"/>
    <w:rsid w:val="00656898"/>
    <w:rsid w:val="00661073"/>
    <w:rsid w:val="00661217"/>
    <w:rsid w:val="00661AE1"/>
    <w:rsid w:val="00662916"/>
    <w:rsid w:val="006657C5"/>
    <w:rsid w:val="0066703E"/>
    <w:rsid w:val="00671BEE"/>
    <w:rsid w:val="0067754B"/>
    <w:rsid w:val="0067780E"/>
    <w:rsid w:val="00680712"/>
    <w:rsid w:val="00681098"/>
    <w:rsid w:val="006816CE"/>
    <w:rsid w:val="00682EC6"/>
    <w:rsid w:val="006830CD"/>
    <w:rsid w:val="00683726"/>
    <w:rsid w:val="0068457E"/>
    <w:rsid w:val="00685126"/>
    <w:rsid w:val="00685D1D"/>
    <w:rsid w:val="00685FCA"/>
    <w:rsid w:val="00686261"/>
    <w:rsid w:val="006862CF"/>
    <w:rsid w:val="00687683"/>
    <w:rsid w:val="006879ED"/>
    <w:rsid w:val="00687AE3"/>
    <w:rsid w:val="00694161"/>
    <w:rsid w:val="006945CB"/>
    <w:rsid w:val="00694B0F"/>
    <w:rsid w:val="00696EA6"/>
    <w:rsid w:val="006A0334"/>
    <w:rsid w:val="006A07A7"/>
    <w:rsid w:val="006A2488"/>
    <w:rsid w:val="006A2B17"/>
    <w:rsid w:val="006A33B5"/>
    <w:rsid w:val="006A37FA"/>
    <w:rsid w:val="006A4C53"/>
    <w:rsid w:val="006A57AE"/>
    <w:rsid w:val="006A70EF"/>
    <w:rsid w:val="006A742C"/>
    <w:rsid w:val="006B2C46"/>
    <w:rsid w:val="006B4410"/>
    <w:rsid w:val="006C23A5"/>
    <w:rsid w:val="006C3EFA"/>
    <w:rsid w:val="006C7655"/>
    <w:rsid w:val="006D2030"/>
    <w:rsid w:val="006D4471"/>
    <w:rsid w:val="006D5038"/>
    <w:rsid w:val="006D50FF"/>
    <w:rsid w:val="006D58A8"/>
    <w:rsid w:val="006D793E"/>
    <w:rsid w:val="006E03CE"/>
    <w:rsid w:val="006E0D8C"/>
    <w:rsid w:val="006E10A6"/>
    <w:rsid w:val="006E1B01"/>
    <w:rsid w:val="006E4BEB"/>
    <w:rsid w:val="006E64CC"/>
    <w:rsid w:val="006F03A4"/>
    <w:rsid w:val="006F208E"/>
    <w:rsid w:val="006F283C"/>
    <w:rsid w:val="006F37B5"/>
    <w:rsid w:val="006F6E43"/>
    <w:rsid w:val="00701922"/>
    <w:rsid w:val="00702340"/>
    <w:rsid w:val="007046F1"/>
    <w:rsid w:val="007078B9"/>
    <w:rsid w:val="0071055D"/>
    <w:rsid w:val="007124EE"/>
    <w:rsid w:val="00715752"/>
    <w:rsid w:val="00715F8E"/>
    <w:rsid w:val="00722373"/>
    <w:rsid w:val="00722997"/>
    <w:rsid w:val="007265D1"/>
    <w:rsid w:val="007270C6"/>
    <w:rsid w:val="00727F23"/>
    <w:rsid w:val="00734231"/>
    <w:rsid w:val="00734CAA"/>
    <w:rsid w:val="007354E5"/>
    <w:rsid w:val="00736678"/>
    <w:rsid w:val="00736C1F"/>
    <w:rsid w:val="007374B3"/>
    <w:rsid w:val="00737F6D"/>
    <w:rsid w:val="007421D7"/>
    <w:rsid w:val="007425C5"/>
    <w:rsid w:val="00744468"/>
    <w:rsid w:val="00750214"/>
    <w:rsid w:val="0075049D"/>
    <w:rsid w:val="007516E2"/>
    <w:rsid w:val="00752643"/>
    <w:rsid w:val="00754A93"/>
    <w:rsid w:val="0075501B"/>
    <w:rsid w:val="007561C5"/>
    <w:rsid w:val="00756C3E"/>
    <w:rsid w:val="00757FA6"/>
    <w:rsid w:val="00760E08"/>
    <w:rsid w:val="00761DBC"/>
    <w:rsid w:val="0076346F"/>
    <w:rsid w:val="007638D4"/>
    <w:rsid w:val="00764194"/>
    <w:rsid w:val="0076765C"/>
    <w:rsid w:val="00767DC8"/>
    <w:rsid w:val="00771CAB"/>
    <w:rsid w:val="00772083"/>
    <w:rsid w:val="0077365F"/>
    <w:rsid w:val="00775E7A"/>
    <w:rsid w:val="007763E0"/>
    <w:rsid w:val="00782883"/>
    <w:rsid w:val="007837DA"/>
    <w:rsid w:val="007845AE"/>
    <w:rsid w:val="00785DE9"/>
    <w:rsid w:val="007863DF"/>
    <w:rsid w:val="0079055F"/>
    <w:rsid w:val="00794C15"/>
    <w:rsid w:val="007961D7"/>
    <w:rsid w:val="00797ADA"/>
    <w:rsid w:val="007A07BA"/>
    <w:rsid w:val="007A1671"/>
    <w:rsid w:val="007A1970"/>
    <w:rsid w:val="007A27F7"/>
    <w:rsid w:val="007A39CD"/>
    <w:rsid w:val="007A6DFF"/>
    <w:rsid w:val="007A7DF8"/>
    <w:rsid w:val="007B4B22"/>
    <w:rsid w:val="007B590C"/>
    <w:rsid w:val="007B6A73"/>
    <w:rsid w:val="007B746A"/>
    <w:rsid w:val="007C28F9"/>
    <w:rsid w:val="007C2F1F"/>
    <w:rsid w:val="007C76EA"/>
    <w:rsid w:val="007D3239"/>
    <w:rsid w:val="007D49A3"/>
    <w:rsid w:val="007D617D"/>
    <w:rsid w:val="007E021F"/>
    <w:rsid w:val="007E0476"/>
    <w:rsid w:val="007E4DE6"/>
    <w:rsid w:val="007E54F2"/>
    <w:rsid w:val="007F07CD"/>
    <w:rsid w:val="007F1047"/>
    <w:rsid w:val="007F1E9C"/>
    <w:rsid w:val="007F2D65"/>
    <w:rsid w:val="007F477B"/>
    <w:rsid w:val="007F744F"/>
    <w:rsid w:val="008004B0"/>
    <w:rsid w:val="00800DF8"/>
    <w:rsid w:val="0080138B"/>
    <w:rsid w:val="00801B2D"/>
    <w:rsid w:val="0080245B"/>
    <w:rsid w:val="00802E60"/>
    <w:rsid w:val="00805492"/>
    <w:rsid w:val="00806DB8"/>
    <w:rsid w:val="00812BCE"/>
    <w:rsid w:val="00820E9D"/>
    <w:rsid w:val="00822068"/>
    <w:rsid w:val="0082387A"/>
    <w:rsid w:val="00825C67"/>
    <w:rsid w:val="008260D1"/>
    <w:rsid w:val="008308DD"/>
    <w:rsid w:val="00830B3B"/>
    <w:rsid w:val="00832195"/>
    <w:rsid w:val="00832490"/>
    <w:rsid w:val="00832E98"/>
    <w:rsid w:val="00837427"/>
    <w:rsid w:val="00841333"/>
    <w:rsid w:val="00841506"/>
    <w:rsid w:val="008418C5"/>
    <w:rsid w:val="00841CF8"/>
    <w:rsid w:val="00843A65"/>
    <w:rsid w:val="008460FC"/>
    <w:rsid w:val="00847387"/>
    <w:rsid w:val="008505D3"/>
    <w:rsid w:val="0085071F"/>
    <w:rsid w:val="00853B61"/>
    <w:rsid w:val="008543ED"/>
    <w:rsid w:val="0085703E"/>
    <w:rsid w:val="008616B0"/>
    <w:rsid w:val="00862B2B"/>
    <w:rsid w:val="008630F9"/>
    <w:rsid w:val="0086373B"/>
    <w:rsid w:val="00865102"/>
    <w:rsid w:val="0087147C"/>
    <w:rsid w:val="00871814"/>
    <w:rsid w:val="00872219"/>
    <w:rsid w:val="00872C4F"/>
    <w:rsid w:val="00874633"/>
    <w:rsid w:val="00876B03"/>
    <w:rsid w:val="00877C8C"/>
    <w:rsid w:val="00877C93"/>
    <w:rsid w:val="008817C5"/>
    <w:rsid w:val="00882546"/>
    <w:rsid w:val="00883BC0"/>
    <w:rsid w:val="008841A8"/>
    <w:rsid w:val="00885286"/>
    <w:rsid w:val="00885599"/>
    <w:rsid w:val="00887A30"/>
    <w:rsid w:val="00887B1C"/>
    <w:rsid w:val="008901B3"/>
    <w:rsid w:val="008913FF"/>
    <w:rsid w:val="00891B70"/>
    <w:rsid w:val="00891E43"/>
    <w:rsid w:val="0089577B"/>
    <w:rsid w:val="00895D97"/>
    <w:rsid w:val="00896E2A"/>
    <w:rsid w:val="00897A86"/>
    <w:rsid w:val="008A5552"/>
    <w:rsid w:val="008B20C0"/>
    <w:rsid w:val="008C1119"/>
    <w:rsid w:val="008C2803"/>
    <w:rsid w:val="008C3007"/>
    <w:rsid w:val="008C7344"/>
    <w:rsid w:val="008C7E2D"/>
    <w:rsid w:val="008D03CC"/>
    <w:rsid w:val="008D07F1"/>
    <w:rsid w:val="008D0B23"/>
    <w:rsid w:val="008D1123"/>
    <w:rsid w:val="008D1C63"/>
    <w:rsid w:val="008D2555"/>
    <w:rsid w:val="008D35F8"/>
    <w:rsid w:val="008D4D43"/>
    <w:rsid w:val="008E1CCF"/>
    <w:rsid w:val="008E21B9"/>
    <w:rsid w:val="008E641B"/>
    <w:rsid w:val="008E7B2B"/>
    <w:rsid w:val="008E7C3D"/>
    <w:rsid w:val="008E7C77"/>
    <w:rsid w:val="008F002C"/>
    <w:rsid w:val="008F0ECA"/>
    <w:rsid w:val="008F10A6"/>
    <w:rsid w:val="008F41F8"/>
    <w:rsid w:val="008F5C5D"/>
    <w:rsid w:val="00900516"/>
    <w:rsid w:val="00902920"/>
    <w:rsid w:val="00904765"/>
    <w:rsid w:val="00906B57"/>
    <w:rsid w:val="009074AB"/>
    <w:rsid w:val="00912323"/>
    <w:rsid w:val="00912C46"/>
    <w:rsid w:val="00914D2E"/>
    <w:rsid w:val="00915C82"/>
    <w:rsid w:val="00915D27"/>
    <w:rsid w:val="00916138"/>
    <w:rsid w:val="00923490"/>
    <w:rsid w:val="0092612A"/>
    <w:rsid w:val="00926F92"/>
    <w:rsid w:val="00926FEB"/>
    <w:rsid w:val="009273DC"/>
    <w:rsid w:val="00927944"/>
    <w:rsid w:val="0093395C"/>
    <w:rsid w:val="00933BDE"/>
    <w:rsid w:val="009346B0"/>
    <w:rsid w:val="00934F37"/>
    <w:rsid w:val="00937C45"/>
    <w:rsid w:val="00940AB0"/>
    <w:rsid w:val="00940F37"/>
    <w:rsid w:val="0094172E"/>
    <w:rsid w:val="009419F2"/>
    <w:rsid w:val="00942CC0"/>
    <w:rsid w:val="009432C3"/>
    <w:rsid w:val="0094386D"/>
    <w:rsid w:val="00943923"/>
    <w:rsid w:val="00944246"/>
    <w:rsid w:val="009465FD"/>
    <w:rsid w:val="009477FB"/>
    <w:rsid w:val="00947F24"/>
    <w:rsid w:val="009500A9"/>
    <w:rsid w:val="009530CB"/>
    <w:rsid w:val="00954651"/>
    <w:rsid w:val="00954E30"/>
    <w:rsid w:val="009550B3"/>
    <w:rsid w:val="00960913"/>
    <w:rsid w:val="00965DE8"/>
    <w:rsid w:val="00967223"/>
    <w:rsid w:val="00967A32"/>
    <w:rsid w:val="00967E24"/>
    <w:rsid w:val="00967F5A"/>
    <w:rsid w:val="00975CDC"/>
    <w:rsid w:val="009765D6"/>
    <w:rsid w:val="0098530B"/>
    <w:rsid w:val="00985F50"/>
    <w:rsid w:val="009874E4"/>
    <w:rsid w:val="00990536"/>
    <w:rsid w:val="00990582"/>
    <w:rsid w:val="0099228B"/>
    <w:rsid w:val="00993D26"/>
    <w:rsid w:val="00994DCE"/>
    <w:rsid w:val="009A2754"/>
    <w:rsid w:val="009A2847"/>
    <w:rsid w:val="009A30E5"/>
    <w:rsid w:val="009A744F"/>
    <w:rsid w:val="009A759E"/>
    <w:rsid w:val="009B115D"/>
    <w:rsid w:val="009B1B35"/>
    <w:rsid w:val="009B2A60"/>
    <w:rsid w:val="009B2B78"/>
    <w:rsid w:val="009B2C4F"/>
    <w:rsid w:val="009B3435"/>
    <w:rsid w:val="009B3E49"/>
    <w:rsid w:val="009B4777"/>
    <w:rsid w:val="009B5576"/>
    <w:rsid w:val="009B6F52"/>
    <w:rsid w:val="009C0665"/>
    <w:rsid w:val="009C0BD9"/>
    <w:rsid w:val="009C16F0"/>
    <w:rsid w:val="009C3F28"/>
    <w:rsid w:val="009C4131"/>
    <w:rsid w:val="009C5196"/>
    <w:rsid w:val="009C69E0"/>
    <w:rsid w:val="009C6F12"/>
    <w:rsid w:val="009D0B0B"/>
    <w:rsid w:val="009D1135"/>
    <w:rsid w:val="009D1F79"/>
    <w:rsid w:val="009D2905"/>
    <w:rsid w:val="009D456D"/>
    <w:rsid w:val="009D568C"/>
    <w:rsid w:val="009D5B44"/>
    <w:rsid w:val="009D5D36"/>
    <w:rsid w:val="009D6530"/>
    <w:rsid w:val="009E0624"/>
    <w:rsid w:val="009E0743"/>
    <w:rsid w:val="009E1BF5"/>
    <w:rsid w:val="009E27FD"/>
    <w:rsid w:val="009E4494"/>
    <w:rsid w:val="009E54F8"/>
    <w:rsid w:val="009E56C8"/>
    <w:rsid w:val="009E5C80"/>
    <w:rsid w:val="009E642F"/>
    <w:rsid w:val="009E6D96"/>
    <w:rsid w:val="009F0DF0"/>
    <w:rsid w:val="009F1728"/>
    <w:rsid w:val="009F1975"/>
    <w:rsid w:val="009F2F4C"/>
    <w:rsid w:val="009F7C20"/>
    <w:rsid w:val="00A0129B"/>
    <w:rsid w:val="00A01AB2"/>
    <w:rsid w:val="00A02ECC"/>
    <w:rsid w:val="00A03E75"/>
    <w:rsid w:val="00A04808"/>
    <w:rsid w:val="00A05BE7"/>
    <w:rsid w:val="00A07577"/>
    <w:rsid w:val="00A120E6"/>
    <w:rsid w:val="00A15337"/>
    <w:rsid w:val="00A16020"/>
    <w:rsid w:val="00A164D2"/>
    <w:rsid w:val="00A20393"/>
    <w:rsid w:val="00A245B1"/>
    <w:rsid w:val="00A24B01"/>
    <w:rsid w:val="00A30088"/>
    <w:rsid w:val="00A31375"/>
    <w:rsid w:val="00A33082"/>
    <w:rsid w:val="00A33663"/>
    <w:rsid w:val="00A37BF3"/>
    <w:rsid w:val="00A40712"/>
    <w:rsid w:val="00A43121"/>
    <w:rsid w:val="00A46FDC"/>
    <w:rsid w:val="00A53081"/>
    <w:rsid w:val="00A53490"/>
    <w:rsid w:val="00A536A2"/>
    <w:rsid w:val="00A55088"/>
    <w:rsid w:val="00A56B72"/>
    <w:rsid w:val="00A61B5B"/>
    <w:rsid w:val="00A63E8C"/>
    <w:rsid w:val="00A6431C"/>
    <w:rsid w:val="00A65322"/>
    <w:rsid w:val="00A65A4F"/>
    <w:rsid w:val="00A65B9E"/>
    <w:rsid w:val="00A67056"/>
    <w:rsid w:val="00A6761D"/>
    <w:rsid w:val="00A70990"/>
    <w:rsid w:val="00A71EF6"/>
    <w:rsid w:val="00A7249E"/>
    <w:rsid w:val="00A72C05"/>
    <w:rsid w:val="00A73EBE"/>
    <w:rsid w:val="00A753D9"/>
    <w:rsid w:val="00A761A8"/>
    <w:rsid w:val="00A76BE1"/>
    <w:rsid w:val="00A82FB9"/>
    <w:rsid w:val="00A83263"/>
    <w:rsid w:val="00A8633D"/>
    <w:rsid w:val="00A8786E"/>
    <w:rsid w:val="00A915AD"/>
    <w:rsid w:val="00A931DC"/>
    <w:rsid w:val="00A95906"/>
    <w:rsid w:val="00A975E9"/>
    <w:rsid w:val="00AA4836"/>
    <w:rsid w:val="00AA5E53"/>
    <w:rsid w:val="00AA63A7"/>
    <w:rsid w:val="00AA6ADC"/>
    <w:rsid w:val="00AB1BAF"/>
    <w:rsid w:val="00AB1D45"/>
    <w:rsid w:val="00AB1F7D"/>
    <w:rsid w:val="00AB3AF9"/>
    <w:rsid w:val="00AB5280"/>
    <w:rsid w:val="00AB5D41"/>
    <w:rsid w:val="00AB6624"/>
    <w:rsid w:val="00AB7553"/>
    <w:rsid w:val="00AB7B18"/>
    <w:rsid w:val="00AC0348"/>
    <w:rsid w:val="00AC0F76"/>
    <w:rsid w:val="00AC7670"/>
    <w:rsid w:val="00AD01ED"/>
    <w:rsid w:val="00AD0BD4"/>
    <w:rsid w:val="00AD1411"/>
    <w:rsid w:val="00AD149C"/>
    <w:rsid w:val="00AD3296"/>
    <w:rsid w:val="00AD43E2"/>
    <w:rsid w:val="00AD5684"/>
    <w:rsid w:val="00AE1E1D"/>
    <w:rsid w:val="00AE4C96"/>
    <w:rsid w:val="00AE612E"/>
    <w:rsid w:val="00AE7202"/>
    <w:rsid w:val="00AE7E25"/>
    <w:rsid w:val="00AF1A2B"/>
    <w:rsid w:val="00AF4B98"/>
    <w:rsid w:val="00AF4E47"/>
    <w:rsid w:val="00AF7A69"/>
    <w:rsid w:val="00B020BE"/>
    <w:rsid w:val="00B07B53"/>
    <w:rsid w:val="00B1499C"/>
    <w:rsid w:val="00B17D3F"/>
    <w:rsid w:val="00B212C1"/>
    <w:rsid w:val="00B2201D"/>
    <w:rsid w:val="00B23659"/>
    <w:rsid w:val="00B246A4"/>
    <w:rsid w:val="00B33C14"/>
    <w:rsid w:val="00B35D29"/>
    <w:rsid w:val="00B37254"/>
    <w:rsid w:val="00B4014F"/>
    <w:rsid w:val="00B4024F"/>
    <w:rsid w:val="00B44E2D"/>
    <w:rsid w:val="00B46A81"/>
    <w:rsid w:val="00B51DBA"/>
    <w:rsid w:val="00B52A26"/>
    <w:rsid w:val="00B5363B"/>
    <w:rsid w:val="00B53CD3"/>
    <w:rsid w:val="00B5418C"/>
    <w:rsid w:val="00B54B81"/>
    <w:rsid w:val="00B55291"/>
    <w:rsid w:val="00B5557B"/>
    <w:rsid w:val="00B56F05"/>
    <w:rsid w:val="00B5719A"/>
    <w:rsid w:val="00B61426"/>
    <w:rsid w:val="00B62733"/>
    <w:rsid w:val="00B62AC9"/>
    <w:rsid w:val="00B636CC"/>
    <w:rsid w:val="00B65C4B"/>
    <w:rsid w:val="00B7270B"/>
    <w:rsid w:val="00B73660"/>
    <w:rsid w:val="00B744AC"/>
    <w:rsid w:val="00B748F6"/>
    <w:rsid w:val="00B8138A"/>
    <w:rsid w:val="00B823DE"/>
    <w:rsid w:val="00B841EA"/>
    <w:rsid w:val="00B85AB2"/>
    <w:rsid w:val="00B86796"/>
    <w:rsid w:val="00B87012"/>
    <w:rsid w:val="00B878B6"/>
    <w:rsid w:val="00B9016E"/>
    <w:rsid w:val="00B94449"/>
    <w:rsid w:val="00B95379"/>
    <w:rsid w:val="00B9625F"/>
    <w:rsid w:val="00BA1AB8"/>
    <w:rsid w:val="00BA39E8"/>
    <w:rsid w:val="00BA4D57"/>
    <w:rsid w:val="00BA5CDD"/>
    <w:rsid w:val="00BB0B81"/>
    <w:rsid w:val="00BB2D4D"/>
    <w:rsid w:val="00BB3104"/>
    <w:rsid w:val="00BB3B65"/>
    <w:rsid w:val="00BB57D3"/>
    <w:rsid w:val="00BB6966"/>
    <w:rsid w:val="00BC0D3C"/>
    <w:rsid w:val="00BC0D4E"/>
    <w:rsid w:val="00BC1AE5"/>
    <w:rsid w:val="00BC3591"/>
    <w:rsid w:val="00BC5238"/>
    <w:rsid w:val="00BC59C0"/>
    <w:rsid w:val="00BC682E"/>
    <w:rsid w:val="00BD08B7"/>
    <w:rsid w:val="00BD3A14"/>
    <w:rsid w:val="00BD5B75"/>
    <w:rsid w:val="00BD6752"/>
    <w:rsid w:val="00BE086B"/>
    <w:rsid w:val="00BE2A72"/>
    <w:rsid w:val="00BE423C"/>
    <w:rsid w:val="00BE59C9"/>
    <w:rsid w:val="00BE5D45"/>
    <w:rsid w:val="00BE6347"/>
    <w:rsid w:val="00BE6F15"/>
    <w:rsid w:val="00BE72E3"/>
    <w:rsid w:val="00BF1741"/>
    <w:rsid w:val="00BF33F7"/>
    <w:rsid w:val="00BF3BEA"/>
    <w:rsid w:val="00BF43A1"/>
    <w:rsid w:val="00BF4E34"/>
    <w:rsid w:val="00BF4E46"/>
    <w:rsid w:val="00BF4ECB"/>
    <w:rsid w:val="00BF649F"/>
    <w:rsid w:val="00BF6AE6"/>
    <w:rsid w:val="00BF6C85"/>
    <w:rsid w:val="00C00580"/>
    <w:rsid w:val="00C00ED7"/>
    <w:rsid w:val="00C032C1"/>
    <w:rsid w:val="00C03757"/>
    <w:rsid w:val="00C038E2"/>
    <w:rsid w:val="00C03E1F"/>
    <w:rsid w:val="00C04119"/>
    <w:rsid w:val="00C046A0"/>
    <w:rsid w:val="00C04720"/>
    <w:rsid w:val="00C053C9"/>
    <w:rsid w:val="00C05C61"/>
    <w:rsid w:val="00C0620C"/>
    <w:rsid w:val="00C07CD4"/>
    <w:rsid w:val="00C10383"/>
    <w:rsid w:val="00C124B7"/>
    <w:rsid w:val="00C15169"/>
    <w:rsid w:val="00C1575C"/>
    <w:rsid w:val="00C1677A"/>
    <w:rsid w:val="00C17650"/>
    <w:rsid w:val="00C219C3"/>
    <w:rsid w:val="00C2288F"/>
    <w:rsid w:val="00C22F0B"/>
    <w:rsid w:val="00C232EB"/>
    <w:rsid w:val="00C23597"/>
    <w:rsid w:val="00C2396A"/>
    <w:rsid w:val="00C24220"/>
    <w:rsid w:val="00C24E4F"/>
    <w:rsid w:val="00C257F8"/>
    <w:rsid w:val="00C25DDE"/>
    <w:rsid w:val="00C30657"/>
    <w:rsid w:val="00C313C6"/>
    <w:rsid w:val="00C32F50"/>
    <w:rsid w:val="00C346D7"/>
    <w:rsid w:val="00C35447"/>
    <w:rsid w:val="00C4166A"/>
    <w:rsid w:val="00C416D0"/>
    <w:rsid w:val="00C43B8A"/>
    <w:rsid w:val="00C46D57"/>
    <w:rsid w:val="00C47BAD"/>
    <w:rsid w:val="00C535A3"/>
    <w:rsid w:val="00C6150B"/>
    <w:rsid w:val="00C6278F"/>
    <w:rsid w:val="00C63A5F"/>
    <w:rsid w:val="00C64489"/>
    <w:rsid w:val="00C6521D"/>
    <w:rsid w:val="00C66AFC"/>
    <w:rsid w:val="00C7576F"/>
    <w:rsid w:val="00C75AD8"/>
    <w:rsid w:val="00C770C3"/>
    <w:rsid w:val="00C77E87"/>
    <w:rsid w:val="00C80633"/>
    <w:rsid w:val="00C8083D"/>
    <w:rsid w:val="00C81023"/>
    <w:rsid w:val="00C8457B"/>
    <w:rsid w:val="00C868DF"/>
    <w:rsid w:val="00C8704F"/>
    <w:rsid w:val="00C90BD0"/>
    <w:rsid w:val="00C92816"/>
    <w:rsid w:val="00C9343C"/>
    <w:rsid w:val="00C97BC0"/>
    <w:rsid w:val="00CA3173"/>
    <w:rsid w:val="00CA33FA"/>
    <w:rsid w:val="00CA3443"/>
    <w:rsid w:val="00CA7FE2"/>
    <w:rsid w:val="00CB01C8"/>
    <w:rsid w:val="00CB13CA"/>
    <w:rsid w:val="00CB14CD"/>
    <w:rsid w:val="00CB1526"/>
    <w:rsid w:val="00CB2506"/>
    <w:rsid w:val="00CB2F96"/>
    <w:rsid w:val="00CB3A05"/>
    <w:rsid w:val="00CB3CB2"/>
    <w:rsid w:val="00CB5469"/>
    <w:rsid w:val="00CB6EBB"/>
    <w:rsid w:val="00CB7E0F"/>
    <w:rsid w:val="00CC27F4"/>
    <w:rsid w:val="00CC42A1"/>
    <w:rsid w:val="00CC7721"/>
    <w:rsid w:val="00CD0BFB"/>
    <w:rsid w:val="00CD3936"/>
    <w:rsid w:val="00CD3E38"/>
    <w:rsid w:val="00CD41A4"/>
    <w:rsid w:val="00CD4F54"/>
    <w:rsid w:val="00CD60AC"/>
    <w:rsid w:val="00CD6A59"/>
    <w:rsid w:val="00CE21B0"/>
    <w:rsid w:val="00CE47AA"/>
    <w:rsid w:val="00CE5000"/>
    <w:rsid w:val="00CF3245"/>
    <w:rsid w:val="00CF4D2E"/>
    <w:rsid w:val="00CF5803"/>
    <w:rsid w:val="00CF70C9"/>
    <w:rsid w:val="00D00E0A"/>
    <w:rsid w:val="00D025EA"/>
    <w:rsid w:val="00D06363"/>
    <w:rsid w:val="00D10AD6"/>
    <w:rsid w:val="00D110EC"/>
    <w:rsid w:val="00D119F9"/>
    <w:rsid w:val="00D17F27"/>
    <w:rsid w:val="00D21009"/>
    <w:rsid w:val="00D22C83"/>
    <w:rsid w:val="00D252FF"/>
    <w:rsid w:val="00D25960"/>
    <w:rsid w:val="00D27B16"/>
    <w:rsid w:val="00D30A5C"/>
    <w:rsid w:val="00D31221"/>
    <w:rsid w:val="00D35633"/>
    <w:rsid w:val="00D37C90"/>
    <w:rsid w:val="00D40B13"/>
    <w:rsid w:val="00D41714"/>
    <w:rsid w:val="00D42E43"/>
    <w:rsid w:val="00D43F41"/>
    <w:rsid w:val="00D44EB1"/>
    <w:rsid w:val="00D45BF3"/>
    <w:rsid w:val="00D4604A"/>
    <w:rsid w:val="00D506EE"/>
    <w:rsid w:val="00D50D81"/>
    <w:rsid w:val="00D5106E"/>
    <w:rsid w:val="00D51AA9"/>
    <w:rsid w:val="00D530C9"/>
    <w:rsid w:val="00D55175"/>
    <w:rsid w:val="00D57C01"/>
    <w:rsid w:val="00D61B3E"/>
    <w:rsid w:val="00D642E6"/>
    <w:rsid w:val="00D64A2D"/>
    <w:rsid w:val="00D6562B"/>
    <w:rsid w:val="00D65A06"/>
    <w:rsid w:val="00D7225D"/>
    <w:rsid w:val="00D75B00"/>
    <w:rsid w:val="00D77D2D"/>
    <w:rsid w:val="00D80157"/>
    <w:rsid w:val="00D80348"/>
    <w:rsid w:val="00D80669"/>
    <w:rsid w:val="00D8598A"/>
    <w:rsid w:val="00D90BB4"/>
    <w:rsid w:val="00D918F1"/>
    <w:rsid w:val="00D93BBC"/>
    <w:rsid w:val="00D9457B"/>
    <w:rsid w:val="00D94895"/>
    <w:rsid w:val="00D94B95"/>
    <w:rsid w:val="00D94F10"/>
    <w:rsid w:val="00D95F60"/>
    <w:rsid w:val="00D973DF"/>
    <w:rsid w:val="00D97D42"/>
    <w:rsid w:val="00DA191F"/>
    <w:rsid w:val="00DA1AD2"/>
    <w:rsid w:val="00DA25CD"/>
    <w:rsid w:val="00DA3F48"/>
    <w:rsid w:val="00DA618A"/>
    <w:rsid w:val="00DA7B7B"/>
    <w:rsid w:val="00DB0C9A"/>
    <w:rsid w:val="00DB479E"/>
    <w:rsid w:val="00DB5F8E"/>
    <w:rsid w:val="00DC0DA4"/>
    <w:rsid w:val="00DC1B5E"/>
    <w:rsid w:val="00DC3229"/>
    <w:rsid w:val="00DC4C67"/>
    <w:rsid w:val="00DC6D41"/>
    <w:rsid w:val="00DD0035"/>
    <w:rsid w:val="00DD16B7"/>
    <w:rsid w:val="00DD66D2"/>
    <w:rsid w:val="00DE027B"/>
    <w:rsid w:val="00DE18FF"/>
    <w:rsid w:val="00DE1FF1"/>
    <w:rsid w:val="00DF0DE0"/>
    <w:rsid w:val="00DF1A95"/>
    <w:rsid w:val="00DF35DD"/>
    <w:rsid w:val="00DF391A"/>
    <w:rsid w:val="00DF3EE6"/>
    <w:rsid w:val="00DF4252"/>
    <w:rsid w:val="00DF4961"/>
    <w:rsid w:val="00DF59A4"/>
    <w:rsid w:val="00E014D7"/>
    <w:rsid w:val="00E01C98"/>
    <w:rsid w:val="00E031C4"/>
    <w:rsid w:val="00E05C4C"/>
    <w:rsid w:val="00E1067B"/>
    <w:rsid w:val="00E11971"/>
    <w:rsid w:val="00E13534"/>
    <w:rsid w:val="00E13EB6"/>
    <w:rsid w:val="00E143D4"/>
    <w:rsid w:val="00E216FE"/>
    <w:rsid w:val="00E21F18"/>
    <w:rsid w:val="00E23A64"/>
    <w:rsid w:val="00E25255"/>
    <w:rsid w:val="00E25EE5"/>
    <w:rsid w:val="00E271D1"/>
    <w:rsid w:val="00E27AF7"/>
    <w:rsid w:val="00E30027"/>
    <w:rsid w:val="00E303E3"/>
    <w:rsid w:val="00E31E05"/>
    <w:rsid w:val="00E33ABF"/>
    <w:rsid w:val="00E42625"/>
    <w:rsid w:val="00E43565"/>
    <w:rsid w:val="00E43860"/>
    <w:rsid w:val="00E44DDA"/>
    <w:rsid w:val="00E4630B"/>
    <w:rsid w:val="00E5248E"/>
    <w:rsid w:val="00E54873"/>
    <w:rsid w:val="00E54DC8"/>
    <w:rsid w:val="00E54EB3"/>
    <w:rsid w:val="00E55E96"/>
    <w:rsid w:val="00E56B1C"/>
    <w:rsid w:val="00E5714D"/>
    <w:rsid w:val="00E6137A"/>
    <w:rsid w:val="00E61655"/>
    <w:rsid w:val="00E64A33"/>
    <w:rsid w:val="00E67E07"/>
    <w:rsid w:val="00E7006E"/>
    <w:rsid w:val="00E70949"/>
    <w:rsid w:val="00E7127E"/>
    <w:rsid w:val="00E7697F"/>
    <w:rsid w:val="00E77B20"/>
    <w:rsid w:val="00E81F36"/>
    <w:rsid w:val="00E83A48"/>
    <w:rsid w:val="00E83F03"/>
    <w:rsid w:val="00E85AFD"/>
    <w:rsid w:val="00E86B2D"/>
    <w:rsid w:val="00E8770A"/>
    <w:rsid w:val="00E936BF"/>
    <w:rsid w:val="00E93A14"/>
    <w:rsid w:val="00E949BD"/>
    <w:rsid w:val="00E96B2E"/>
    <w:rsid w:val="00E96F6F"/>
    <w:rsid w:val="00EA0286"/>
    <w:rsid w:val="00EA3FDF"/>
    <w:rsid w:val="00EA42AF"/>
    <w:rsid w:val="00EA4F66"/>
    <w:rsid w:val="00EB3445"/>
    <w:rsid w:val="00EB517D"/>
    <w:rsid w:val="00EB621C"/>
    <w:rsid w:val="00EC22BF"/>
    <w:rsid w:val="00EC307F"/>
    <w:rsid w:val="00EC3830"/>
    <w:rsid w:val="00EC5AC1"/>
    <w:rsid w:val="00EC7034"/>
    <w:rsid w:val="00EC73D9"/>
    <w:rsid w:val="00ED372C"/>
    <w:rsid w:val="00ED4C05"/>
    <w:rsid w:val="00ED6700"/>
    <w:rsid w:val="00EE466A"/>
    <w:rsid w:val="00EE481C"/>
    <w:rsid w:val="00EE4C0C"/>
    <w:rsid w:val="00EE6313"/>
    <w:rsid w:val="00EE635C"/>
    <w:rsid w:val="00EE72F7"/>
    <w:rsid w:val="00EE76BE"/>
    <w:rsid w:val="00EF0775"/>
    <w:rsid w:val="00EF1D44"/>
    <w:rsid w:val="00EF1DD7"/>
    <w:rsid w:val="00EF2193"/>
    <w:rsid w:val="00EF2B4F"/>
    <w:rsid w:val="00EF3D3A"/>
    <w:rsid w:val="00EF3E8D"/>
    <w:rsid w:val="00EF4AD8"/>
    <w:rsid w:val="00EF5098"/>
    <w:rsid w:val="00EF5F98"/>
    <w:rsid w:val="00EF64FE"/>
    <w:rsid w:val="00F018C5"/>
    <w:rsid w:val="00F02232"/>
    <w:rsid w:val="00F0228A"/>
    <w:rsid w:val="00F040D8"/>
    <w:rsid w:val="00F06616"/>
    <w:rsid w:val="00F11D87"/>
    <w:rsid w:val="00F120DB"/>
    <w:rsid w:val="00F129C0"/>
    <w:rsid w:val="00F15146"/>
    <w:rsid w:val="00F156A1"/>
    <w:rsid w:val="00F1633A"/>
    <w:rsid w:val="00F21C30"/>
    <w:rsid w:val="00F22CDC"/>
    <w:rsid w:val="00F23E5B"/>
    <w:rsid w:val="00F243AC"/>
    <w:rsid w:val="00F25BDE"/>
    <w:rsid w:val="00F25E53"/>
    <w:rsid w:val="00F274A1"/>
    <w:rsid w:val="00F27C45"/>
    <w:rsid w:val="00F307BE"/>
    <w:rsid w:val="00F30CF2"/>
    <w:rsid w:val="00F30D03"/>
    <w:rsid w:val="00F32071"/>
    <w:rsid w:val="00F3271D"/>
    <w:rsid w:val="00F32CAC"/>
    <w:rsid w:val="00F32FF7"/>
    <w:rsid w:val="00F33769"/>
    <w:rsid w:val="00F34D7B"/>
    <w:rsid w:val="00F35178"/>
    <w:rsid w:val="00F36314"/>
    <w:rsid w:val="00F36C72"/>
    <w:rsid w:val="00F409E3"/>
    <w:rsid w:val="00F41EB4"/>
    <w:rsid w:val="00F43270"/>
    <w:rsid w:val="00F43A5A"/>
    <w:rsid w:val="00F47523"/>
    <w:rsid w:val="00F50833"/>
    <w:rsid w:val="00F50E19"/>
    <w:rsid w:val="00F50E2E"/>
    <w:rsid w:val="00F52E37"/>
    <w:rsid w:val="00F56D81"/>
    <w:rsid w:val="00F60677"/>
    <w:rsid w:val="00F63559"/>
    <w:rsid w:val="00F65478"/>
    <w:rsid w:val="00F65A1A"/>
    <w:rsid w:val="00F67B71"/>
    <w:rsid w:val="00F70666"/>
    <w:rsid w:val="00F737D1"/>
    <w:rsid w:val="00F740B8"/>
    <w:rsid w:val="00F75365"/>
    <w:rsid w:val="00F77982"/>
    <w:rsid w:val="00F83A94"/>
    <w:rsid w:val="00F845FF"/>
    <w:rsid w:val="00F8704D"/>
    <w:rsid w:val="00F91AE0"/>
    <w:rsid w:val="00F9356E"/>
    <w:rsid w:val="00FA089C"/>
    <w:rsid w:val="00FA0F9E"/>
    <w:rsid w:val="00FA1C73"/>
    <w:rsid w:val="00FA2CB4"/>
    <w:rsid w:val="00FA3364"/>
    <w:rsid w:val="00FA33A4"/>
    <w:rsid w:val="00FA3527"/>
    <w:rsid w:val="00FA4EC6"/>
    <w:rsid w:val="00FA6DB3"/>
    <w:rsid w:val="00FA7315"/>
    <w:rsid w:val="00FB06AA"/>
    <w:rsid w:val="00FB1300"/>
    <w:rsid w:val="00FB24EB"/>
    <w:rsid w:val="00FB5BEA"/>
    <w:rsid w:val="00FB5DF0"/>
    <w:rsid w:val="00FB68B8"/>
    <w:rsid w:val="00FC02E9"/>
    <w:rsid w:val="00FC46E7"/>
    <w:rsid w:val="00FC50C3"/>
    <w:rsid w:val="00FC547F"/>
    <w:rsid w:val="00FC6AB3"/>
    <w:rsid w:val="00FD08BB"/>
    <w:rsid w:val="00FD1CF4"/>
    <w:rsid w:val="00FD2F5E"/>
    <w:rsid w:val="00FD5CDC"/>
    <w:rsid w:val="00FD5DEF"/>
    <w:rsid w:val="00FD6C21"/>
    <w:rsid w:val="00FD6DE2"/>
    <w:rsid w:val="00FD70BB"/>
    <w:rsid w:val="00FD7B96"/>
    <w:rsid w:val="00FE0F4B"/>
    <w:rsid w:val="00FE26E0"/>
    <w:rsid w:val="00FE470F"/>
    <w:rsid w:val="00FE568E"/>
    <w:rsid w:val="00FE5A53"/>
    <w:rsid w:val="00FE6D37"/>
    <w:rsid w:val="00FE74EB"/>
    <w:rsid w:val="00FF047E"/>
    <w:rsid w:val="00FF05F0"/>
    <w:rsid w:val="00FF19CC"/>
    <w:rsid w:val="00FF5A48"/>
    <w:rsid w:val="02D315E7"/>
    <w:rsid w:val="0665F2DA"/>
    <w:rsid w:val="0C7D7EC1"/>
    <w:rsid w:val="0E791951"/>
    <w:rsid w:val="0E7A686A"/>
    <w:rsid w:val="0F759E55"/>
    <w:rsid w:val="13F764ED"/>
    <w:rsid w:val="1678BC35"/>
    <w:rsid w:val="1B689EF8"/>
    <w:rsid w:val="23533949"/>
    <w:rsid w:val="26328CFC"/>
    <w:rsid w:val="27E82609"/>
    <w:rsid w:val="283FC43E"/>
    <w:rsid w:val="400CA56A"/>
    <w:rsid w:val="46027AFC"/>
    <w:rsid w:val="464B6267"/>
    <w:rsid w:val="529C8C5A"/>
    <w:rsid w:val="7841107E"/>
    <w:rsid w:val="7A5A960A"/>
    <w:rsid w:val="7E0E7E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08FC44"/>
  <w15:docId w15:val="{F776DCD8-DF09-4F31-8B3B-AC8F0DF24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4C9"/>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D617D"/>
    <w:pPr>
      <w:keepNext/>
      <w:keepLines/>
      <w:spacing w:before="40" w:after="0" w:line="276" w:lineRule="auto"/>
      <w:jc w:val="both"/>
      <w:outlineLvl w:val="1"/>
    </w:pPr>
    <w:rPr>
      <w:rFonts w:asciiTheme="majorHAnsi" w:eastAsiaTheme="majorEastAsia" w:hAnsiTheme="majorHAnsi" w:cstheme="majorBidi"/>
      <w:color w:val="2E74B5" w:themeColor="accent1" w:themeShade="BF"/>
      <w:sz w:val="28"/>
      <w:szCs w:val="28"/>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D617D"/>
    <w:rPr>
      <w:rFonts w:asciiTheme="majorHAnsi" w:eastAsiaTheme="majorEastAsia" w:hAnsiTheme="majorHAnsi" w:cstheme="majorBidi"/>
      <w:color w:val="2E74B5" w:themeColor="accent1" w:themeShade="BF"/>
      <w:sz w:val="28"/>
      <w:szCs w:val="28"/>
      <w:lang w:val="en"/>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TableofFigures">
    <w:name w:val="table of figures"/>
    <w:basedOn w:val="Normal"/>
    <w:next w:val="Normal"/>
    <w:uiPriority w:val="99"/>
    <w:unhideWhenUsed/>
    <w:rsid w:val="009D1135"/>
    <w:pPr>
      <w:spacing w:before="120" w:after="0" w:line="276" w:lineRule="auto"/>
      <w:jc w:val="both"/>
    </w:pPr>
    <w:rPr>
      <w:rFonts w:eastAsia="Times New Roman" w:cs="Times New Roman"/>
    </w:rPr>
  </w:style>
  <w:style w:type="paragraph" w:styleId="Caption">
    <w:name w:val="caption"/>
    <w:basedOn w:val="Normal"/>
    <w:next w:val="Normal"/>
    <w:uiPriority w:val="35"/>
    <w:unhideWhenUsed/>
    <w:qFormat/>
    <w:rsid w:val="00BF43A1"/>
    <w:pPr>
      <w:spacing w:before="120" w:after="120" w:line="276" w:lineRule="auto"/>
    </w:pPr>
    <w:rPr>
      <w:i/>
      <w:iCs/>
      <w:color w:val="44546A" w:themeColor="text2"/>
      <w:sz w:val="18"/>
      <w:szCs w:val="18"/>
    </w:rPr>
  </w:style>
  <w:style w:type="paragraph" w:styleId="BalloonText">
    <w:name w:val="Balloon Text"/>
    <w:basedOn w:val="Normal"/>
    <w:link w:val="BalloonTextChar"/>
    <w:uiPriority w:val="99"/>
    <w:semiHidden/>
    <w:unhideWhenUsed/>
    <w:rsid w:val="005613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1393"/>
    <w:rPr>
      <w:rFonts w:ascii="Segoe UI" w:hAnsi="Segoe UI" w:cs="Segoe UI"/>
      <w:sz w:val="18"/>
      <w:szCs w:val="18"/>
    </w:rPr>
  </w:style>
  <w:style w:type="character" w:styleId="CommentReference">
    <w:name w:val="annotation reference"/>
    <w:basedOn w:val="DefaultParagraphFont"/>
    <w:semiHidden/>
    <w:unhideWhenUsed/>
    <w:rsid w:val="00C7576F"/>
    <w:rPr>
      <w:sz w:val="16"/>
      <w:szCs w:val="16"/>
    </w:rPr>
  </w:style>
  <w:style w:type="paragraph" w:styleId="CommentText">
    <w:name w:val="annotation text"/>
    <w:basedOn w:val="Normal"/>
    <w:link w:val="CommentTextChar"/>
    <w:semiHidden/>
    <w:unhideWhenUsed/>
    <w:rsid w:val="00C7576F"/>
    <w:pPr>
      <w:spacing w:line="240" w:lineRule="auto"/>
    </w:pPr>
    <w:rPr>
      <w:sz w:val="20"/>
      <w:szCs w:val="20"/>
    </w:rPr>
  </w:style>
  <w:style w:type="character" w:customStyle="1" w:styleId="CommentTextChar">
    <w:name w:val="Comment Text Char"/>
    <w:basedOn w:val="DefaultParagraphFont"/>
    <w:link w:val="CommentText"/>
    <w:semiHidden/>
    <w:rsid w:val="00C7576F"/>
    <w:rPr>
      <w:sz w:val="20"/>
      <w:szCs w:val="20"/>
    </w:rPr>
  </w:style>
  <w:style w:type="paragraph" w:styleId="CommentSubject">
    <w:name w:val="annotation subject"/>
    <w:basedOn w:val="CommentText"/>
    <w:next w:val="CommentText"/>
    <w:link w:val="CommentSubjectChar"/>
    <w:uiPriority w:val="99"/>
    <w:semiHidden/>
    <w:unhideWhenUsed/>
    <w:rsid w:val="00C7576F"/>
    <w:rPr>
      <w:b/>
      <w:bCs/>
    </w:rPr>
  </w:style>
  <w:style w:type="character" w:customStyle="1" w:styleId="CommentSubjectChar">
    <w:name w:val="Comment Subject Char"/>
    <w:basedOn w:val="CommentTextChar"/>
    <w:link w:val="CommentSubject"/>
    <w:uiPriority w:val="99"/>
    <w:semiHidden/>
    <w:rsid w:val="00C7576F"/>
    <w:rPr>
      <w:b/>
      <w:bCs/>
      <w:sz w:val="20"/>
      <w:szCs w:val="20"/>
    </w:rPr>
  </w:style>
  <w:style w:type="character" w:customStyle="1" w:styleId="tlid-translation">
    <w:name w:val="tlid-translation"/>
    <w:basedOn w:val="DefaultParagraphFont"/>
    <w:rsid w:val="005E0D25"/>
  </w:style>
  <w:style w:type="paragraph" w:styleId="Revision">
    <w:name w:val="Revision"/>
    <w:hidden/>
    <w:uiPriority w:val="99"/>
    <w:semiHidden/>
    <w:rsid w:val="006A07A7"/>
    <w:pPr>
      <w:spacing w:after="0" w:line="240" w:lineRule="auto"/>
    </w:pPr>
  </w:style>
  <w:style w:type="table" w:styleId="TableGrid">
    <w:name w:val="Table Grid"/>
    <w:basedOn w:val="TableNormal"/>
    <w:uiPriority w:val="39"/>
    <w:rsid w:val="00CB14CD"/>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uiPriority w:val="50"/>
    <w:rsid w:val="00F151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41">
    <w:name w:val="Grid Table 5 Dark - Accent 41"/>
    <w:basedOn w:val="TableNormal"/>
    <w:uiPriority w:val="50"/>
    <w:rsid w:val="00C808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2-Accent21">
    <w:name w:val="Grid Table 2 - Accent 21"/>
    <w:basedOn w:val="TableNormal"/>
    <w:uiPriority w:val="47"/>
    <w:rsid w:val="00B878B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numbering" w:customStyle="1" w:styleId="ImportedStyle3">
    <w:name w:val="Imported Style 3"/>
    <w:rsid w:val="00D94895"/>
    <w:pPr>
      <w:numPr>
        <w:numId w:val="29"/>
      </w:numPr>
    </w:pPr>
  </w:style>
  <w:style w:type="character" w:customStyle="1" w:styleId="UnresolvedMention1">
    <w:name w:val="Unresolved Mention1"/>
    <w:basedOn w:val="DefaultParagraphFont"/>
    <w:uiPriority w:val="99"/>
    <w:semiHidden/>
    <w:unhideWhenUsed/>
    <w:rsid w:val="009C4131"/>
    <w:rPr>
      <w:color w:val="605E5C"/>
      <w:shd w:val="clear" w:color="auto" w:fill="E1DFDD"/>
    </w:rPr>
  </w:style>
  <w:style w:type="character" w:styleId="FollowedHyperlink">
    <w:name w:val="FollowedHyperlink"/>
    <w:basedOn w:val="DefaultParagraphFont"/>
    <w:uiPriority w:val="99"/>
    <w:semiHidden/>
    <w:unhideWhenUsed/>
    <w:rsid w:val="00CF5803"/>
    <w:rPr>
      <w:color w:val="954F72" w:themeColor="followedHyperlink"/>
      <w:u w:val="single"/>
    </w:rPr>
  </w:style>
  <w:style w:type="character" w:styleId="SubtleReference">
    <w:name w:val="Subtle Reference"/>
    <w:basedOn w:val="DefaultParagraphFont"/>
    <w:uiPriority w:val="31"/>
    <w:qFormat/>
    <w:rsid w:val="00D80669"/>
    <w:rPr>
      <w:smallCaps/>
      <w:color w:val="5A5A5A" w:themeColor="text1" w:themeTint="A5"/>
    </w:rPr>
  </w:style>
  <w:style w:type="character" w:customStyle="1" w:styleId="UnresolvedMention2">
    <w:name w:val="Unresolved Mention2"/>
    <w:basedOn w:val="DefaultParagraphFont"/>
    <w:uiPriority w:val="99"/>
    <w:semiHidden/>
    <w:unhideWhenUsed/>
    <w:rsid w:val="002F46D2"/>
    <w:rPr>
      <w:color w:val="605E5C"/>
      <w:shd w:val="clear" w:color="auto" w:fill="E1DFDD"/>
    </w:rPr>
  </w:style>
  <w:style w:type="paragraph" w:styleId="TOC2">
    <w:name w:val="toc 2"/>
    <w:basedOn w:val="Normal"/>
    <w:next w:val="Normal"/>
    <w:autoRedefine/>
    <w:uiPriority w:val="39"/>
    <w:unhideWhenUsed/>
    <w:rsid w:val="00EF5098"/>
    <w:pPr>
      <w:spacing w:after="100"/>
      <w:ind w:left="220"/>
    </w:pPr>
  </w:style>
  <w:style w:type="character" w:customStyle="1" w:styleId="q4iawc">
    <w:name w:val="q4iawc"/>
    <w:basedOn w:val="DefaultParagraphFont"/>
    <w:rsid w:val="00330240"/>
  </w:style>
  <w:style w:type="character" w:customStyle="1" w:styleId="viiyi">
    <w:name w:val="viiyi"/>
    <w:basedOn w:val="DefaultParagraphFont"/>
    <w:rsid w:val="00330240"/>
  </w:style>
  <w:style w:type="table" w:styleId="GridTable5Dark-Accent4">
    <w:name w:val="Grid Table 5 Dark Accent 4"/>
    <w:basedOn w:val="TableNormal"/>
    <w:uiPriority w:val="50"/>
    <w:rsid w:val="0047171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customStyle="1" w:styleId="jlqj4b">
    <w:name w:val="jlqj4b"/>
    <w:basedOn w:val="DefaultParagraphFont"/>
    <w:rsid w:val="00B636CC"/>
  </w:style>
  <w:style w:type="character" w:styleId="UnresolvedMention">
    <w:name w:val="Unresolved Mention"/>
    <w:basedOn w:val="DefaultParagraphFont"/>
    <w:uiPriority w:val="99"/>
    <w:semiHidden/>
    <w:unhideWhenUsed/>
    <w:rsid w:val="000E0BE1"/>
    <w:rPr>
      <w:color w:val="605E5C"/>
      <w:shd w:val="clear" w:color="auto" w:fill="E1DFDD"/>
    </w:rPr>
  </w:style>
  <w:style w:type="table" w:customStyle="1" w:styleId="TableGrid1">
    <w:name w:val="Table Grid1"/>
    <w:basedOn w:val="TableNormal"/>
    <w:next w:val="TableGrid"/>
    <w:uiPriority w:val="39"/>
    <w:rsid w:val="009339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ttereCarattereCharCharCharCharCharCharZchn">
    <w:name w:val="Carattere Carattere Char Char Char Char Char Char Zchn"/>
    <w:basedOn w:val="Normal"/>
    <w:next w:val="Normal"/>
    <w:link w:val="FootnoteReference"/>
    <w:uiPriority w:val="99"/>
    <w:rsid w:val="002A043D"/>
    <w:pPr>
      <w:spacing w:after="120" w:line="240" w:lineRule="exact"/>
      <w:jc w:val="both"/>
    </w:pPr>
    <w:rPr>
      <w:vertAlign w:val="superscript"/>
    </w:rPr>
  </w:style>
  <w:style w:type="table" w:styleId="GridTable2-Accent2">
    <w:name w:val="Grid Table 2 Accent 2"/>
    <w:basedOn w:val="TableNormal"/>
    <w:uiPriority w:val="47"/>
    <w:rsid w:val="00F36314"/>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17998">
      <w:bodyDiv w:val="1"/>
      <w:marLeft w:val="0"/>
      <w:marRight w:val="0"/>
      <w:marTop w:val="0"/>
      <w:marBottom w:val="0"/>
      <w:divBdr>
        <w:top w:val="none" w:sz="0" w:space="0" w:color="auto"/>
        <w:left w:val="none" w:sz="0" w:space="0" w:color="auto"/>
        <w:bottom w:val="none" w:sz="0" w:space="0" w:color="auto"/>
        <w:right w:val="none" w:sz="0" w:space="0" w:color="auto"/>
      </w:divBdr>
    </w:div>
    <w:div w:id="45616619">
      <w:bodyDiv w:val="1"/>
      <w:marLeft w:val="0"/>
      <w:marRight w:val="0"/>
      <w:marTop w:val="0"/>
      <w:marBottom w:val="0"/>
      <w:divBdr>
        <w:top w:val="none" w:sz="0" w:space="0" w:color="auto"/>
        <w:left w:val="none" w:sz="0" w:space="0" w:color="auto"/>
        <w:bottom w:val="none" w:sz="0" w:space="0" w:color="auto"/>
        <w:right w:val="none" w:sz="0" w:space="0" w:color="auto"/>
      </w:divBdr>
    </w:div>
    <w:div w:id="174730156">
      <w:bodyDiv w:val="1"/>
      <w:marLeft w:val="0"/>
      <w:marRight w:val="0"/>
      <w:marTop w:val="0"/>
      <w:marBottom w:val="0"/>
      <w:divBdr>
        <w:top w:val="none" w:sz="0" w:space="0" w:color="auto"/>
        <w:left w:val="none" w:sz="0" w:space="0" w:color="auto"/>
        <w:bottom w:val="none" w:sz="0" w:space="0" w:color="auto"/>
        <w:right w:val="none" w:sz="0" w:space="0" w:color="auto"/>
      </w:divBdr>
      <w:divsChild>
        <w:div w:id="573203876">
          <w:marLeft w:val="0"/>
          <w:marRight w:val="0"/>
          <w:marTop w:val="0"/>
          <w:marBottom w:val="0"/>
          <w:divBdr>
            <w:top w:val="none" w:sz="0" w:space="0" w:color="auto"/>
            <w:left w:val="none" w:sz="0" w:space="0" w:color="auto"/>
            <w:bottom w:val="none" w:sz="0" w:space="0" w:color="auto"/>
            <w:right w:val="none" w:sz="0" w:space="0" w:color="auto"/>
          </w:divBdr>
          <w:divsChild>
            <w:div w:id="2068840789">
              <w:marLeft w:val="0"/>
              <w:marRight w:val="0"/>
              <w:marTop w:val="0"/>
              <w:marBottom w:val="0"/>
              <w:divBdr>
                <w:top w:val="none" w:sz="0" w:space="0" w:color="auto"/>
                <w:left w:val="none" w:sz="0" w:space="0" w:color="auto"/>
                <w:bottom w:val="none" w:sz="0" w:space="0" w:color="auto"/>
                <w:right w:val="none" w:sz="0" w:space="0" w:color="auto"/>
              </w:divBdr>
              <w:divsChild>
                <w:div w:id="807165875">
                  <w:marLeft w:val="0"/>
                  <w:marRight w:val="0"/>
                  <w:marTop w:val="0"/>
                  <w:marBottom w:val="0"/>
                  <w:divBdr>
                    <w:top w:val="none" w:sz="0" w:space="0" w:color="auto"/>
                    <w:left w:val="none" w:sz="0" w:space="0" w:color="auto"/>
                    <w:bottom w:val="none" w:sz="0" w:space="0" w:color="auto"/>
                    <w:right w:val="none" w:sz="0" w:space="0" w:color="auto"/>
                  </w:divBdr>
                  <w:divsChild>
                    <w:div w:id="1770735712">
                      <w:marLeft w:val="0"/>
                      <w:marRight w:val="0"/>
                      <w:marTop w:val="0"/>
                      <w:marBottom w:val="0"/>
                      <w:divBdr>
                        <w:top w:val="none" w:sz="0" w:space="0" w:color="auto"/>
                        <w:left w:val="none" w:sz="0" w:space="0" w:color="auto"/>
                        <w:bottom w:val="none" w:sz="0" w:space="0" w:color="auto"/>
                        <w:right w:val="none" w:sz="0" w:space="0" w:color="auto"/>
                      </w:divBdr>
                      <w:divsChild>
                        <w:div w:id="1683972015">
                          <w:marLeft w:val="0"/>
                          <w:marRight w:val="0"/>
                          <w:marTop w:val="0"/>
                          <w:marBottom w:val="0"/>
                          <w:divBdr>
                            <w:top w:val="none" w:sz="0" w:space="0" w:color="auto"/>
                            <w:left w:val="none" w:sz="0" w:space="0" w:color="auto"/>
                            <w:bottom w:val="none" w:sz="0" w:space="0" w:color="auto"/>
                            <w:right w:val="none" w:sz="0" w:space="0" w:color="auto"/>
                          </w:divBdr>
                          <w:divsChild>
                            <w:div w:id="637300116">
                              <w:marLeft w:val="0"/>
                              <w:marRight w:val="0"/>
                              <w:marTop w:val="0"/>
                              <w:marBottom w:val="0"/>
                              <w:divBdr>
                                <w:top w:val="none" w:sz="0" w:space="0" w:color="auto"/>
                                <w:left w:val="none" w:sz="0" w:space="0" w:color="auto"/>
                                <w:bottom w:val="none" w:sz="0" w:space="0" w:color="auto"/>
                                <w:right w:val="none" w:sz="0" w:space="0" w:color="auto"/>
                              </w:divBdr>
                              <w:divsChild>
                                <w:div w:id="1069965780">
                                  <w:marLeft w:val="0"/>
                                  <w:marRight w:val="0"/>
                                  <w:marTop w:val="0"/>
                                  <w:marBottom w:val="0"/>
                                  <w:divBdr>
                                    <w:top w:val="none" w:sz="0" w:space="0" w:color="auto"/>
                                    <w:left w:val="none" w:sz="0" w:space="0" w:color="auto"/>
                                    <w:bottom w:val="none" w:sz="0" w:space="0" w:color="auto"/>
                                    <w:right w:val="none" w:sz="0" w:space="0" w:color="auto"/>
                                  </w:divBdr>
                                  <w:divsChild>
                                    <w:div w:id="1999725817">
                                      <w:marLeft w:val="0"/>
                                      <w:marRight w:val="0"/>
                                      <w:marTop w:val="0"/>
                                      <w:marBottom w:val="0"/>
                                      <w:divBdr>
                                        <w:top w:val="none" w:sz="0" w:space="0" w:color="auto"/>
                                        <w:left w:val="none" w:sz="0" w:space="0" w:color="auto"/>
                                        <w:bottom w:val="none" w:sz="0" w:space="0" w:color="auto"/>
                                        <w:right w:val="none" w:sz="0" w:space="0" w:color="auto"/>
                                      </w:divBdr>
                                      <w:divsChild>
                                        <w:div w:id="2001811346">
                                          <w:marLeft w:val="0"/>
                                          <w:marRight w:val="0"/>
                                          <w:marTop w:val="0"/>
                                          <w:marBottom w:val="0"/>
                                          <w:divBdr>
                                            <w:top w:val="none" w:sz="0" w:space="0" w:color="auto"/>
                                            <w:left w:val="none" w:sz="0" w:space="0" w:color="auto"/>
                                            <w:bottom w:val="none" w:sz="0" w:space="0" w:color="auto"/>
                                            <w:right w:val="none" w:sz="0" w:space="0" w:color="auto"/>
                                          </w:divBdr>
                                          <w:divsChild>
                                            <w:div w:id="52410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257956">
                                  <w:marLeft w:val="0"/>
                                  <w:marRight w:val="0"/>
                                  <w:marTop w:val="0"/>
                                  <w:marBottom w:val="0"/>
                                  <w:divBdr>
                                    <w:top w:val="none" w:sz="0" w:space="0" w:color="auto"/>
                                    <w:left w:val="none" w:sz="0" w:space="0" w:color="auto"/>
                                    <w:bottom w:val="none" w:sz="0" w:space="0" w:color="auto"/>
                                    <w:right w:val="none" w:sz="0" w:space="0" w:color="auto"/>
                                  </w:divBdr>
                                  <w:divsChild>
                                    <w:div w:id="674528624">
                                      <w:marLeft w:val="0"/>
                                      <w:marRight w:val="0"/>
                                      <w:marTop w:val="0"/>
                                      <w:marBottom w:val="0"/>
                                      <w:divBdr>
                                        <w:top w:val="none" w:sz="0" w:space="0" w:color="auto"/>
                                        <w:left w:val="none" w:sz="0" w:space="0" w:color="auto"/>
                                        <w:bottom w:val="none" w:sz="0" w:space="0" w:color="auto"/>
                                        <w:right w:val="none" w:sz="0" w:space="0" w:color="auto"/>
                                      </w:divBdr>
                                    </w:div>
                                  </w:divsChild>
                                </w:div>
                                <w:div w:id="2136409666">
                                  <w:marLeft w:val="0"/>
                                  <w:marRight w:val="0"/>
                                  <w:marTop w:val="0"/>
                                  <w:marBottom w:val="0"/>
                                  <w:divBdr>
                                    <w:top w:val="none" w:sz="0" w:space="0" w:color="auto"/>
                                    <w:left w:val="none" w:sz="0" w:space="0" w:color="auto"/>
                                    <w:bottom w:val="none" w:sz="0" w:space="0" w:color="auto"/>
                                    <w:right w:val="none" w:sz="0" w:space="0" w:color="auto"/>
                                  </w:divBdr>
                                  <w:divsChild>
                                    <w:div w:id="575748577">
                                      <w:marLeft w:val="0"/>
                                      <w:marRight w:val="0"/>
                                      <w:marTop w:val="0"/>
                                      <w:marBottom w:val="0"/>
                                      <w:divBdr>
                                        <w:top w:val="none" w:sz="0" w:space="0" w:color="auto"/>
                                        <w:left w:val="none" w:sz="0" w:space="0" w:color="auto"/>
                                        <w:bottom w:val="none" w:sz="0" w:space="0" w:color="auto"/>
                                        <w:right w:val="none" w:sz="0" w:space="0" w:color="auto"/>
                                      </w:divBdr>
                                      <w:divsChild>
                                        <w:div w:id="20751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77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14940">
      <w:bodyDiv w:val="1"/>
      <w:marLeft w:val="0"/>
      <w:marRight w:val="0"/>
      <w:marTop w:val="0"/>
      <w:marBottom w:val="0"/>
      <w:divBdr>
        <w:top w:val="none" w:sz="0" w:space="0" w:color="auto"/>
        <w:left w:val="none" w:sz="0" w:space="0" w:color="auto"/>
        <w:bottom w:val="none" w:sz="0" w:space="0" w:color="auto"/>
        <w:right w:val="none" w:sz="0" w:space="0" w:color="auto"/>
      </w:divBdr>
    </w:div>
    <w:div w:id="355429415">
      <w:bodyDiv w:val="1"/>
      <w:marLeft w:val="0"/>
      <w:marRight w:val="0"/>
      <w:marTop w:val="0"/>
      <w:marBottom w:val="0"/>
      <w:divBdr>
        <w:top w:val="none" w:sz="0" w:space="0" w:color="auto"/>
        <w:left w:val="none" w:sz="0" w:space="0" w:color="auto"/>
        <w:bottom w:val="none" w:sz="0" w:space="0" w:color="auto"/>
        <w:right w:val="none" w:sz="0" w:space="0" w:color="auto"/>
      </w:divBdr>
    </w:div>
    <w:div w:id="429933932">
      <w:bodyDiv w:val="1"/>
      <w:marLeft w:val="0"/>
      <w:marRight w:val="0"/>
      <w:marTop w:val="0"/>
      <w:marBottom w:val="0"/>
      <w:divBdr>
        <w:top w:val="none" w:sz="0" w:space="0" w:color="auto"/>
        <w:left w:val="none" w:sz="0" w:space="0" w:color="auto"/>
        <w:bottom w:val="none" w:sz="0" w:space="0" w:color="auto"/>
        <w:right w:val="none" w:sz="0" w:space="0" w:color="auto"/>
      </w:divBdr>
    </w:div>
    <w:div w:id="825320783">
      <w:bodyDiv w:val="1"/>
      <w:marLeft w:val="0"/>
      <w:marRight w:val="0"/>
      <w:marTop w:val="0"/>
      <w:marBottom w:val="0"/>
      <w:divBdr>
        <w:top w:val="none" w:sz="0" w:space="0" w:color="auto"/>
        <w:left w:val="none" w:sz="0" w:space="0" w:color="auto"/>
        <w:bottom w:val="none" w:sz="0" w:space="0" w:color="auto"/>
        <w:right w:val="none" w:sz="0" w:space="0" w:color="auto"/>
      </w:divBdr>
    </w:div>
    <w:div w:id="1146702940">
      <w:bodyDiv w:val="1"/>
      <w:marLeft w:val="0"/>
      <w:marRight w:val="0"/>
      <w:marTop w:val="0"/>
      <w:marBottom w:val="0"/>
      <w:divBdr>
        <w:top w:val="none" w:sz="0" w:space="0" w:color="auto"/>
        <w:left w:val="none" w:sz="0" w:space="0" w:color="auto"/>
        <w:bottom w:val="none" w:sz="0" w:space="0" w:color="auto"/>
        <w:right w:val="none" w:sz="0" w:space="0" w:color="auto"/>
      </w:divBdr>
    </w:div>
    <w:div w:id="1239555867">
      <w:bodyDiv w:val="1"/>
      <w:marLeft w:val="0"/>
      <w:marRight w:val="0"/>
      <w:marTop w:val="0"/>
      <w:marBottom w:val="0"/>
      <w:divBdr>
        <w:top w:val="none" w:sz="0" w:space="0" w:color="auto"/>
        <w:left w:val="none" w:sz="0" w:space="0" w:color="auto"/>
        <w:bottom w:val="none" w:sz="0" w:space="0" w:color="auto"/>
        <w:right w:val="none" w:sz="0" w:space="0" w:color="auto"/>
      </w:divBdr>
    </w:div>
    <w:div w:id="1270357210">
      <w:bodyDiv w:val="1"/>
      <w:marLeft w:val="0"/>
      <w:marRight w:val="0"/>
      <w:marTop w:val="0"/>
      <w:marBottom w:val="0"/>
      <w:divBdr>
        <w:top w:val="none" w:sz="0" w:space="0" w:color="auto"/>
        <w:left w:val="none" w:sz="0" w:space="0" w:color="auto"/>
        <w:bottom w:val="none" w:sz="0" w:space="0" w:color="auto"/>
        <w:right w:val="none" w:sz="0" w:space="0" w:color="auto"/>
      </w:divBdr>
    </w:div>
    <w:div w:id="1418208243">
      <w:bodyDiv w:val="1"/>
      <w:marLeft w:val="0"/>
      <w:marRight w:val="0"/>
      <w:marTop w:val="0"/>
      <w:marBottom w:val="0"/>
      <w:divBdr>
        <w:top w:val="none" w:sz="0" w:space="0" w:color="auto"/>
        <w:left w:val="none" w:sz="0" w:space="0" w:color="auto"/>
        <w:bottom w:val="none" w:sz="0" w:space="0" w:color="auto"/>
        <w:right w:val="none" w:sz="0" w:space="0" w:color="auto"/>
      </w:divBdr>
    </w:div>
    <w:div w:id="1581329288">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747409692">
      <w:bodyDiv w:val="1"/>
      <w:marLeft w:val="0"/>
      <w:marRight w:val="0"/>
      <w:marTop w:val="0"/>
      <w:marBottom w:val="0"/>
      <w:divBdr>
        <w:top w:val="none" w:sz="0" w:space="0" w:color="auto"/>
        <w:left w:val="none" w:sz="0" w:space="0" w:color="auto"/>
        <w:bottom w:val="none" w:sz="0" w:space="0" w:color="auto"/>
        <w:right w:val="none" w:sz="0" w:space="0" w:color="auto"/>
      </w:divBdr>
    </w:div>
    <w:div w:id="1759212012">
      <w:bodyDiv w:val="1"/>
      <w:marLeft w:val="0"/>
      <w:marRight w:val="0"/>
      <w:marTop w:val="0"/>
      <w:marBottom w:val="0"/>
      <w:divBdr>
        <w:top w:val="none" w:sz="0" w:space="0" w:color="auto"/>
        <w:left w:val="none" w:sz="0" w:space="0" w:color="auto"/>
        <w:bottom w:val="none" w:sz="0" w:space="0" w:color="auto"/>
        <w:right w:val="none" w:sz="0" w:space="0" w:color="auto"/>
      </w:divBdr>
    </w:div>
    <w:div w:id="1796677416">
      <w:bodyDiv w:val="1"/>
      <w:marLeft w:val="0"/>
      <w:marRight w:val="0"/>
      <w:marTop w:val="0"/>
      <w:marBottom w:val="0"/>
      <w:divBdr>
        <w:top w:val="none" w:sz="0" w:space="0" w:color="auto"/>
        <w:left w:val="none" w:sz="0" w:space="0" w:color="auto"/>
        <w:bottom w:val="none" w:sz="0" w:space="0" w:color="auto"/>
        <w:right w:val="none" w:sz="0" w:space="0" w:color="auto"/>
      </w:divBdr>
    </w:div>
    <w:div w:id="18504857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hyperlink" Target="%20(https://kavadarci.gov.mk/%20" TargetMode="External"/><Relationship Id="rId47" Type="http://schemas.openxmlformats.org/officeDocument/2006/relationships/hyperlink" Target="http://mtsp.gov.mk/covid-19.nspx" TargetMode="External"/><Relationship Id="rId50" Type="http://schemas.openxmlformats.org/officeDocument/2006/relationships/hyperlink" Target="http://mzzpr.org.mk/wp-content/uploads/2020/04/covid19-%D0%B3%D1%80%D0%B0%D0%B4%D0%B5%D0%B6%D0%BD%D0%B8%D1%88%D1%82%D0%B2%D0%BE.pdf" TargetMode="External"/><Relationship Id="rId55" Type="http://schemas.openxmlformats.org/officeDocument/2006/relationships/hyperlink" Target="mailto:saska.bogdanova.ajceva.piu@mtc.gov.mk" TargetMode="External"/><Relationship Id="rId63" Type="http://schemas.openxmlformats.org/officeDocument/2006/relationships/image" Target="media/image3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mailto:saska.bogdanova.ajceva.piu@mtc.gov.mk" TargetMode="External"/><Relationship Id="rId40" Type="http://schemas.openxmlformats.org/officeDocument/2006/relationships/hyperlink" Target="mailto:harita.pandovska@mtc.gov.mk" TargetMode="External"/><Relationship Id="rId45" Type="http://schemas.openxmlformats.org/officeDocument/2006/relationships/hyperlink" Target="https://vlada.mk/node/20488?ln=en-gb" TargetMode="External"/><Relationship Id="rId53" Type="http://schemas.openxmlformats.org/officeDocument/2006/relationships/hyperlink" Target="http://www.wbprojects-mtc.mk" TargetMode="External"/><Relationship Id="rId58" Type="http://schemas.openxmlformats.org/officeDocument/2006/relationships/hyperlink" Target="mailto:nstodorova@kavadarci.gov.mk" TargetMode="External"/><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8.png"/><Relationship Id="rId19" Type="http://schemas.openxmlformats.org/officeDocument/2006/relationships/image" Target="media/image9.jpeg"/><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www.mtc.gov.mk/" TargetMode="External"/><Relationship Id="rId48" Type="http://schemas.openxmlformats.org/officeDocument/2006/relationships/hyperlink" Target="http://mtc.gov.mk/Preporaki%20od%20Vlada" TargetMode="External"/><Relationship Id="rId56" Type="http://schemas.openxmlformats.org/officeDocument/2006/relationships/hyperlink" Target="mailto:nstodorova@kavadarci.gov.mk" TargetMode="External"/><Relationship Id="rId64" Type="http://schemas.openxmlformats.org/officeDocument/2006/relationships/image" Target="media/image31.png"/><Relationship Id="rId8" Type="http://schemas.openxmlformats.org/officeDocument/2006/relationships/webSettings" Target="webSettings.xml"/><Relationship Id="rId51" Type="http://schemas.openxmlformats.org/officeDocument/2006/relationships/hyperlink" Target="http://www.moepp.gov.mk/?nastani=%d0%bf%d1%80%d0%b5%d0%bf%d0%be%d1%80%d0%b0%d0%ba%d0%b8-%d0%b7%d0%b0-%d1%83%d0%bf%d1%80%d0%b0%d0%b2%d1%83%d0%b2%d0%b0%d1%9a%d0%b5-%d1%81%d0%be-%d0%be%d1%82%d0%bf%d0%b0%d0%b4-%d0%b7%d0%b0-%d0%b3%d1%80" TargetMode="Externa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yperlink" Target="mailto:nstodorova@kavadarci.gov.mk" TargetMode="External"/><Relationship Id="rId46" Type="http://schemas.openxmlformats.org/officeDocument/2006/relationships/hyperlink" Target="http://zdravstvo.gov.mk/korona-virus/" TargetMode="External"/><Relationship Id="rId59" Type="http://schemas.openxmlformats.org/officeDocument/2006/relationships/image" Target="media/image26.png"/><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hyperlink" Target="mailto:nstodorova@kavadarci.gov.mk" TargetMode="External"/><Relationship Id="rId54" Type="http://schemas.openxmlformats.org/officeDocument/2006/relationships/hyperlink" Target="mailto:saska.bogdanova.ajceva.piu@mtc.gov.mk" TargetMode="External"/><Relationship Id="rId62"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www.koronavirus.gov.mk" TargetMode="External"/><Relationship Id="rId49" Type="http://schemas.openxmlformats.org/officeDocument/2006/relationships/hyperlink" Target="https://koronavirus.gov.mk/en" TargetMode="External"/><Relationship Id="rId57" Type="http://schemas.openxmlformats.org/officeDocument/2006/relationships/hyperlink" Target="mailto:saska.bogdanova.ajceva.piu@mtc.gov.mk" TargetMode="Externa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hyperlink" Target="mailto:saska.bogdanova.ajceva.piu@mtc.gov.mk" TargetMode="External"/><Relationship Id="rId52" Type="http://schemas.openxmlformats.org/officeDocument/2006/relationships/hyperlink" Target="http://mtc.gov.mk/" TargetMode="External"/><Relationship Id="rId60" Type="http://schemas.openxmlformats.org/officeDocument/2006/relationships/image" Target="media/image27.png"/><Relationship Id="rId65"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hyperlink" Target="mailto:s.vukovanovic@world.bank.or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90773BF9845374D9F910CB767079BF1" ma:contentTypeVersion="13" ma:contentTypeDescription="Create a new document." ma:contentTypeScope="" ma:versionID="7c5744e5df77cebdde85e2d08a0ce6e7">
  <xsd:schema xmlns:xsd="http://www.w3.org/2001/XMLSchema" xmlns:xs="http://www.w3.org/2001/XMLSchema" xmlns:p="http://schemas.microsoft.com/office/2006/metadata/properties" xmlns:ns3="32ed6c49-c6b5-46c6-95b9-79b198ef91c7" xmlns:ns4="1c2aa017-b79a-4360-a40b-42dc4a56492b" targetNamespace="http://schemas.microsoft.com/office/2006/metadata/properties" ma:root="true" ma:fieldsID="b9a34f064c7544a26d2dea3face4d705" ns3:_="" ns4:_="">
    <xsd:import namespace="32ed6c49-c6b5-46c6-95b9-79b198ef91c7"/>
    <xsd:import namespace="1c2aa017-b79a-4360-a40b-42dc4a5649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ed6c49-c6b5-46c6-95b9-79b198ef91c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2aa017-b79a-4360-a40b-42dc4a5649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65B2282-BFBF-4960-B041-4EE21423308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DF10CF3-D0CC-4312-A68E-5427180D40D0}">
  <ds:schemaRefs>
    <ds:schemaRef ds:uri="http://schemas.microsoft.com/sharepoint/v3/contenttype/forms"/>
  </ds:schemaRefs>
</ds:datastoreItem>
</file>

<file path=customXml/itemProps3.xml><?xml version="1.0" encoding="utf-8"?>
<ds:datastoreItem xmlns:ds="http://schemas.openxmlformats.org/officeDocument/2006/customXml" ds:itemID="{D3593DCA-9F8E-4CE2-83A8-02D19C027C31}">
  <ds:schemaRefs>
    <ds:schemaRef ds:uri="http://schemas.openxmlformats.org/officeDocument/2006/bibliography"/>
  </ds:schemaRefs>
</ds:datastoreItem>
</file>

<file path=customXml/itemProps4.xml><?xml version="1.0" encoding="utf-8"?>
<ds:datastoreItem xmlns:ds="http://schemas.openxmlformats.org/officeDocument/2006/customXml" ds:itemID="{86BAFB3E-1778-4847-8137-6BF7F934B8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ed6c49-c6b5-46c6-95b9-79b198ef91c7"/>
    <ds:schemaRef ds:uri="1c2aa017-b79a-4360-a40b-42dc4a564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63</Pages>
  <Words>16555</Words>
  <Characters>94367</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Marija</dc:creator>
  <cp:lastModifiedBy>Slavjanka Pejchinovska Andonova</cp:lastModifiedBy>
  <cp:revision>25</cp:revision>
  <cp:lastPrinted>2020-04-29T09:06:00Z</cp:lastPrinted>
  <dcterms:created xsi:type="dcterms:W3CDTF">2022-08-05T09:42:00Z</dcterms:created>
  <dcterms:modified xsi:type="dcterms:W3CDTF">2022-08-08T14:41:00Z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0x010100C90773BF9845374D9F910CB767079BF1</vt:lpwstr>
  </property>
</Properties>
</file>