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313DE" w14:textId="4AC70E1F" w:rsidR="007675B0" w:rsidRDefault="005C4AAF" w:rsidP="00196300">
      <w:pPr>
        <w:pStyle w:val="Heading1"/>
        <w:jc w:val="center"/>
        <w:rPr>
          <w:lang w:val="mk-MK"/>
        </w:rPr>
      </w:pPr>
      <w:bookmarkStart w:id="0" w:name="_Toc50130863"/>
      <w:bookmarkStart w:id="1" w:name="_Toc50130870"/>
      <w:r w:rsidRPr="009E76C9">
        <w:rPr>
          <w:lang w:val="mk-MK"/>
        </w:rPr>
        <w:t>Формулар за поднесување коментари</w:t>
      </w:r>
      <w:bookmarkEnd w:id="0"/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1806"/>
        <w:gridCol w:w="4633"/>
      </w:tblGrid>
      <w:tr w:rsidR="001F1D3B" w:rsidRPr="002A3568" w14:paraId="0F96D5EC" w14:textId="77777777" w:rsidTr="001A0464">
        <w:trPr>
          <w:trHeight w:val="2717"/>
          <w:jc w:val="center"/>
        </w:trPr>
        <w:tc>
          <w:tcPr>
            <w:tcW w:w="9017" w:type="dxa"/>
            <w:gridSpan w:val="3"/>
            <w:shd w:val="clear" w:color="auto" w:fill="FFFFFF" w:themeFill="background1"/>
          </w:tcPr>
          <w:p w14:paraId="5CB077E2" w14:textId="77777777" w:rsidR="001F1D3B" w:rsidRPr="002A5DC8" w:rsidRDefault="001F1D3B" w:rsidP="001A0464">
            <w:pPr>
              <w:jc w:val="center"/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  <w:lang w:val="mk-MK"/>
              </w:rPr>
            </w:pPr>
            <w:r w:rsidRPr="0012568D"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Формулар за доставување коментари и предлози за Контролната листа на ПУЖССА за </w:t>
            </w:r>
            <w:r w:rsidRPr="0066703E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>“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>Реконструкција на локалните улици „Вељко Влаховиќ“, „Слога“, „Димката Ангелов – Габерот“ и „Максим Горки“  во Општина Кавадарци</w:t>
            </w:r>
          </w:p>
          <w:p w14:paraId="78F40DC3" w14:textId="77777777" w:rsidR="001F1D3B" w:rsidRPr="0093395C" w:rsidRDefault="001F1D3B" w:rsidP="001A0464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>Опис на проектот</w:t>
            </w:r>
          </w:p>
          <w:p w14:paraId="45C0EAED" w14:textId="77777777" w:rsidR="001F1D3B" w:rsidRPr="0093395C" w:rsidRDefault="001F1D3B" w:rsidP="001A0464">
            <w:pPr>
              <w:jc w:val="both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Општината Кавадарци е лоцирана во јужниот дел на Република Северна Македонија и граничи со Општина Прилеп на запад, Општините Чашка и Росоман на север, Општина Неготино на северо-исток, Општините Демир Капија и Гевгелија на исток и Република Грција на југ. Според пописот во 2021 година, општината има 35.733 жители.</w:t>
            </w:r>
          </w:p>
          <w:p w14:paraId="15014DF5" w14:textId="77777777" w:rsidR="001F1D3B" w:rsidRDefault="001F1D3B" w:rsidP="001A0464">
            <w:pPr>
              <w:jc w:val="both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Проектната област каде што ќе се одвиваат проектните активности за реконструкција на локалните улици во Општина Кавадарци е во урбано подрачје на градот Кавадарци.</w:t>
            </w:r>
          </w:p>
          <w:p w14:paraId="6E186AE5" w14:textId="77777777" w:rsidR="001F1D3B" w:rsidRPr="002A5DC8" w:rsidRDefault="001F1D3B" w:rsidP="001A0464">
            <w:pPr>
              <w:jc w:val="both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Локалните улици во Општина Кавадарци се оштетени, со надолжни и попречни пукнатини и оштетување на крокодилска кожа. Улиците имаат променлива ширина.</w:t>
            </w:r>
          </w:p>
          <w:p w14:paraId="39C9CA8E" w14:textId="77777777" w:rsidR="001F1D3B" w:rsidRPr="002A5DC8" w:rsidRDefault="001F1D3B" w:rsidP="001A0464">
            <w:pPr>
              <w:spacing w:after="0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</w:pPr>
            <w:r w:rsidRPr="002A5DC8"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>Електронска верзија на Контролната листа на ПУЖССА за Реконструкција на локалните улици „Вељко Влаховиќ“, „Слога“, „Димката Ангелов – Габерот“ и „Максим Горки“ во Општина Кавадарци е достапна на следниве веб-страни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>:</w:t>
            </w:r>
          </w:p>
          <w:p w14:paraId="0D6C6AB4" w14:textId="77777777" w:rsidR="001F1D3B" w:rsidRPr="00472484" w:rsidRDefault="001F1D3B" w:rsidP="001F1D3B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mk-MK"/>
              </w:rPr>
              <w:t>Општина Кавадарци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940F37">
              <w:rPr>
                <w:rStyle w:val="Hyperlink"/>
                <w:rFonts w:ascii="Calibri" w:eastAsia="Calibri" w:hAnsi="Calibri" w:cs="Calibri"/>
                <w:sz w:val="18"/>
                <w:szCs w:val="18"/>
              </w:rPr>
              <w:t>https://kavadarci.gov.mk/</w:t>
            </w:r>
          </w:p>
          <w:p w14:paraId="134628F3" w14:textId="77777777" w:rsidR="001F1D3B" w:rsidRPr="00EF64FE" w:rsidRDefault="001F1D3B" w:rsidP="001F1D3B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Style w:val="Hyperlink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mk-MK"/>
              </w:rPr>
              <w:t>МТВ</w:t>
            </w:r>
            <w:r w:rsidRPr="002A3568">
              <w:rPr>
                <w:rFonts w:ascii="Calibri" w:eastAsia="Calibri" w:hAnsi="Calibri" w:cs="Calibri"/>
                <w:sz w:val="18"/>
                <w:szCs w:val="18"/>
              </w:rPr>
              <w:t xml:space="preserve">: </w:t>
            </w:r>
            <w:hyperlink r:id="rId7" w:history="1">
              <w:r w:rsidRPr="002A3568">
                <w:rPr>
                  <w:rStyle w:val="Hyperlink"/>
                  <w:rFonts w:ascii="Calibri" w:eastAsia="Calibri" w:hAnsi="Calibri" w:cs="Calibri"/>
                  <w:sz w:val="18"/>
                  <w:szCs w:val="18"/>
                </w:rPr>
                <w:t>http://mtc.gov.mk/</w:t>
              </w:r>
            </w:hyperlink>
          </w:p>
          <w:p w14:paraId="059DB68A" w14:textId="77777777" w:rsidR="001F1D3B" w:rsidRPr="002A3568" w:rsidRDefault="001F1D3B" w:rsidP="001F1D3B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mk-MK"/>
              </w:rPr>
              <w:t>ЕУП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:    </w:t>
            </w:r>
            <w:hyperlink r:id="rId8" w:history="1">
              <w:r w:rsidRPr="00D61497">
                <w:rPr>
                  <w:rStyle w:val="Hyperlink"/>
                  <w:rFonts w:ascii="Calibri" w:eastAsia="Calibri" w:hAnsi="Calibri" w:cs="Calibri"/>
                  <w:sz w:val="18"/>
                  <w:szCs w:val="18"/>
                </w:rPr>
                <w:t>www.wbprojects-mtc.mk</w:t>
              </w:r>
            </w:hyperlink>
          </w:p>
          <w:p w14:paraId="0E7091D2" w14:textId="77777777" w:rsidR="001F1D3B" w:rsidRPr="002A3568" w:rsidRDefault="001F1D3B" w:rsidP="001A0464">
            <w:pPr>
              <w:shd w:val="clear" w:color="auto" w:fill="FFFFFF" w:themeFill="background1"/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</w:p>
        </w:tc>
      </w:tr>
      <w:tr w:rsidR="001F1D3B" w:rsidRPr="002A3568" w14:paraId="6A522AB0" w14:textId="77777777" w:rsidTr="001A0464">
        <w:trPr>
          <w:trHeight w:val="736"/>
          <w:jc w:val="center"/>
        </w:trPr>
        <w:tc>
          <w:tcPr>
            <w:tcW w:w="2578" w:type="dxa"/>
            <w:shd w:val="clear" w:color="auto" w:fill="F2F2F2"/>
          </w:tcPr>
          <w:p w14:paraId="28996DCB" w14:textId="77777777" w:rsidR="001F1D3B" w:rsidRPr="0012568D" w:rsidRDefault="001F1D3B" w:rsidP="001A0464">
            <w:pPr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 w:rsidRPr="0012568D">
              <w:rPr>
                <w:rFonts w:eastAsia="Calibri" w:cs="Calibri Light"/>
                <w:b/>
                <w:sz w:val="18"/>
                <w:szCs w:val="18"/>
                <w:lang w:val="mk-MK"/>
              </w:rPr>
              <w:t>Име и презиме на лицето кое дава коментар *</w:t>
            </w:r>
          </w:p>
          <w:p w14:paraId="2115BAEC" w14:textId="77777777" w:rsidR="001F1D3B" w:rsidRPr="002A3568" w:rsidRDefault="001F1D3B" w:rsidP="001A0464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14:paraId="59B0AFB9" w14:textId="77777777" w:rsidR="001F1D3B" w:rsidRPr="002A3568" w:rsidRDefault="001F1D3B" w:rsidP="001A0464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</w:tr>
      <w:tr w:rsidR="001F1D3B" w:rsidRPr="002A3568" w14:paraId="787DF907" w14:textId="77777777" w:rsidTr="001A0464">
        <w:trPr>
          <w:trHeight w:val="1134"/>
          <w:jc w:val="center"/>
        </w:trPr>
        <w:tc>
          <w:tcPr>
            <w:tcW w:w="2578" w:type="dxa"/>
            <w:shd w:val="clear" w:color="auto" w:fill="F2F2F2"/>
          </w:tcPr>
          <w:p w14:paraId="6D3CA403" w14:textId="77777777" w:rsidR="001F1D3B" w:rsidRPr="0012568D" w:rsidRDefault="001F1D3B" w:rsidP="001A0464">
            <w:pPr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 w:rsidRPr="0012568D">
              <w:rPr>
                <w:rFonts w:eastAsia="Calibri" w:cs="Calibri Light"/>
                <w:b/>
                <w:sz w:val="18"/>
                <w:szCs w:val="18"/>
                <w:lang w:val="mk-MK"/>
              </w:rPr>
              <w:t>Контакт информации*</w:t>
            </w:r>
          </w:p>
          <w:p w14:paraId="4A6CED84" w14:textId="77777777" w:rsidR="001F1D3B" w:rsidRPr="002A3568" w:rsidRDefault="001F1D3B" w:rsidP="001A0464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  <w:p w14:paraId="4FE0C67B" w14:textId="77777777" w:rsidR="001F1D3B" w:rsidRPr="002A3568" w:rsidRDefault="001F1D3B" w:rsidP="001A0464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14:paraId="7D2B3B3D" w14:textId="77777777" w:rsidR="001F1D3B" w:rsidRPr="002A3568" w:rsidRDefault="001F1D3B" w:rsidP="001A0464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  <w:r w:rsidRPr="0012568D">
              <w:rPr>
                <w:rFonts w:eastAsia="Calibri" w:cs="Calibri Light"/>
                <w:b/>
                <w:sz w:val="18"/>
                <w:szCs w:val="18"/>
                <w:lang w:val="mk-MK"/>
              </w:rPr>
              <w:t>Е-пошта</w:t>
            </w:r>
            <w:r w:rsidRPr="002A3568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>:</w:t>
            </w:r>
          </w:p>
          <w:p w14:paraId="7E8C9C33" w14:textId="77777777" w:rsidR="001F1D3B" w:rsidRPr="002A3568" w:rsidRDefault="001F1D3B" w:rsidP="001A0464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</w:p>
          <w:p w14:paraId="73515945" w14:textId="77777777" w:rsidR="001F1D3B" w:rsidRPr="002A3568" w:rsidRDefault="001F1D3B" w:rsidP="001A0464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2A3568">
              <w:rPr>
                <w:rFonts w:ascii="Calibri" w:eastAsia="Calibri" w:hAnsi="Calibri" w:cs="Calibri"/>
                <w:sz w:val="18"/>
                <w:szCs w:val="18"/>
                <w:lang w:val="en-GB"/>
              </w:rPr>
              <w:t>______________________________</w:t>
            </w:r>
          </w:p>
          <w:p w14:paraId="12DA98F1" w14:textId="77777777" w:rsidR="001F1D3B" w:rsidRPr="002A3568" w:rsidRDefault="001F1D3B" w:rsidP="001A0464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</w:p>
          <w:p w14:paraId="672A062D" w14:textId="77777777" w:rsidR="001F1D3B" w:rsidRPr="002A3568" w:rsidRDefault="001F1D3B" w:rsidP="001A0464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  <w:r w:rsidRPr="0012568D">
              <w:rPr>
                <w:rFonts w:eastAsia="Calibri" w:cs="Calibri Light"/>
                <w:b/>
                <w:sz w:val="18"/>
                <w:szCs w:val="18"/>
                <w:lang w:val="mk-MK"/>
              </w:rPr>
              <w:t>тел</w:t>
            </w:r>
            <w:r w:rsidRPr="002A3568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>:</w:t>
            </w:r>
          </w:p>
          <w:p w14:paraId="523BE821" w14:textId="77777777" w:rsidR="001F1D3B" w:rsidRPr="002A3568" w:rsidRDefault="001F1D3B" w:rsidP="001A0464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</w:p>
          <w:p w14:paraId="5F451686" w14:textId="77777777" w:rsidR="001F1D3B" w:rsidRPr="002A3568" w:rsidRDefault="001F1D3B" w:rsidP="001A0464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2A3568">
              <w:rPr>
                <w:rFonts w:ascii="Calibri" w:eastAsia="Calibri" w:hAnsi="Calibri" w:cs="Calibri"/>
                <w:sz w:val="18"/>
                <w:szCs w:val="18"/>
                <w:lang w:val="en-GB"/>
              </w:rPr>
              <w:t>______________________________</w:t>
            </w:r>
          </w:p>
        </w:tc>
      </w:tr>
      <w:tr w:rsidR="001F1D3B" w:rsidRPr="002A3568" w14:paraId="29098DB7" w14:textId="77777777" w:rsidTr="001A0464">
        <w:trPr>
          <w:trHeight w:val="661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13C78665" w14:textId="77777777" w:rsidR="001F1D3B" w:rsidRPr="0012568D" w:rsidRDefault="001F1D3B" w:rsidP="001A0464">
            <w:pPr>
              <w:spacing w:after="0"/>
              <w:rPr>
                <w:rFonts w:eastAsia="Calibri" w:cs="Calibri Light"/>
                <w:b/>
                <w:color w:val="000000"/>
                <w:sz w:val="18"/>
                <w:szCs w:val="18"/>
                <w:lang w:val="mk-MK"/>
              </w:rPr>
            </w:pPr>
            <w:r w:rsidRPr="0012568D">
              <w:rPr>
                <w:rFonts w:eastAsia="Calibri" w:cs="Calibri Light"/>
                <w:b/>
                <w:sz w:val="18"/>
                <w:szCs w:val="18"/>
                <w:lang w:val="mk-MK"/>
              </w:rPr>
              <w:t>Коментари во врска со Контролната листа на ПУЖССА</w:t>
            </w:r>
            <w:r w:rsidRPr="0012568D">
              <w:rPr>
                <w:rFonts w:eastAsia="Calibri" w:cs="Calibri Light"/>
                <w:b/>
                <w:color w:val="000000"/>
                <w:sz w:val="18"/>
                <w:szCs w:val="18"/>
                <w:lang w:val="mk-MK"/>
              </w:rPr>
              <w:t>:</w:t>
            </w:r>
          </w:p>
          <w:p w14:paraId="687B861D" w14:textId="77777777" w:rsidR="001F1D3B" w:rsidRPr="002A3568" w:rsidRDefault="001F1D3B" w:rsidP="001A0464">
            <w:pPr>
              <w:spacing w:after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n-GB"/>
              </w:rPr>
            </w:pPr>
          </w:p>
          <w:p w14:paraId="65D4F3EE" w14:textId="77777777" w:rsidR="001F1D3B" w:rsidRPr="002A3568" w:rsidRDefault="001F1D3B" w:rsidP="001A0464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</w:p>
          <w:p w14:paraId="359ED2CB" w14:textId="77777777" w:rsidR="001F1D3B" w:rsidRPr="002A3568" w:rsidRDefault="001F1D3B" w:rsidP="001A0464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</w:p>
        </w:tc>
      </w:tr>
      <w:tr w:rsidR="001F1D3B" w:rsidRPr="002A3568" w14:paraId="27805BA2" w14:textId="77777777" w:rsidTr="001A0464">
        <w:trPr>
          <w:trHeight w:val="912"/>
          <w:jc w:val="center"/>
        </w:trPr>
        <w:tc>
          <w:tcPr>
            <w:tcW w:w="4384" w:type="dxa"/>
            <w:gridSpan w:val="2"/>
            <w:shd w:val="clear" w:color="auto" w:fill="F2F2F2"/>
          </w:tcPr>
          <w:p w14:paraId="6E8E6265" w14:textId="77777777" w:rsidR="001F1D3B" w:rsidRPr="0012568D" w:rsidRDefault="001F1D3B" w:rsidP="001A0464">
            <w:pPr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 w:rsidRPr="0012568D">
              <w:rPr>
                <w:rFonts w:eastAsia="Calibri" w:cs="Calibri Light"/>
                <w:b/>
                <w:sz w:val="18"/>
                <w:szCs w:val="18"/>
                <w:lang w:val="mk-MK"/>
              </w:rPr>
              <w:t>Потпис</w:t>
            </w:r>
          </w:p>
          <w:p w14:paraId="6761B061" w14:textId="77777777" w:rsidR="001F1D3B" w:rsidRPr="002A3568" w:rsidRDefault="001F1D3B" w:rsidP="001A0464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  <w:p w14:paraId="29B86476" w14:textId="77777777" w:rsidR="001F1D3B" w:rsidRPr="002A3568" w:rsidRDefault="001F1D3B" w:rsidP="001A0464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2A3568">
              <w:rPr>
                <w:rFonts w:ascii="Calibri" w:eastAsia="Calibri" w:hAnsi="Calibri" w:cs="Calibri"/>
                <w:sz w:val="18"/>
                <w:szCs w:val="18"/>
                <w:lang w:val="en-GB"/>
              </w:rPr>
              <w:t>______________________</w:t>
            </w:r>
          </w:p>
        </w:tc>
        <w:tc>
          <w:tcPr>
            <w:tcW w:w="4633" w:type="dxa"/>
            <w:shd w:val="clear" w:color="auto" w:fill="F2F2F2"/>
          </w:tcPr>
          <w:p w14:paraId="21F2D9F0" w14:textId="77777777" w:rsidR="001F1D3B" w:rsidRPr="0012568D" w:rsidRDefault="001F1D3B" w:rsidP="001A0464">
            <w:pPr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 w:rsidRPr="0012568D">
              <w:rPr>
                <w:rFonts w:eastAsia="Calibri" w:cs="Calibri Light"/>
                <w:b/>
                <w:sz w:val="18"/>
                <w:szCs w:val="18"/>
                <w:lang w:val="mk-MK"/>
              </w:rPr>
              <w:t>Дата</w:t>
            </w:r>
          </w:p>
          <w:p w14:paraId="7C9F8235" w14:textId="77777777" w:rsidR="001F1D3B" w:rsidRPr="002A3568" w:rsidRDefault="001F1D3B" w:rsidP="001A0464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  <w:p w14:paraId="0E532A09" w14:textId="77777777" w:rsidR="001F1D3B" w:rsidRPr="002A3568" w:rsidRDefault="001F1D3B" w:rsidP="001A0464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2A3568">
              <w:rPr>
                <w:rFonts w:ascii="Calibri" w:eastAsia="Calibri" w:hAnsi="Calibri" w:cs="Calibri"/>
                <w:sz w:val="18"/>
                <w:szCs w:val="18"/>
                <w:lang w:val="en-GB"/>
              </w:rPr>
              <w:t>____________________</w:t>
            </w:r>
          </w:p>
        </w:tc>
      </w:tr>
      <w:tr w:rsidR="001F1D3B" w:rsidRPr="002A3568" w14:paraId="54F8BFA3" w14:textId="77777777" w:rsidTr="001A0464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024830D2" w14:textId="77777777" w:rsidR="001F1D3B" w:rsidRPr="00B85592" w:rsidRDefault="001F1D3B" w:rsidP="001A0464">
            <w:pPr>
              <w:shd w:val="clear" w:color="auto" w:fill="E2EFD9" w:themeFill="accent6" w:themeFillTint="33"/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 w:rsidRPr="00B85592"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Ако имате какви било коментари / предлози или дополнувања за предложените мерки на Контролната листа на ПУЖССА за </w:t>
            </w:r>
            <w:r w:rsidRPr="00B85592">
              <w:rPr>
                <w:i/>
                <w:iCs/>
                <w:sz w:val="18"/>
                <w:szCs w:val="18"/>
                <w:lang w:val="mk-MK"/>
              </w:rPr>
              <w:t xml:space="preserve"> </w:t>
            </w:r>
            <w:r w:rsidRPr="00B85592"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Реконструкција на 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>локалните улици „Вељко Влаховиќ“, „Слога“, „Димката Ангелов – Габерот“ и „Максим Горки“ во Општина Кавадарци</w:t>
            </w:r>
            <w:r w:rsidRPr="00B85592">
              <w:rPr>
                <w:rFonts w:eastAsia="Calibri" w:cs="Calibri Light"/>
                <w:b/>
                <w:sz w:val="18"/>
                <w:szCs w:val="18"/>
                <w:lang w:val="mk-MK"/>
              </w:rPr>
              <w:t>,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 </w:t>
            </w:r>
            <w:r w:rsidRPr="00B85592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, </w:t>
            </w:r>
            <w:r w:rsidRPr="00B85592">
              <w:rPr>
                <w:rFonts w:eastAsia="Calibri" w:cs="Calibri Light"/>
                <w:b/>
                <w:sz w:val="18"/>
                <w:szCs w:val="18"/>
                <w:lang w:val="mk-MK"/>
              </w:rPr>
              <w:t>ве молиме доставете ги на одговорното лице од следната институција:</w:t>
            </w:r>
          </w:p>
          <w:p w14:paraId="26858909" w14:textId="5019951E" w:rsidR="001F1D3B" w:rsidRPr="00B85592" w:rsidRDefault="001F1D3B" w:rsidP="001A0464">
            <w:pPr>
              <w:shd w:val="clear" w:color="auto" w:fill="E2EFD9" w:themeFill="accent6" w:themeFillTint="33"/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 w:rsidRPr="00B85592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 xml:space="preserve">                                                        </w:t>
            </w:r>
            <w:r w:rsidRPr="00B85592">
              <w:rPr>
                <w:rFonts w:eastAsia="Calibri" w:cs="Calibri Light"/>
                <w:b/>
                <w:sz w:val="18"/>
                <w:szCs w:val="18"/>
                <w:lang w:val="mk-MK"/>
              </w:rPr>
              <w:t>Контакт лице: Сашка Богданова Ај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>ц</w:t>
            </w:r>
            <w:r w:rsidRPr="00B85592">
              <w:rPr>
                <w:rFonts w:eastAsia="Calibri" w:cs="Calibri Light"/>
                <w:b/>
                <w:sz w:val="18"/>
                <w:szCs w:val="18"/>
                <w:lang w:val="mk-MK"/>
              </w:rPr>
              <w:t>ева</w:t>
            </w:r>
          </w:p>
          <w:p w14:paraId="6BE6E035" w14:textId="77777777" w:rsidR="001F1D3B" w:rsidRPr="00B85592" w:rsidRDefault="001F1D3B" w:rsidP="001A0464">
            <w:pPr>
              <w:shd w:val="clear" w:color="auto" w:fill="E2EFD9" w:themeFill="accent6" w:themeFillTint="33"/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  <w:r w:rsidRPr="00B85592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 xml:space="preserve">                                                        </w:t>
            </w:r>
            <w:r w:rsidRPr="00B85592">
              <w:rPr>
                <w:rFonts w:eastAsia="Calibri" w:cs="Calibri Light"/>
                <w:b/>
                <w:sz w:val="18"/>
                <w:szCs w:val="18"/>
                <w:lang w:val="mk-MK"/>
              </w:rPr>
              <w:t>Е-пошта</w:t>
            </w:r>
            <w:r w:rsidRPr="00B85592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 xml:space="preserve">:                 </w:t>
            </w:r>
            <w:hyperlink r:id="rId9" w:history="1">
              <w:r w:rsidRPr="00B85592">
                <w:rPr>
                  <w:rStyle w:val="Hyperlink"/>
                  <w:rFonts w:ascii="Calibri" w:eastAsia="Calibri" w:hAnsi="Calibri" w:cs="Calibri"/>
                  <w:b/>
                  <w:sz w:val="18"/>
                  <w:szCs w:val="18"/>
                  <w:lang w:val="en-GB"/>
                </w:rPr>
                <w:t>saska.bogdanova.ajceva.piu@mtc.gov.mk</w:t>
              </w:r>
            </w:hyperlink>
            <w:r w:rsidRPr="00B85592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 xml:space="preserve">    </w:t>
            </w:r>
          </w:p>
          <w:p w14:paraId="13343C1B" w14:textId="77777777" w:rsidR="001F1D3B" w:rsidRPr="00B85592" w:rsidRDefault="001F1D3B" w:rsidP="001A0464">
            <w:pPr>
              <w:spacing w:after="0"/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</w:pPr>
            <w:r w:rsidRPr="00B85592"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Во рок од 14 дена по објавувањето на Контролната листа на ПУЖССА за „ Реконструкција на </w:t>
            </w:r>
            <w:r>
              <w:rPr>
                <w:rFonts w:eastAsia="Calibri" w:cs="Calibri Light"/>
                <w:b/>
                <w:sz w:val="18"/>
                <w:szCs w:val="18"/>
                <w:lang w:val="mk-MK"/>
              </w:rPr>
              <w:t>локалните улици „Вељко Влаховиќ“, „Слога“, „Димката Ангелов – Габерот“ и „Максим Горки“ во Општина Кавадарци</w:t>
            </w:r>
          </w:p>
          <w:p w14:paraId="55F28C2F" w14:textId="77777777" w:rsidR="001F1D3B" w:rsidRPr="002A3568" w:rsidRDefault="001F1D3B" w:rsidP="001A0464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  <w:r w:rsidRPr="00B85592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>(</w:t>
            </w:r>
            <w:r w:rsidRPr="00B85592">
              <w:rPr>
                <w:rFonts w:eastAsia="Calibri" w:cs="Calibri Light"/>
                <w:b/>
                <w:sz w:val="18"/>
                <w:szCs w:val="18"/>
                <w:lang w:val="mk-MK"/>
              </w:rPr>
              <w:t>датум на објава</w:t>
            </w:r>
            <w:r w:rsidRPr="00B85592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>: …….)</w:t>
            </w:r>
          </w:p>
        </w:tc>
      </w:tr>
      <w:tr w:rsidR="001F1D3B" w:rsidRPr="002A3568" w14:paraId="2699A677" w14:textId="77777777" w:rsidTr="001A0464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65DCC4E0" w14:textId="77777777" w:rsidR="001F1D3B" w:rsidRPr="002A3568" w:rsidRDefault="001F1D3B" w:rsidP="001A0464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</w:p>
          <w:p w14:paraId="6179BE75" w14:textId="77777777" w:rsidR="001F1D3B" w:rsidRPr="002A3568" w:rsidRDefault="001F1D3B" w:rsidP="001A0464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  <w:r w:rsidRPr="0012568D">
              <w:rPr>
                <w:rFonts w:eastAsia="Calibri" w:cs="Calibri Light"/>
                <w:b/>
                <w:sz w:val="18"/>
                <w:szCs w:val="18"/>
                <w:lang w:val="mk-MK"/>
              </w:rPr>
              <w:t>Референтен број</w:t>
            </w:r>
            <w:r w:rsidRPr="002A3568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>: ______________________________</w:t>
            </w:r>
          </w:p>
          <w:p w14:paraId="168C7CBA" w14:textId="77777777" w:rsidR="001F1D3B" w:rsidRPr="002A3568" w:rsidRDefault="001F1D3B" w:rsidP="001A0464">
            <w:pPr>
              <w:shd w:val="clear" w:color="auto" w:fill="E2EFD9" w:themeFill="accent6" w:themeFillTint="33"/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  <w:r w:rsidRPr="002A3568">
              <w:rPr>
                <w:rFonts w:ascii="Calibri" w:eastAsia="Calibri" w:hAnsi="Calibri" w:cs="Calibri"/>
                <w:sz w:val="18"/>
                <w:szCs w:val="18"/>
                <w:lang w:val="en-GB"/>
              </w:rPr>
              <w:t>(</w:t>
            </w:r>
            <w:r w:rsidRPr="0012568D">
              <w:rPr>
                <w:rFonts w:eastAsia="Calibri" w:cs="Calibri Light"/>
                <w:b/>
                <w:sz w:val="18"/>
                <w:szCs w:val="18"/>
                <w:lang w:val="mk-MK"/>
              </w:rPr>
              <w:t>пополнето од страна одговорните лица за спроведување на проектот</w:t>
            </w:r>
            <w:r w:rsidRPr="002A3568">
              <w:rPr>
                <w:rFonts w:ascii="Calibri" w:eastAsia="Calibri" w:hAnsi="Calibri" w:cs="Calibri"/>
                <w:sz w:val="18"/>
                <w:szCs w:val="18"/>
                <w:lang w:val="en-GB"/>
              </w:rPr>
              <w:t>)</w:t>
            </w:r>
          </w:p>
        </w:tc>
      </w:tr>
    </w:tbl>
    <w:p w14:paraId="4E797E05" w14:textId="059F0916" w:rsidR="007D4AE8" w:rsidRDefault="007D4AE8">
      <w:pPr>
        <w:rPr>
          <w:rFonts w:cstheme="minorHAnsi"/>
          <w:sz w:val="20"/>
          <w:szCs w:val="20"/>
          <w:lang w:val="mk-MK"/>
        </w:rPr>
      </w:pPr>
    </w:p>
    <w:sectPr w:rsidR="007D4AE8">
      <w:pgSz w:w="11907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B7F9A"/>
    <w:multiLevelType w:val="multilevel"/>
    <w:tmpl w:val="348B7F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273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17"/>
    <w:rsid w:val="00147755"/>
    <w:rsid w:val="00196300"/>
    <w:rsid w:val="001C52FA"/>
    <w:rsid w:val="001F1D3B"/>
    <w:rsid w:val="00332A3A"/>
    <w:rsid w:val="003B1915"/>
    <w:rsid w:val="00420BC4"/>
    <w:rsid w:val="00456BAF"/>
    <w:rsid w:val="004E39BF"/>
    <w:rsid w:val="00535473"/>
    <w:rsid w:val="005761D8"/>
    <w:rsid w:val="00580D45"/>
    <w:rsid w:val="00593DCC"/>
    <w:rsid w:val="005C4AAF"/>
    <w:rsid w:val="006072FB"/>
    <w:rsid w:val="007675B0"/>
    <w:rsid w:val="007D4AE8"/>
    <w:rsid w:val="007E4945"/>
    <w:rsid w:val="00967507"/>
    <w:rsid w:val="009E76C9"/>
    <w:rsid w:val="00A00EA7"/>
    <w:rsid w:val="00A25B07"/>
    <w:rsid w:val="00B43B3D"/>
    <w:rsid w:val="00C1490E"/>
    <w:rsid w:val="00CC5C17"/>
    <w:rsid w:val="00CD4093"/>
    <w:rsid w:val="00D06150"/>
    <w:rsid w:val="00D62D15"/>
    <w:rsid w:val="00E54A41"/>
    <w:rsid w:val="00E72506"/>
    <w:rsid w:val="00E975BB"/>
    <w:rsid w:val="00EC31BF"/>
    <w:rsid w:val="00F6384E"/>
    <w:rsid w:val="00F929FC"/>
    <w:rsid w:val="5EDF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EACB"/>
  <w15:docId w15:val="{CDE8BE2B-878E-40AB-8894-794A2853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 w:line="276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tlid-translation">
    <w:name w:val="tlid-translation"/>
    <w:basedOn w:val="DefaultParagraphFont"/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072FB"/>
    <w:rPr>
      <w:rFonts w:ascii="Courier New" w:eastAsia="Times New Roman" w:hAnsi="Courier New" w:cs="Courier New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06150"/>
    <w:rPr>
      <w:color w:val="605E5C"/>
      <w:shd w:val="clear" w:color="auto" w:fill="E1DFDD"/>
    </w:rPr>
  </w:style>
  <w:style w:type="paragraph" w:styleId="ListParagraph">
    <w:name w:val="List Paragraph"/>
    <w:aliases w:val="Bullets,References,List Paragraph (numbered (a)),List_Paragraph,Multilevel para_II,List Paragraph1,Bullet Points,Liste Paragraf,Paragraphe de liste,Yellow Bullet,Normal bullet 2,Bullet list,Paragraph,Citation List,6 pt paragraphe carré"/>
    <w:basedOn w:val="Normal"/>
    <w:link w:val="ListParagraphChar"/>
    <w:uiPriority w:val="34"/>
    <w:qFormat/>
    <w:rsid w:val="00CD4093"/>
    <w:pPr>
      <w:ind w:left="720"/>
      <w:contextualSpacing/>
    </w:pPr>
  </w:style>
  <w:style w:type="character" w:customStyle="1" w:styleId="ListParagraphChar">
    <w:name w:val="List Paragraph Char"/>
    <w:aliases w:val="Bullets Char,References Char,List Paragraph (numbered (a)) Char,List_Paragraph Char,Multilevel para_II Char,List Paragraph1 Char,Bullet Points Char,Liste Paragraf Char,Paragraphe de liste Char,Yellow Bullet Char,Normal bullet 2 Char"/>
    <w:link w:val="ListParagraph"/>
    <w:uiPriority w:val="34"/>
    <w:qFormat/>
    <w:locked/>
    <w:rsid w:val="00CD409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67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507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jlqj4b">
    <w:name w:val="jlqj4b"/>
    <w:basedOn w:val="DefaultParagraphFont"/>
    <w:rsid w:val="00967507"/>
  </w:style>
  <w:style w:type="character" w:customStyle="1" w:styleId="viiyi">
    <w:name w:val="viiyi"/>
    <w:basedOn w:val="DefaultParagraphFont"/>
    <w:rsid w:val="00967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bprojects-mtc.mk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mtc.gov.m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aska.bogdanova.ajceva.piu@mtc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922E6B-47A8-4756-B480-94B6ADFB9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Velkovski</dc:creator>
  <cp:lastModifiedBy>Sash Bogdan </cp:lastModifiedBy>
  <cp:revision>21</cp:revision>
  <dcterms:created xsi:type="dcterms:W3CDTF">2021-02-27T18:31:00Z</dcterms:created>
  <dcterms:modified xsi:type="dcterms:W3CDTF">2022-08-11T09:15:00Z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