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0B" w:rsidRPr="00467288" w:rsidRDefault="00CB460B">
      <w:pPr>
        <w:ind w:right="631"/>
        <w:jc w:val="both"/>
        <w:rPr>
          <w:sz w:val="52"/>
          <w:szCs w:val="52"/>
        </w:rPr>
      </w:pPr>
    </w:p>
    <w:p w:rsidR="00C60653" w:rsidRDefault="00355842">
      <w:pPr>
        <w:ind w:right="631"/>
        <w:jc w:val="both"/>
        <w:rPr>
          <w:sz w:val="20"/>
          <w:szCs w:val="36"/>
        </w:rPr>
      </w:pPr>
      <w:r w:rsidRPr="00355842">
        <w:rPr>
          <w:rFonts w:ascii="Macedonian Helv" w:hAnsi="Macedonian Helv"/>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4.2pt;width:396pt;height:57.25pt;z-index:251657216" fillcolor="black" stroked="f">
            <v:shadow on="t" color="silver"/>
            <v:textpath style="font-family:&quot;MAC C Times&quot;;font-size:40pt;font-weight:bold;v-text-kern:t" trim="t" fitpath="t" string="Slu`ben glasnik"/>
          </v:shape>
        </w:pict>
      </w:r>
      <w:r w:rsidR="00C60653">
        <w:rPr>
          <w:sz w:val="52"/>
          <w:szCs w:val="52"/>
        </w:rPr>
        <w:t xml:space="preserve">             </w:t>
      </w:r>
    </w:p>
    <w:p w:rsidR="00C60653" w:rsidRDefault="00C60653">
      <w:pPr>
        <w:ind w:right="631"/>
        <w:jc w:val="center"/>
        <w:rPr>
          <w:sz w:val="28"/>
          <w:szCs w:val="56"/>
        </w:rPr>
      </w:pPr>
      <w:r>
        <w:rPr>
          <w:sz w:val="28"/>
          <w:szCs w:val="56"/>
        </w:rPr>
        <w:t xml:space="preserve">       </w:t>
      </w:r>
    </w:p>
    <w:p w:rsidR="00C60653" w:rsidRDefault="00C60653">
      <w:pPr>
        <w:ind w:right="631"/>
        <w:jc w:val="center"/>
        <w:rPr>
          <w:sz w:val="56"/>
          <w:szCs w:val="56"/>
        </w:rPr>
      </w:pPr>
    </w:p>
    <w:p w:rsidR="00C60653" w:rsidRDefault="00C60653">
      <w:pPr>
        <w:ind w:right="631"/>
        <w:jc w:val="center"/>
        <w:rPr>
          <w:sz w:val="48"/>
        </w:rPr>
      </w:pPr>
      <w:r>
        <w:rPr>
          <w:sz w:val="48"/>
          <w:szCs w:val="56"/>
        </w:rPr>
        <w:t xml:space="preserve">        на Општина Кавадарци</w:t>
      </w:r>
    </w:p>
    <w:tbl>
      <w:tblPr>
        <w:tblpPr w:leftFromText="180" w:rightFromText="180" w:vertAnchor="text" w:horzAnchor="margin" w:tblpY="-70"/>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3888"/>
        <w:gridCol w:w="4861"/>
      </w:tblGrid>
      <w:tr w:rsidR="00C60653">
        <w:tc>
          <w:tcPr>
            <w:tcW w:w="2222" w:type="pct"/>
            <w:tcBorders>
              <w:top w:val="single" w:sz="4" w:space="0" w:color="auto"/>
              <w:left w:val="single" w:sz="4" w:space="0" w:color="auto"/>
              <w:bottom w:val="single" w:sz="4" w:space="0" w:color="auto"/>
              <w:right w:val="single" w:sz="4" w:space="0" w:color="auto"/>
            </w:tcBorders>
            <w:shd w:val="clear" w:color="auto" w:fill="B3B3B3"/>
          </w:tcPr>
          <w:p w:rsidR="00C60653" w:rsidRPr="002E0103" w:rsidRDefault="00786443">
            <w:pPr>
              <w:jc w:val="center"/>
              <w:rPr>
                <w:sz w:val="28"/>
                <w:lang w:val="en-US"/>
              </w:rPr>
            </w:pPr>
            <w:r>
              <w:rPr>
                <w:sz w:val="28"/>
              </w:rPr>
              <w:t xml:space="preserve">Вонреден број </w:t>
            </w:r>
          </w:p>
        </w:tc>
        <w:tc>
          <w:tcPr>
            <w:tcW w:w="2778" w:type="pct"/>
            <w:tcBorders>
              <w:top w:val="single" w:sz="4" w:space="0" w:color="auto"/>
              <w:left w:val="single" w:sz="4" w:space="0" w:color="auto"/>
              <w:bottom w:val="single" w:sz="4" w:space="0" w:color="auto"/>
              <w:right w:val="single" w:sz="4" w:space="0" w:color="auto"/>
            </w:tcBorders>
            <w:shd w:val="clear" w:color="auto" w:fill="B3B3B3"/>
          </w:tcPr>
          <w:p w:rsidR="00C60653" w:rsidRPr="00533DC6" w:rsidRDefault="000320CD" w:rsidP="00FF5BD6">
            <w:pPr>
              <w:rPr>
                <w:sz w:val="28"/>
              </w:rPr>
            </w:pPr>
            <w:r>
              <w:rPr>
                <w:sz w:val="28"/>
              </w:rPr>
              <w:t xml:space="preserve">2024 </w:t>
            </w:r>
            <w:r w:rsidR="00533DC6">
              <w:rPr>
                <w:sz w:val="28"/>
              </w:rPr>
              <w:t xml:space="preserve"> година </w:t>
            </w:r>
          </w:p>
        </w:tc>
      </w:tr>
    </w:tbl>
    <w:p w:rsidR="00C60653" w:rsidRDefault="00C60653">
      <w:pPr>
        <w:ind w:right="-61"/>
        <w:jc w:val="both"/>
        <w:rPr>
          <w:lang w:val="en-US"/>
        </w:rPr>
      </w:pPr>
    </w:p>
    <w:p w:rsidR="00226732" w:rsidRDefault="00226732">
      <w:pPr>
        <w:ind w:right="-61"/>
        <w:jc w:val="both"/>
        <w:rPr>
          <w:lang w:val="en-US"/>
        </w:rPr>
      </w:pPr>
    </w:p>
    <w:p w:rsidR="00226732" w:rsidRPr="00226732" w:rsidRDefault="00226732">
      <w:pPr>
        <w:ind w:right="-61"/>
        <w:jc w:val="both"/>
        <w:rPr>
          <w:lang w:val="en-US"/>
        </w:rPr>
      </w:pPr>
    </w:p>
    <w:p w:rsidR="00C60653" w:rsidRDefault="00EB2082">
      <w:pPr>
        <w:ind w:right="1"/>
        <w:jc w:val="both"/>
      </w:pPr>
      <w:r>
        <w:rPr>
          <w:rFonts w:ascii="Macedonian Helv" w:hAnsi="Macedonian Helv"/>
          <w:noProof/>
          <w:lang w:val="en-US" w:eastAsia="en-US"/>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92710</wp:posOffset>
            </wp:positionV>
            <wp:extent cx="1143000" cy="1000125"/>
            <wp:effectExtent l="1905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143000" cy="1000125"/>
                    </a:xfrm>
                    <a:prstGeom prst="rect">
                      <a:avLst/>
                    </a:prstGeom>
                    <a:noFill/>
                  </pic:spPr>
                </pic:pic>
              </a:graphicData>
            </a:graphic>
          </wp:anchor>
        </w:drawing>
      </w:r>
    </w:p>
    <w:p w:rsidR="00C60653" w:rsidRDefault="00C60653">
      <w:pPr>
        <w:ind w:right="835"/>
        <w:jc w:val="both"/>
      </w:pPr>
    </w:p>
    <w:p w:rsidR="00C60653" w:rsidRDefault="00C60653">
      <w:pPr>
        <w:ind w:right="835"/>
        <w:jc w:val="both"/>
      </w:pPr>
    </w:p>
    <w:p w:rsidR="00C60653" w:rsidRDefault="00C60653">
      <w:pPr>
        <w:jc w:val="both"/>
      </w:pPr>
    </w:p>
    <w:p w:rsidR="00C60653" w:rsidRDefault="00C60653">
      <w:pPr>
        <w:jc w:val="both"/>
        <w:rPr>
          <w:lang w:val="en-US"/>
        </w:rPr>
      </w:pPr>
    </w:p>
    <w:p w:rsidR="00226732" w:rsidRDefault="00226732">
      <w:pPr>
        <w:jc w:val="both"/>
        <w:rPr>
          <w:lang w:val="en-US"/>
        </w:rPr>
      </w:pPr>
    </w:p>
    <w:p w:rsidR="00A26E96" w:rsidRPr="002306C3" w:rsidRDefault="00A26E96">
      <w:pPr>
        <w:jc w:val="both"/>
      </w:pPr>
    </w:p>
    <w:p w:rsidR="00A26E96" w:rsidRDefault="00A26E96">
      <w:pPr>
        <w:jc w:val="both"/>
        <w:rPr>
          <w:lang w:val="en-US"/>
        </w:rPr>
      </w:pPr>
    </w:p>
    <w:p w:rsidR="00A26E96" w:rsidRPr="00ED104B" w:rsidRDefault="00786443" w:rsidP="00786443">
      <w:pPr>
        <w:jc w:val="center"/>
        <w:rPr>
          <w:rFonts w:ascii="StobiSerif Regular" w:hAnsi="StobiSerif Regular"/>
          <w:b/>
          <w:sz w:val="22"/>
          <w:szCs w:val="22"/>
        </w:rPr>
      </w:pPr>
      <w:r w:rsidRPr="00ED104B">
        <w:rPr>
          <w:rFonts w:ascii="StobiSerif Regular" w:hAnsi="StobiSerif Regular"/>
          <w:b/>
          <w:sz w:val="22"/>
          <w:szCs w:val="22"/>
        </w:rPr>
        <w:t>Р Е Г И С Т А Р</w:t>
      </w:r>
    </w:p>
    <w:p w:rsidR="00786443" w:rsidRPr="00ED104B" w:rsidRDefault="00786443" w:rsidP="00786443">
      <w:pPr>
        <w:jc w:val="center"/>
        <w:rPr>
          <w:rFonts w:ascii="StobiSerif Regular" w:hAnsi="StobiSerif Regular"/>
          <w:b/>
          <w:sz w:val="22"/>
          <w:szCs w:val="22"/>
        </w:rPr>
      </w:pPr>
      <w:r w:rsidRPr="00ED104B">
        <w:rPr>
          <w:rFonts w:ascii="StobiSerif Regular" w:hAnsi="StobiSerif Regular"/>
          <w:b/>
          <w:sz w:val="22"/>
          <w:szCs w:val="22"/>
        </w:rPr>
        <w:t>За 20</w:t>
      </w:r>
      <w:r w:rsidR="00AA5827" w:rsidRPr="00ED104B">
        <w:rPr>
          <w:rFonts w:ascii="StobiSerif Regular" w:hAnsi="StobiSerif Regular"/>
          <w:b/>
          <w:sz w:val="22"/>
          <w:szCs w:val="22"/>
          <w:lang w:val="en-US"/>
        </w:rPr>
        <w:t>2</w:t>
      </w:r>
      <w:r w:rsidR="000320CD">
        <w:rPr>
          <w:rFonts w:ascii="StobiSerif Regular" w:hAnsi="StobiSerif Regular"/>
          <w:b/>
          <w:sz w:val="22"/>
          <w:szCs w:val="22"/>
        </w:rPr>
        <w:t>4</w:t>
      </w:r>
      <w:r w:rsidRPr="00ED104B">
        <w:rPr>
          <w:rFonts w:ascii="StobiSerif Regular" w:hAnsi="StobiSerif Regular"/>
          <w:b/>
          <w:sz w:val="22"/>
          <w:szCs w:val="22"/>
        </w:rPr>
        <w:t xml:space="preserve"> година</w:t>
      </w:r>
    </w:p>
    <w:p w:rsidR="00786443" w:rsidRPr="00ED104B" w:rsidRDefault="00786443" w:rsidP="00786443">
      <w:pPr>
        <w:jc w:val="center"/>
        <w:rPr>
          <w:rFonts w:ascii="StobiSerif Regular" w:hAnsi="StobiSerif Regular"/>
          <w:b/>
          <w:sz w:val="22"/>
          <w:szCs w:val="22"/>
        </w:rPr>
      </w:pPr>
    </w:p>
    <w:p w:rsidR="00786443" w:rsidRPr="00ED104B" w:rsidRDefault="00786443" w:rsidP="00786443">
      <w:pPr>
        <w:jc w:val="center"/>
        <w:rPr>
          <w:rFonts w:ascii="StobiSerif Regular" w:hAnsi="StobiSerif Regular"/>
          <w:b/>
          <w:sz w:val="22"/>
          <w:szCs w:val="22"/>
        </w:rPr>
      </w:pPr>
      <w:r w:rsidRPr="00ED104B">
        <w:rPr>
          <w:rFonts w:ascii="StobiSerif Regular" w:hAnsi="StobiSerif Regular"/>
          <w:b/>
          <w:sz w:val="22"/>
          <w:szCs w:val="22"/>
        </w:rPr>
        <w:t xml:space="preserve">1.Градоначалник на Општина Кавадарци </w:t>
      </w:r>
    </w:p>
    <w:p w:rsidR="00A26E96" w:rsidRPr="00ED104B" w:rsidRDefault="00A26E96">
      <w:pPr>
        <w:jc w:val="both"/>
        <w:rPr>
          <w:rFonts w:ascii="StobiSerif Regular" w:hAnsi="StobiSerif Regula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087"/>
        <w:gridCol w:w="3600"/>
        <w:gridCol w:w="1080"/>
        <w:gridCol w:w="900"/>
        <w:gridCol w:w="1214"/>
      </w:tblGrid>
      <w:tr w:rsidR="00093AED" w:rsidRPr="00ED104B">
        <w:tc>
          <w:tcPr>
            <w:tcW w:w="641" w:type="dxa"/>
          </w:tcPr>
          <w:p w:rsidR="00093AED" w:rsidRPr="00ED104B" w:rsidRDefault="00611C5B" w:rsidP="00684C7B">
            <w:pPr>
              <w:jc w:val="both"/>
              <w:rPr>
                <w:rFonts w:ascii="StobiSerif Regular" w:hAnsi="StobiSerif Regular"/>
                <w:sz w:val="22"/>
                <w:szCs w:val="22"/>
              </w:rPr>
            </w:pPr>
            <w:r>
              <w:rPr>
                <w:rFonts w:ascii="StobiSerif Regular" w:hAnsi="StobiSerif Regular"/>
                <w:sz w:val="22"/>
                <w:szCs w:val="22"/>
              </w:rPr>
              <w:t>ред</w:t>
            </w:r>
          </w:p>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бр</w:t>
            </w:r>
          </w:p>
        </w:tc>
        <w:tc>
          <w:tcPr>
            <w:tcW w:w="1087" w:type="dxa"/>
          </w:tcPr>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ред.бр.</w:t>
            </w:r>
          </w:p>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на актот</w:t>
            </w:r>
            <w:r w:rsidR="007831D2" w:rsidRPr="00ED104B">
              <w:rPr>
                <w:rFonts w:ascii="StobiSerif Regular" w:hAnsi="StobiSerif Regular"/>
                <w:sz w:val="22"/>
                <w:szCs w:val="22"/>
              </w:rPr>
              <w:t xml:space="preserve"> во сл.гласник</w:t>
            </w:r>
          </w:p>
        </w:tc>
        <w:tc>
          <w:tcPr>
            <w:tcW w:w="3600" w:type="dxa"/>
          </w:tcPr>
          <w:p w:rsidR="00093AED" w:rsidRPr="00ED104B" w:rsidRDefault="00093AED" w:rsidP="00684C7B">
            <w:pPr>
              <w:jc w:val="center"/>
              <w:rPr>
                <w:rFonts w:ascii="StobiSerif Regular" w:hAnsi="StobiSerif Regular"/>
                <w:sz w:val="22"/>
                <w:szCs w:val="22"/>
              </w:rPr>
            </w:pPr>
          </w:p>
          <w:p w:rsidR="00093AED" w:rsidRPr="00ED104B" w:rsidRDefault="00093AED" w:rsidP="00684C7B">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1080" w:type="dxa"/>
          </w:tcPr>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страна</w:t>
            </w:r>
          </w:p>
        </w:tc>
        <w:tc>
          <w:tcPr>
            <w:tcW w:w="900" w:type="dxa"/>
          </w:tcPr>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 xml:space="preserve">бр. на </w:t>
            </w:r>
          </w:p>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гласник</w:t>
            </w:r>
          </w:p>
        </w:tc>
        <w:tc>
          <w:tcPr>
            <w:tcW w:w="1214" w:type="dxa"/>
          </w:tcPr>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 xml:space="preserve">датум </w:t>
            </w:r>
          </w:p>
          <w:p w:rsidR="00093AED" w:rsidRPr="00ED104B" w:rsidRDefault="00093AED" w:rsidP="00684C7B">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093AED" w:rsidRPr="00ED104B">
        <w:tc>
          <w:tcPr>
            <w:tcW w:w="641" w:type="dxa"/>
          </w:tcPr>
          <w:p w:rsidR="00093AED" w:rsidRPr="00ED104B" w:rsidRDefault="00ED2AEA" w:rsidP="00684C7B">
            <w:pPr>
              <w:jc w:val="both"/>
              <w:rPr>
                <w:rFonts w:ascii="StobiSerif Regular" w:hAnsi="StobiSerif Regular"/>
                <w:sz w:val="22"/>
                <w:szCs w:val="22"/>
              </w:rPr>
            </w:pPr>
            <w:r>
              <w:rPr>
                <w:rFonts w:ascii="StobiSerif Regular" w:hAnsi="StobiSerif Regular"/>
                <w:sz w:val="22"/>
                <w:szCs w:val="22"/>
              </w:rPr>
              <w:t>153</w:t>
            </w:r>
          </w:p>
        </w:tc>
        <w:tc>
          <w:tcPr>
            <w:tcW w:w="1087" w:type="dxa"/>
          </w:tcPr>
          <w:p w:rsidR="00093AED" w:rsidRPr="00FB6B73" w:rsidRDefault="00FB6B73" w:rsidP="00684C7B">
            <w:pPr>
              <w:jc w:val="both"/>
              <w:rPr>
                <w:rFonts w:ascii="StobiSerif Regular" w:hAnsi="StobiSerif Regular"/>
                <w:sz w:val="22"/>
                <w:szCs w:val="22"/>
              </w:rPr>
            </w:pPr>
            <w:r>
              <w:rPr>
                <w:rFonts w:ascii="StobiSerif Regular" w:hAnsi="StobiSerif Regular"/>
                <w:sz w:val="22"/>
                <w:szCs w:val="22"/>
              </w:rPr>
              <w:t>156</w:t>
            </w:r>
          </w:p>
        </w:tc>
        <w:tc>
          <w:tcPr>
            <w:tcW w:w="3600" w:type="dxa"/>
          </w:tcPr>
          <w:p w:rsidR="00093AED" w:rsidRPr="00F8727D" w:rsidRDefault="00F8727D" w:rsidP="00684C7B">
            <w:pPr>
              <w:jc w:val="both"/>
              <w:rPr>
                <w:rFonts w:ascii="StobiSerif Regular" w:hAnsi="StobiSerif Regular"/>
                <w:sz w:val="22"/>
                <w:szCs w:val="22"/>
              </w:rPr>
            </w:pPr>
            <w:r w:rsidRPr="00F8727D">
              <w:rPr>
                <w:rFonts w:ascii="StobiSerif Regular" w:hAnsi="StobiSerif Regular" w:cs="Calibri"/>
                <w:lang w:eastAsia="en-US"/>
              </w:rPr>
              <w:t>Јавна објава 11- 206</w:t>
            </w:r>
          </w:p>
        </w:tc>
        <w:tc>
          <w:tcPr>
            <w:tcW w:w="1080" w:type="dxa"/>
          </w:tcPr>
          <w:p w:rsidR="00093AED" w:rsidRPr="00FB6B73" w:rsidRDefault="00FB6B73" w:rsidP="00684C7B">
            <w:pPr>
              <w:jc w:val="both"/>
              <w:rPr>
                <w:rFonts w:ascii="StobiSerif Regular" w:hAnsi="StobiSerif Regular"/>
                <w:sz w:val="22"/>
                <w:szCs w:val="22"/>
              </w:rPr>
            </w:pPr>
            <w:r>
              <w:rPr>
                <w:rFonts w:ascii="StobiSerif Regular" w:hAnsi="StobiSerif Regular"/>
                <w:sz w:val="22"/>
                <w:szCs w:val="22"/>
              </w:rPr>
              <w:t>275</w:t>
            </w:r>
          </w:p>
        </w:tc>
        <w:tc>
          <w:tcPr>
            <w:tcW w:w="900" w:type="dxa"/>
          </w:tcPr>
          <w:p w:rsidR="00093AED" w:rsidRPr="00FB6B73" w:rsidRDefault="00FB6B73" w:rsidP="00684C7B">
            <w:pPr>
              <w:jc w:val="both"/>
              <w:rPr>
                <w:rFonts w:ascii="StobiSerif Regular" w:hAnsi="StobiSerif Regular"/>
                <w:sz w:val="22"/>
                <w:szCs w:val="22"/>
              </w:rPr>
            </w:pPr>
            <w:r>
              <w:rPr>
                <w:rFonts w:ascii="StobiSerif Regular" w:hAnsi="StobiSerif Regular"/>
                <w:sz w:val="22"/>
                <w:szCs w:val="22"/>
              </w:rPr>
              <w:t>63</w:t>
            </w:r>
          </w:p>
        </w:tc>
        <w:tc>
          <w:tcPr>
            <w:tcW w:w="1214" w:type="dxa"/>
          </w:tcPr>
          <w:p w:rsidR="00093AED" w:rsidRPr="00FB6B73" w:rsidRDefault="00FB6B73" w:rsidP="00FB6B73">
            <w:pPr>
              <w:ind w:right="-341"/>
              <w:jc w:val="both"/>
              <w:rPr>
                <w:rFonts w:ascii="StobiSerif Regular" w:hAnsi="StobiSerif Regular"/>
                <w:sz w:val="22"/>
                <w:szCs w:val="22"/>
              </w:rPr>
            </w:pPr>
            <w:r>
              <w:rPr>
                <w:rFonts w:ascii="StobiSerif Regular" w:hAnsi="StobiSerif Regular"/>
                <w:sz w:val="22"/>
                <w:szCs w:val="22"/>
              </w:rPr>
              <w:t>27.12.2024</w:t>
            </w:r>
          </w:p>
        </w:tc>
      </w:tr>
    </w:tbl>
    <w:p w:rsidR="00E358D4" w:rsidRPr="00ED104B" w:rsidRDefault="00E358D4">
      <w:pPr>
        <w:jc w:val="both"/>
        <w:rPr>
          <w:rFonts w:ascii="StobiSerif Regular" w:hAnsi="StobiSerif Regular"/>
          <w:sz w:val="22"/>
          <w:szCs w:val="22"/>
        </w:rPr>
      </w:pPr>
    </w:p>
    <w:p w:rsidR="00E358D4" w:rsidRPr="00ED104B" w:rsidRDefault="00E358D4" w:rsidP="00E358D4">
      <w:pPr>
        <w:jc w:val="center"/>
        <w:rPr>
          <w:rFonts w:ascii="StobiSerif Regular" w:hAnsi="StobiSerif Regular"/>
          <w:b/>
          <w:sz w:val="22"/>
          <w:szCs w:val="22"/>
        </w:rPr>
      </w:pPr>
      <w:r w:rsidRPr="00ED104B">
        <w:rPr>
          <w:rFonts w:ascii="StobiSerif Regular" w:hAnsi="StobiSerif Regular"/>
          <w:b/>
          <w:sz w:val="22"/>
          <w:szCs w:val="22"/>
        </w:rPr>
        <w:t xml:space="preserve">2.Совет на Општина Кавадарци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                                        2.1 Одлуки </w:t>
      </w:r>
    </w:p>
    <w:tbl>
      <w:tblPr>
        <w:tblW w:w="867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30"/>
        <w:gridCol w:w="220"/>
        <w:gridCol w:w="3828"/>
        <w:gridCol w:w="20"/>
        <w:gridCol w:w="959"/>
        <w:gridCol w:w="15"/>
        <w:gridCol w:w="868"/>
        <w:gridCol w:w="32"/>
        <w:gridCol w:w="15"/>
        <w:gridCol w:w="1335"/>
        <w:gridCol w:w="15"/>
        <w:gridCol w:w="15"/>
      </w:tblGrid>
      <w:tr w:rsidR="00E358D4" w:rsidRPr="00ED104B" w:rsidTr="00566772">
        <w:trPr>
          <w:trHeight w:val="151"/>
        </w:trPr>
        <w:tc>
          <w:tcPr>
            <w:tcW w:w="720" w:type="dxa"/>
          </w:tcPr>
          <w:p w:rsidR="00E358D4" w:rsidRPr="00ED104B" w:rsidRDefault="00611C5B" w:rsidP="0012336C">
            <w:pPr>
              <w:jc w:val="both"/>
              <w:rPr>
                <w:rFonts w:ascii="StobiSerif Regular" w:hAnsi="StobiSerif Regular"/>
                <w:sz w:val="22"/>
                <w:szCs w:val="22"/>
              </w:rPr>
            </w:pPr>
            <w:r>
              <w:rPr>
                <w:rFonts w:ascii="StobiSerif Regular" w:hAnsi="StobiSerif Regular"/>
                <w:sz w:val="22"/>
                <w:szCs w:val="22"/>
              </w:rPr>
              <w:t>ред</w:t>
            </w:r>
          </w:p>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бр</w:t>
            </w:r>
          </w:p>
        </w:tc>
        <w:tc>
          <w:tcPr>
            <w:tcW w:w="630" w:type="dxa"/>
          </w:tcPr>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ред.бр.</w:t>
            </w:r>
          </w:p>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на актот</w:t>
            </w:r>
          </w:p>
        </w:tc>
        <w:tc>
          <w:tcPr>
            <w:tcW w:w="4068" w:type="dxa"/>
            <w:gridSpan w:val="3"/>
          </w:tcPr>
          <w:p w:rsidR="00E358D4" w:rsidRPr="00ED104B" w:rsidRDefault="00E358D4" w:rsidP="0012336C">
            <w:pPr>
              <w:jc w:val="center"/>
              <w:rPr>
                <w:rFonts w:ascii="StobiSerif Regular" w:hAnsi="StobiSerif Regular"/>
                <w:sz w:val="22"/>
                <w:szCs w:val="22"/>
              </w:rPr>
            </w:pPr>
          </w:p>
          <w:p w:rsidR="00E358D4" w:rsidRPr="00ED104B" w:rsidRDefault="00E358D4" w:rsidP="0012336C">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959" w:type="dxa"/>
          </w:tcPr>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страна</w:t>
            </w:r>
          </w:p>
        </w:tc>
        <w:tc>
          <w:tcPr>
            <w:tcW w:w="883" w:type="dxa"/>
            <w:gridSpan w:val="2"/>
          </w:tcPr>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 xml:space="preserve">бр. на </w:t>
            </w:r>
          </w:p>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гласник</w:t>
            </w:r>
          </w:p>
        </w:tc>
        <w:tc>
          <w:tcPr>
            <w:tcW w:w="1412" w:type="dxa"/>
            <w:gridSpan w:val="5"/>
          </w:tcPr>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 xml:space="preserve">датум </w:t>
            </w:r>
          </w:p>
          <w:p w:rsidR="00E358D4" w:rsidRPr="00ED104B" w:rsidRDefault="00E358D4" w:rsidP="0012336C">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8B082C" w:rsidRPr="00ED104B" w:rsidTr="00566772">
        <w:trPr>
          <w:trHeight w:val="151"/>
        </w:trPr>
        <w:tc>
          <w:tcPr>
            <w:tcW w:w="720" w:type="dxa"/>
          </w:tcPr>
          <w:p w:rsidR="008B082C" w:rsidRDefault="00ED2AEA" w:rsidP="0012336C">
            <w:pPr>
              <w:jc w:val="both"/>
              <w:rPr>
                <w:rFonts w:ascii="StobiSerif Regular" w:hAnsi="StobiSerif Regular"/>
                <w:sz w:val="22"/>
                <w:szCs w:val="22"/>
              </w:rPr>
            </w:pPr>
            <w:r>
              <w:rPr>
                <w:rFonts w:ascii="StobiSerif Regular" w:hAnsi="StobiSerif Regular"/>
                <w:sz w:val="22"/>
                <w:szCs w:val="22"/>
              </w:rPr>
              <w:t>1</w:t>
            </w:r>
          </w:p>
        </w:tc>
        <w:tc>
          <w:tcPr>
            <w:tcW w:w="630" w:type="dxa"/>
          </w:tcPr>
          <w:p w:rsidR="008B082C" w:rsidRPr="00143D71" w:rsidRDefault="00143D71" w:rsidP="0012336C">
            <w:pPr>
              <w:jc w:val="both"/>
              <w:rPr>
                <w:rFonts w:ascii="StobiSerif Regular" w:hAnsi="StobiSerif Regular"/>
                <w:sz w:val="22"/>
                <w:szCs w:val="22"/>
              </w:rPr>
            </w:pPr>
            <w:r>
              <w:rPr>
                <w:rFonts w:ascii="StobiSerif Regular" w:hAnsi="StobiSerif Regular"/>
                <w:sz w:val="22"/>
                <w:szCs w:val="22"/>
              </w:rPr>
              <w:t>10</w:t>
            </w:r>
          </w:p>
        </w:tc>
        <w:tc>
          <w:tcPr>
            <w:tcW w:w="4068" w:type="dxa"/>
            <w:gridSpan w:val="3"/>
          </w:tcPr>
          <w:p w:rsidR="008B082C" w:rsidRPr="00ED104B" w:rsidRDefault="00143D71" w:rsidP="0012336C">
            <w:pPr>
              <w:jc w:val="both"/>
              <w:rPr>
                <w:rFonts w:ascii="StobiSerif Regular" w:hAnsi="StobiSerif Regular"/>
                <w:sz w:val="22"/>
                <w:szCs w:val="22"/>
              </w:rPr>
            </w:pPr>
            <w:r w:rsidRPr="0040006F">
              <w:rPr>
                <w:rFonts w:ascii="StobiSerif Regular" w:hAnsi="StobiSerif Regular"/>
              </w:rPr>
              <w:t xml:space="preserve">Одлука за </w:t>
            </w:r>
            <w:r w:rsidRPr="0040006F">
              <w:rPr>
                <w:rFonts w:ascii="StobiSerif Regular" w:hAnsi="StobiSerif Regular"/>
                <w:lang w:eastAsia="en-GB"/>
              </w:rPr>
              <w:t>определување на ширина на крајбрежен појас на „Бегнишки дол“ и на притоките во опфатот на с.Бегниште, Општина Кавадарци</w:t>
            </w:r>
          </w:p>
        </w:tc>
        <w:tc>
          <w:tcPr>
            <w:tcW w:w="959" w:type="dxa"/>
          </w:tcPr>
          <w:p w:rsidR="008B082C" w:rsidRPr="00143D71" w:rsidRDefault="00143D71" w:rsidP="0012336C">
            <w:pPr>
              <w:jc w:val="both"/>
              <w:rPr>
                <w:rFonts w:ascii="StobiSerif Regular" w:hAnsi="StobiSerif Regular"/>
                <w:sz w:val="22"/>
                <w:szCs w:val="22"/>
              </w:rPr>
            </w:pPr>
            <w:r>
              <w:rPr>
                <w:rFonts w:ascii="StobiSerif Regular" w:hAnsi="StobiSerif Regular"/>
                <w:sz w:val="22"/>
                <w:szCs w:val="22"/>
              </w:rPr>
              <w:t>18</w:t>
            </w:r>
          </w:p>
        </w:tc>
        <w:tc>
          <w:tcPr>
            <w:tcW w:w="883" w:type="dxa"/>
            <w:gridSpan w:val="2"/>
          </w:tcPr>
          <w:p w:rsidR="008B082C"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B082C"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t>2</w:t>
            </w:r>
          </w:p>
        </w:tc>
        <w:tc>
          <w:tcPr>
            <w:tcW w:w="630"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14</w:t>
            </w:r>
          </w:p>
        </w:tc>
        <w:tc>
          <w:tcPr>
            <w:tcW w:w="4068" w:type="dxa"/>
            <w:gridSpan w:val="3"/>
          </w:tcPr>
          <w:p w:rsidR="00143D71" w:rsidRPr="00ED104B" w:rsidRDefault="00143D71" w:rsidP="0012336C">
            <w:pPr>
              <w:jc w:val="both"/>
              <w:rPr>
                <w:rFonts w:ascii="StobiSerif Regular" w:hAnsi="StobiSerif Regular"/>
                <w:sz w:val="22"/>
                <w:szCs w:val="22"/>
              </w:rPr>
            </w:pPr>
            <w:r w:rsidRPr="00AE0568">
              <w:rPr>
                <w:rFonts w:ascii="StobiSerif Regular" w:hAnsi="StobiSerif Regular"/>
              </w:rPr>
              <w:t xml:space="preserve">Одлука за утврдување на потребата од донесување на  нова урбанистичко планска документација за објекти </w:t>
            </w:r>
            <w:r w:rsidRPr="00AE0568">
              <w:rPr>
                <w:rFonts w:ascii="StobiSerif Regular" w:hAnsi="StobiSerif Regular"/>
              </w:rPr>
              <w:lastRenderedPageBreak/>
              <w:t>надвор од планскиот опфат</w:t>
            </w:r>
          </w:p>
        </w:tc>
        <w:tc>
          <w:tcPr>
            <w:tcW w:w="959"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lastRenderedPageBreak/>
              <w:t>21</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lastRenderedPageBreak/>
              <w:t>3</w:t>
            </w:r>
          </w:p>
        </w:tc>
        <w:tc>
          <w:tcPr>
            <w:tcW w:w="630"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20</w:t>
            </w:r>
          </w:p>
        </w:tc>
        <w:tc>
          <w:tcPr>
            <w:tcW w:w="4068" w:type="dxa"/>
            <w:gridSpan w:val="3"/>
          </w:tcPr>
          <w:p w:rsidR="00143D71" w:rsidRPr="00ED104B" w:rsidRDefault="00143D71" w:rsidP="0012336C">
            <w:pPr>
              <w:jc w:val="both"/>
              <w:rPr>
                <w:rFonts w:ascii="StobiSerif Regular" w:hAnsi="StobiSerif Regular"/>
                <w:sz w:val="22"/>
                <w:szCs w:val="22"/>
              </w:rPr>
            </w:pPr>
            <w:r w:rsidRPr="00724152">
              <w:rPr>
                <w:rFonts w:ascii="StobiSerif Regular" w:hAnsi="StobiSerif Regular"/>
              </w:rPr>
              <w:t xml:space="preserve">Одлука </w:t>
            </w:r>
            <w:r w:rsidRPr="00724152">
              <w:rPr>
                <w:rFonts w:ascii="StobiSerif Regular" w:hAnsi="StobiSerif Regular"/>
                <w:bCs/>
              </w:rPr>
              <w:t xml:space="preserve">за </w:t>
            </w:r>
            <w:r w:rsidRPr="0022620C">
              <w:rPr>
                <w:rFonts w:ascii="StobiSerif Regular" w:hAnsi="StobiSerif Regular"/>
                <w:bCs/>
              </w:rPr>
              <w:t>давање на донација</w:t>
            </w:r>
            <w:r w:rsidRPr="0022620C">
              <w:rPr>
                <w:rFonts w:ascii="StobiSerif Regular" w:hAnsi="StobiSerif Regular"/>
                <w:color w:val="000000"/>
              </w:rPr>
              <w:t xml:space="preserve"> – Финансиски средства на Македонска Православна Црква – Охридска Архиепископија</w:t>
            </w:r>
          </w:p>
        </w:tc>
        <w:tc>
          <w:tcPr>
            <w:tcW w:w="959"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27</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t>4</w:t>
            </w:r>
          </w:p>
        </w:tc>
        <w:tc>
          <w:tcPr>
            <w:tcW w:w="630"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22</w:t>
            </w:r>
          </w:p>
        </w:tc>
        <w:tc>
          <w:tcPr>
            <w:tcW w:w="4068" w:type="dxa"/>
            <w:gridSpan w:val="3"/>
          </w:tcPr>
          <w:p w:rsidR="00143D71" w:rsidRPr="00ED104B" w:rsidRDefault="00143D71" w:rsidP="0012336C">
            <w:pPr>
              <w:jc w:val="both"/>
              <w:rPr>
                <w:rFonts w:ascii="StobiSerif Regular" w:hAnsi="StobiSerif Regular"/>
                <w:sz w:val="22"/>
                <w:szCs w:val="22"/>
              </w:rPr>
            </w:pPr>
            <w:r w:rsidRPr="00724152">
              <w:rPr>
                <w:rFonts w:ascii="StobiSerif Regular" w:hAnsi="StobiSerif Regular"/>
              </w:rPr>
              <w:t xml:space="preserve">Одлука </w:t>
            </w:r>
            <w:r w:rsidRPr="00724152">
              <w:rPr>
                <w:rFonts w:ascii="StobiSerif Regular" w:hAnsi="StobiSerif Regular"/>
                <w:bCs/>
              </w:rPr>
              <w:t xml:space="preserve">за </w:t>
            </w:r>
            <w:r w:rsidRPr="00C55637">
              <w:rPr>
                <w:rFonts w:ascii="StobiSerif Regular" w:hAnsi="StobiSerif Regular"/>
                <w:bCs/>
              </w:rPr>
              <w:t>примање донација</w:t>
            </w:r>
            <w:r w:rsidRPr="00C55637">
              <w:rPr>
                <w:rFonts w:ascii="StobiSerif Regular" w:hAnsi="StobiSerif Regular"/>
                <w:color w:val="000000"/>
              </w:rPr>
              <w:t xml:space="preserve"> од </w:t>
            </w:r>
            <w:r w:rsidRPr="00C55637">
              <w:rPr>
                <w:rFonts w:ascii="StobiSerif Regular" w:hAnsi="StobiSerif Regular"/>
              </w:rPr>
              <w:t>Друштво за производство, трговија и услуги “КОЖУВЧАНКА” ДОО увоз-извоз Кавадарци</w:t>
            </w:r>
          </w:p>
        </w:tc>
        <w:tc>
          <w:tcPr>
            <w:tcW w:w="959" w:type="dxa"/>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29</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t>5</w:t>
            </w:r>
          </w:p>
        </w:tc>
        <w:tc>
          <w:tcPr>
            <w:tcW w:w="630" w:type="dxa"/>
          </w:tcPr>
          <w:p w:rsidR="00143D71" w:rsidRPr="00143D71" w:rsidRDefault="008F446E" w:rsidP="0012336C">
            <w:pPr>
              <w:jc w:val="both"/>
              <w:rPr>
                <w:rFonts w:ascii="StobiSerif Regular" w:hAnsi="StobiSerif Regular"/>
                <w:sz w:val="22"/>
                <w:szCs w:val="22"/>
              </w:rPr>
            </w:pPr>
            <w:r>
              <w:rPr>
                <w:rFonts w:ascii="StobiSerif Regular" w:hAnsi="StobiSerif Regular"/>
                <w:sz w:val="22"/>
                <w:szCs w:val="22"/>
              </w:rPr>
              <w:t>24</w:t>
            </w:r>
          </w:p>
        </w:tc>
        <w:tc>
          <w:tcPr>
            <w:tcW w:w="4068" w:type="dxa"/>
            <w:gridSpan w:val="3"/>
          </w:tcPr>
          <w:p w:rsidR="00143D71"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724152">
              <w:rPr>
                <w:rFonts w:ascii="StobiSerif Regular" w:hAnsi="StobiSerif Regular"/>
                <w:bCs/>
              </w:rPr>
              <w:t xml:space="preserve">за </w:t>
            </w:r>
            <w:r w:rsidRPr="00C25BF5">
              <w:rPr>
                <w:rFonts w:ascii="StobiSerif Regular" w:hAnsi="StobiSerif Regular"/>
                <w:bCs/>
              </w:rPr>
              <w:t>примање донација</w:t>
            </w:r>
            <w:r w:rsidRPr="00C25BF5">
              <w:rPr>
                <w:rFonts w:ascii="StobiSerif Regular" w:hAnsi="StobiSerif Regular"/>
                <w:color w:val="000000"/>
              </w:rPr>
              <w:t xml:space="preserve"> –материјално добро од  Трговско Друштво за промет на големо и мало, производство и услуги НЕПТУН МАКДОНИЈА ДОО </w:t>
            </w:r>
            <w:r w:rsidRPr="00C25BF5">
              <w:rPr>
                <w:rFonts w:ascii="StobiSerif Regular" w:hAnsi="StobiSerif Regular"/>
                <w:bCs/>
              </w:rPr>
              <w:t>експорт- импорт ДООЕЛ Кавадарци</w:t>
            </w:r>
          </w:p>
        </w:tc>
        <w:tc>
          <w:tcPr>
            <w:tcW w:w="959" w:type="dxa"/>
          </w:tcPr>
          <w:p w:rsidR="00143D71" w:rsidRPr="00143D71" w:rsidRDefault="008F446E" w:rsidP="0012336C">
            <w:pPr>
              <w:jc w:val="both"/>
              <w:rPr>
                <w:rFonts w:ascii="StobiSerif Regular" w:hAnsi="StobiSerif Regular"/>
                <w:sz w:val="22"/>
                <w:szCs w:val="22"/>
              </w:rPr>
            </w:pPr>
            <w:r>
              <w:rPr>
                <w:rFonts w:ascii="StobiSerif Regular" w:hAnsi="StobiSerif Regular"/>
                <w:sz w:val="22"/>
                <w:szCs w:val="22"/>
              </w:rPr>
              <w:t>30</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t>6</w:t>
            </w:r>
          </w:p>
        </w:tc>
        <w:tc>
          <w:tcPr>
            <w:tcW w:w="630" w:type="dxa"/>
          </w:tcPr>
          <w:p w:rsidR="00143D71" w:rsidRPr="008F446E" w:rsidRDefault="008F446E" w:rsidP="0012336C">
            <w:pPr>
              <w:jc w:val="both"/>
              <w:rPr>
                <w:rFonts w:ascii="StobiSerif Regular" w:hAnsi="StobiSerif Regular"/>
                <w:sz w:val="22"/>
                <w:szCs w:val="22"/>
              </w:rPr>
            </w:pPr>
            <w:r>
              <w:rPr>
                <w:rFonts w:ascii="StobiSerif Regular" w:hAnsi="StobiSerif Regular"/>
                <w:sz w:val="22"/>
                <w:szCs w:val="22"/>
              </w:rPr>
              <w:t>26</w:t>
            </w:r>
          </w:p>
        </w:tc>
        <w:tc>
          <w:tcPr>
            <w:tcW w:w="4068" w:type="dxa"/>
            <w:gridSpan w:val="3"/>
          </w:tcPr>
          <w:p w:rsidR="00143D71"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9D6423">
              <w:rPr>
                <w:rFonts w:ascii="StobiSerif Regular" w:hAnsi="StobiSerif Regular" w:cs="Arial"/>
              </w:rPr>
              <w:t>давање Согласност за склучување на спогодба во постапка за медијација</w:t>
            </w:r>
          </w:p>
        </w:tc>
        <w:tc>
          <w:tcPr>
            <w:tcW w:w="959" w:type="dxa"/>
          </w:tcPr>
          <w:p w:rsidR="00143D71" w:rsidRPr="00143D71" w:rsidRDefault="008F446E" w:rsidP="0012336C">
            <w:pPr>
              <w:jc w:val="both"/>
              <w:rPr>
                <w:rFonts w:ascii="StobiSerif Regular" w:hAnsi="StobiSerif Regular"/>
                <w:sz w:val="22"/>
                <w:szCs w:val="22"/>
              </w:rPr>
            </w:pPr>
            <w:r>
              <w:rPr>
                <w:rFonts w:ascii="StobiSerif Regular" w:hAnsi="StobiSerif Regular"/>
                <w:sz w:val="22"/>
                <w:szCs w:val="22"/>
              </w:rPr>
              <w:t>32</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566772">
        <w:trPr>
          <w:trHeight w:val="151"/>
        </w:trPr>
        <w:tc>
          <w:tcPr>
            <w:tcW w:w="720" w:type="dxa"/>
          </w:tcPr>
          <w:p w:rsidR="00143D71" w:rsidRDefault="00ED2AEA" w:rsidP="0012336C">
            <w:pPr>
              <w:jc w:val="both"/>
              <w:rPr>
                <w:rFonts w:ascii="StobiSerif Regular" w:hAnsi="StobiSerif Regular"/>
                <w:sz w:val="22"/>
                <w:szCs w:val="22"/>
              </w:rPr>
            </w:pPr>
            <w:r>
              <w:rPr>
                <w:rFonts w:ascii="StobiSerif Regular" w:hAnsi="StobiSerif Regular"/>
                <w:sz w:val="22"/>
                <w:szCs w:val="22"/>
              </w:rPr>
              <w:t>7</w:t>
            </w:r>
          </w:p>
        </w:tc>
        <w:tc>
          <w:tcPr>
            <w:tcW w:w="630" w:type="dxa"/>
          </w:tcPr>
          <w:p w:rsidR="00143D71" w:rsidRPr="008F446E" w:rsidRDefault="008F446E" w:rsidP="0012336C">
            <w:pPr>
              <w:jc w:val="both"/>
              <w:rPr>
                <w:rFonts w:ascii="StobiSerif Regular" w:hAnsi="StobiSerif Regular"/>
                <w:sz w:val="22"/>
                <w:szCs w:val="22"/>
              </w:rPr>
            </w:pPr>
            <w:r>
              <w:rPr>
                <w:rFonts w:ascii="StobiSerif Regular" w:hAnsi="StobiSerif Regular"/>
                <w:sz w:val="22"/>
                <w:szCs w:val="22"/>
              </w:rPr>
              <w:t>28</w:t>
            </w:r>
          </w:p>
        </w:tc>
        <w:tc>
          <w:tcPr>
            <w:tcW w:w="4068" w:type="dxa"/>
            <w:gridSpan w:val="3"/>
          </w:tcPr>
          <w:p w:rsidR="00143D71"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t>за регулирање на меѓусебните односи во врска со судски предмет ВПП.бр.183/23 поведен пред Основен суд Кавадарци</w:t>
            </w:r>
          </w:p>
        </w:tc>
        <w:tc>
          <w:tcPr>
            <w:tcW w:w="959" w:type="dxa"/>
          </w:tcPr>
          <w:p w:rsidR="00143D71" w:rsidRPr="00143D71" w:rsidRDefault="008F446E" w:rsidP="0012336C">
            <w:pPr>
              <w:jc w:val="both"/>
              <w:rPr>
                <w:rFonts w:ascii="StobiSerif Regular" w:hAnsi="StobiSerif Regular"/>
                <w:sz w:val="22"/>
                <w:szCs w:val="22"/>
              </w:rPr>
            </w:pPr>
            <w:r>
              <w:rPr>
                <w:rFonts w:ascii="StobiSerif Regular" w:hAnsi="StobiSerif Regular"/>
                <w:sz w:val="22"/>
                <w:szCs w:val="22"/>
              </w:rPr>
              <w:t>34</w:t>
            </w:r>
          </w:p>
        </w:tc>
        <w:tc>
          <w:tcPr>
            <w:tcW w:w="883" w:type="dxa"/>
            <w:gridSpan w:val="2"/>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143D71" w:rsidRPr="00143D71" w:rsidRDefault="00143D71"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t>8</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30</w:t>
            </w:r>
          </w:p>
        </w:tc>
        <w:tc>
          <w:tcPr>
            <w:tcW w:w="4068" w:type="dxa"/>
            <w:gridSpan w:val="3"/>
          </w:tcPr>
          <w:p w:rsidR="008F446E"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t>за регулирање на меѓусебните односи во врска со судски предмет ВПП.бр.1</w:t>
            </w:r>
            <w:r>
              <w:rPr>
                <w:rFonts w:ascii="StobiSerif Regular" w:hAnsi="StobiSerif Regular"/>
              </w:rPr>
              <w:t>35</w:t>
            </w:r>
            <w:r w:rsidRPr="003213B1">
              <w:rPr>
                <w:rFonts w:ascii="StobiSerif Regular" w:hAnsi="StobiSerif Regular"/>
              </w:rPr>
              <w:t>/23 поведен пред Основен суд Кавадарци</w:t>
            </w:r>
          </w:p>
        </w:tc>
        <w:tc>
          <w:tcPr>
            <w:tcW w:w="959" w:type="dxa"/>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32</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t>9</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32</w:t>
            </w:r>
          </w:p>
        </w:tc>
        <w:tc>
          <w:tcPr>
            <w:tcW w:w="4068" w:type="dxa"/>
            <w:gridSpan w:val="3"/>
          </w:tcPr>
          <w:p w:rsidR="008F446E"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t>за регулирање на меѓусебните односи во врска со судски предмет ВПП.бр.</w:t>
            </w:r>
            <w:r>
              <w:rPr>
                <w:rFonts w:ascii="StobiSerif Regular" w:hAnsi="StobiSerif Regular"/>
              </w:rPr>
              <w:t>202</w:t>
            </w:r>
            <w:r w:rsidRPr="003213B1">
              <w:rPr>
                <w:rFonts w:ascii="StobiSerif Regular" w:hAnsi="StobiSerif Regular"/>
              </w:rPr>
              <w:t>/23 поведен пред Основен суд Кавадарци</w:t>
            </w:r>
          </w:p>
        </w:tc>
        <w:tc>
          <w:tcPr>
            <w:tcW w:w="959" w:type="dxa"/>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38</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t>10</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34</w:t>
            </w:r>
          </w:p>
        </w:tc>
        <w:tc>
          <w:tcPr>
            <w:tcW w:w="4068" w:type="dxa"/>
            <w:gridSpan w:val="3"/>
          </w:tcPr>
          <w:p w:rsidR="008F446E" w:rsidRPr="00E26C06" w:rsidRDefault="008F446E" w:rsidP="0012336C">
            <w:pPr>
              <w:jc w:val="both"/>
              <w:rPr>
                <w:rFonts w:ascii="StobiSerif Regular" w:hAnsi="StobiSerif Regular"/>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t>за регулирање на меѓусебните односи во врска со судски предмет ВПП.бр.</w:t>
            </w:r>
            <w:r w:rsidRPr="00775427">
              <w:rPr>
                <w:rFonts w:ascii="StobiSerif Regular" w:hAnsi="StobiSerif Regular"/>
              </w:rPr>
              <w:t>225/23</w:t>
            </w:r>
            <w:r>
              <w:rPr>
                <w:rFonts w:ascii="StobiSerif Regular" w:hAnsi="StobiSerif Regular"/>
                <w:b/>
              </w:rPr>
              <w:t xml:space="preserve"> </w:t>
            </w:r>
            <w:r w:rsidRPr="003213B1">
              <w:rPr>
                <w:rFonts w:ascii="StobiSerif Regular" w:hAnsi="StobiSerif Regular"/>
              </w:rPr>
              <w:t>поведен пред Основен суд Кавадарци</w:t>
            </w:r>
          </w:p>
        </w:tc>
        <w:tc>
          <w:tcPr>
            <w:tcW w:w="959"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40</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t>11</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36</w:t>
            </w:r>
          </w:p>
        </w:tc>
        <w:tc>
          <w:tcPr>
            <w:tcW w:w="4068" w:type="dxa"/>
            <w:gridSpan w:val="3"/>
          </w:tcPr>
          <w:p w:rsidR="008F446E"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lastRenderedPageBreak/>
              <w:t>за регулирање на меѓусебните односи во врска со судски предмет ВПП.бр.</w:t>
            </w:r>
            <w:r>
              <w:rPr>
                <w:rFonts w:ascii="StobiSerif Regular" w:hAnsi="StobiSerif Regular"/>
              </w:rPr>
              <w:t>73</w:t>
            </w:r>
            <w:r w:rsidRPr="00775427">
              <w:rPr>
                <w:rFonts w:ascii="StobiSerif Regular" w:hAnsi="StobiSerif Regular"/>
              </w:rPr>
              <w:t>/23</w:t>
            </w:r>
            <w:r>
              <w:rPr>
                <w:rFonts w:ascii="StobiSerif Regular" w:hAnsi="StobiSerif Regular"/>
                <w:b/>
              </w:rPr>
              <w:t xml:space="preserve"> </w:t>
            </w:r>
            <w:r w:rsidRPr="003213B1">
              <w:rPr>
                <w:rFonts w:ascii="StobiSerif Regular" w:hAnsi="StobiSerif Regular"/>
              </w:rPr>
              <w:t>поведен пред Основен суд Кавадарци</w:t>
            </w:r>
          </w:p>
        </w:tc>
        <w:tc>
          <w:tcPr>
            <w:tcW w:w="959"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lastRenderedPageBreak/>
              <w:t>43</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lastRenderedPageBreak/>
              <w:t>12</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38</w:t>
            </w:r>
          </w:p>
        </w:tc>
        <w:tc>
          <w:tcPr>
            <w:tcW w:w="4068" w:type="dxa"/>
            <w:gridSpan w:val="3"/>
          </w:tcPr>
          <w:p w:rsidR="008F446E"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3213B1">
              <w:rPr>
                <w:rFonts w:ascii="StobiSerif Regular" w:hAnsi="StobiSerif Regular"/>
                <w:lang w:eastAsia="en-GB"/>
              </w:rPr>
              <w:t xml:space="preserve">давање согласност за склучување на судска спогодба </w:t>
            </w:r>
            <w:r w:rsidRPr="003213B1">
              <w:rPr>
                <w:rFonts w:ascii="StobiSerif Regular" w:hAnsi="StobiSerif Regular"/>
              </w:rPr>
              <w:t>за регулирање на меѓусебните односи во врска со судски предмет ВПП.бр.</w:t>
            </w:r>
            <w:r>
              <w:rPr>
                <w:rFonts w:ascii="StobiSerif Regular" w:hAnsi="StobiSerif Regular"/>
              </w:rPr>
              <w:t>124</w:t>
            </w:r>
            <w:r w:rsidRPr="00775427">
              <w:rPr>
                <w:rFonts w:ascii="StobiSerif Regular" w:hAnsi="StobiSerif Regular"/>
              </w:rPr>
              <w:t>/23</w:t>
            </w:r>
            <w:r>
              <w:rPr>
                <w:rFonts w:ascii="StobiSerif Regular" w:hAnsi="StobiSerif Regular"/>
                <w:b/>
              </w:rPr>
              <w:t xml:space="preserve"> </w:t>
            </w:r>
            <w:r w:rsidRPr="003213B1">
              <w:rPr>
                <w:rFonts w:ascii="StobiSerif Regular" w:hAnsi="StobiSerif Regular"/>
              </w:rPr>
              <w:t>поведен пред Основен суд Кавадарци</w:t>
            </w:r>
          </w:p>
        </w:tc>
        <w:tc>
          <w:tcPr>
            <w:tcW w:w="959"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566772">
        <w:trPr>
          <w:trHeight w:val="151"/>
        </w:trPr>
        <w:tc>
          <w:tcPr>
            <w:tcW w:w="720" w:type="dxa"/>
          </w:tcPr>
          <w:p w:rsidR="008F446E" w:rsidRDefault="00ED2AEA" w:rsidP="0012336C">
            <w:pPr>
              <w:jc w:val="both"/>
              <w:rPr>
                <w:rFonts w:ascii="StobiSerif Regular" w:hAnsi="StobiSerif Regular"/>
                <w:sz w:val="22"/>
                <w:szCs w:val="22"/>
              </w:rPr>
            </w:pPr>
            <w:r>
              <w:rPr>
                <w:rFonts w:ascii="StobiSerif Regular" w:hAnsi="StobiSerif Regular"/>
                <w:sz w:val="22"/>
                <w:szCs w:val="22"/>
              </w:rPr>
              <w:t>13</w:t>
            </w:r>
          </w:p>
        </w:tc>
        <w:tc>
          <w:tcPr>
            <w:tcW w:w="630"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40</w:t>
            </w:r>
          </w:p>
        </w:tc>
        <w:tc>
          <w:tcPr>
            <w:tcW w:w="4068" w:type="dxa"/>
            <w:gridSpan w:val="3"/>
          </w:tcPr>
          <w:p w:rsidR="008F446E" w:rsidRPr="00ED104B" w:rsidRDefault="008F446E" w:rsidP="0012336C">
            <w:pPr>
              <w:jc w:val="both"/>
              <w:rPr>
                <w:rFonts w:ascii="StobiSerif Regular" w:hAnsi="StobiSerif Regular"/>
                <w:sz w:val="22"/>
                <w:szCs w:val="22"/>
              </w:rPr>
            </w:pPr>
            <w:r w:rsidRPr="00724152">
              <w:rPr>
                <w:rFonts w:ascii="StobiSerif Regular" w:hAnsi="StobiSerif Regular"/>
              </w:rPr>
              <w:t xml:space="preserve">Одлука </w:t>
            </w:r>
            <w:r w:rsidRPr="009D6423">
              <w:rPr>
                <w:rFonts w:ascii="StobiSerif Regular" w:hAnsi="StobiSerif Regular"/>
                <w:bCs/>
              </w:rPr>
              <w:t xml:space="preserve">за </w:t>
            </w:r>
            <w:r w:rsidRPr="009644A1">
              <w:rPr>
                <w:rFonts w:ascii="StobiSerif Regular" w:hAnsi="StobiSerif Regular"/>
              </w:rPr>
              <w:t>одобрување  финансиски средства</w:t>
            </w:r>
            <w:r>
              <w:rPr>
                <w:rFonts w:ascii="StobiSerif Regular" w:hAnsi="StobiSerif Regular"/>
              </w:rPr>
              <w:t xml:space="preserve"> </w:t>
            </w:r>
            <w:r w:rsidRPr="009644A1">
              <w:rPr>
                <w:rFonts w:ascii="StobiSerif Regular" w:hAnsi="StobiSerif Regular"/>
              </w:rPr>
              <w:t>од Буџетот на Општина Кавадарци за 2024 година</w:t>
            </w:r>
          </w:p>
        </w:tc>
        <w:tc>
          <w:tcPr>
            <w:tcW w:w="959" w:type="dxa"/>
          </w:tcPr>
          <w:p w:rsidR="008F446E" w:rsidRPr="008F446E" w:rsidRDefault="008F446E" w:rsidP="0012336C">
            <w:pPr>
              <w:jc w:val="both"/>
              <w:rPr>
                <w:rFonts w:ascii="StobiSerif Regular" w:hAnsi="StobiSerif Regular"/>
                <w:sz w:val="22"/>
                <w:szCs w:val="22"/>
              </w:rPr>
            </w:pPr>
            <w:r>
              <w:rPr>
                <w:rFonts w:ascii="StobiSerif Regular" w:hAnsi="StobiSerif Regular"/>
                <w:sz w:val="22"/>
                <w:szCs w:val="22"/>
              </w:rPr>
              <w:t>46</w:t>
            </w:r>
          </w:p>
        </w:tc>
        <w:tc>
          <w:tcPr>
            <w:tcW w:w="883" w:type="dxa"/>
            <w:gridSpan w:val="2"/>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8F446E" w:rsidRPr="00143D71" w:rsidRDefault="008F446E"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51"/>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14</w:t>
            </w:r>
          </w:p>
        </w:tc>
        <w:tc>
          <w:tcPr>
            <w:tcW w:w="630" w:type="dxa"/>
          </w:tcPr>
          <w:p w:rsidR="009519C0" w:rsidRPr="009C097C" w:rsidRDefault="009519C0" w:rsidP="0012336C">
            <w:pPr>
              <w:jc w:val="both"/>
              <w:rPr>
                <w:rFonts w:ascii="StobiSerif Regular" w:hAnsi="StobiSerif Regular"/>
                <w:sz w:val="22"/>
                <w:szCs w:val="22"/>
              </w:rPr>
            </w:pPr>
            <w:r>
              <w:rPr>
                <w:rFonts w:ascii="StobiSerif Regular" w:hAnsi="StobiSerif Regular"/>
                <w:sz w:val="22"/>
                <w:szCs w:val="22"/>
              </w:rPr>
              <w:t>44</w:t>
            </w:r>
          </w:p>
        </w:tc>
        <w:tc>
          <w:tcPr>
            <w:tcW w:w="4068" w:type="dxa"/>
            <w:gridSpan w:val="3"/>
          </w:tcPr>
          <w:p w:rsidR="009519C0" w:rsidRPr="00ED104B" w:rsidRDefault="009519C0" w:rsidP="0012336C">
            <w:pPr>
              <w:jc w:val="both"/>
              <w:rPr>
                <w:rFonts w:ascii="StobiSerif Regular" w:hAnsi="StobiSerif Regular"/>
                <w:sz w:val="22"/>
                <w:szCs w:val="22"/>
              </w:rPr>
            </w:pPr>
            <w:r w:rsidRPr="006B26FF">
              <w:rPr>
                <w:rFonts w:ascii="StobiSerif Regular" w:hAnsi="StobiSerif Regular"/>
              </w:rPr>
              <w:t>Одлука за формирање на Совет за заштита на потрошувачите на Општина Кавадарци</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51"/>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15</w:t>
            </w:r>
          </w:p>
        </w:tc>
        <w:tc>
          <w:tcPr>
            <w:tcW w:w="630" w:type="dxa"/>
          </w:tcPr>
          <w:p w:rsidR="009519C0" w:rsidRPr="00E26C06"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4068" w:type="dxa"/>
            <w:gridSpan w:val="3"/>
          </w:tcPr>
          <w:p w:rsidR="009519C0" w:rsidRPr="00ED104B" w:rsidRDefault="009519C0" w:rsidP="0012336C">
            <w:pPr>
              <w:jc w:val="both"/>
              <w:rPr>
                <w:rFonts w:ascii="StobiSerif Regular" w:hAnsi="StobiSerif Regular"/>
                <w:sz w:val="22"/>
                <w:szCs w:val="22"/>
              </w:rPr>
            </w:pPr>
            <w:r>
              <w:rPr>
                <w:rFonts w:ascii="StobiSerif Regular" w:hAnsi="StobiSerif Regular"/>
              </w:rPr>
              <w:t xml:space="preserve">Одлука за </w:t>
            </w:r>
            <w:r w:rsidRPr="00D21386">
              <w:rPr>
                <w:rFonts w:ascii="StobiSerif Regular" w:hAnsi="StobiSerif Regular"/>
              </w:rPr>
              <w:t>давање согласност на Информација</w:t>
            </w:r>
            <w:r>
              <w:rPr>
                <w:rFonts w:ascii="StobiSerif Regular" w:hAnsi="StobiSerif Regular"/>
              </w:rPr>
              <w:t xml:space="preserve"> </w:t>
            </w:r>
            <w:r w:rsidRPr="00D21386">
              <w:rPr>
                <w:rFonts w:ascii="StobiSerif Regular" w:hAnsi="StobiSerif Regular"/>
              </w:rPr>
              <w:t>со арх. бр.03-178/11  од 26.01.2024  година од ЈП,,Комуналец ,, Кавадарци</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51"/>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16</w:t>
            </w:r>
          </w:p>
        </w:tc>
        <w:tc>
          <w:tcPr>
            <w:tcW w:w="630" w:type="dxa"/>
          </w:tcPr>
          <w:p w:rsidR="009519C0" w:rsidRPr="00E26C06"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4068" w:type="dxa"/>
            <w:gridSpan w:val="3"/>
          </w:tcPr>
          <w:p w:rsidR="009519C0" w:rsidRDefault="009519C0" w:rsidP="0012336C">
            <w:pPr>
              <w:jc w:val="both"/>
              <w:rPr>
                <w:rFonts w:ascii="StobiSerif Regular" w:hAnsi="StobiSerif Regular"/>
              </w:rPr>
            </w:pPr>
            <w:r w:rsidRPr="00A25850">
              <w:rPr>
                <w:rFonts w:ascii="StobiSerif Regular" w:hAnsi="StobiSerif Regular"/>
              </w:rPr>
              <w:t xml:space="preserve">Одлука за </w:t>
            </w:r>
            <w:r w:rsidRPr="00A25850">
              <w:rPr>
                <w:rFonts w:ascii="StobiSerif Regular" w:hAnsi="StobiSerif Regular"/>
                <w:color w:val="000000"/>
              </w:rPr>
              <w:t>согласност на Одлука изменување на Одлука за усвојување на ценовник за одржување на локални патиштаи улици на подрачјето на Општина Кавадарци во зимски услови за 2023/2024 година (Зимска служба) со арх.бр.02-166/3 од 2</w:t>
            </w:r>
            <w:r w:rsidRPr="00A25850">
              <w:rPr>
                <w:rFonts w:ascii="StobiSerif Regular" w:hAnsi="StobiSerif Regular"/>
                <w:color w:val="000000"/>
                <w:lang w:val="en-US"/>
              </w:rPr>
              <w:t>5</w:t>
            </w:r>
            <w:r w:rsidRPr="00A25850">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56</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51"/>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17</w:t>
            </w:r>
          </w:p>
        </w:tc>
        <w:tc>
          <w:tcPr>
            <w:tcW w:w="630" w:type="dxa"/>
          </w:tcPr>
          <w:p w:rsidR="009519C0" w:rsidRPr="00E26C06"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56</w:t>
            </w:r>
          </w:p>
        </w:tc>
        <w:tc>
          <w:tcPr>
            <w:tcW w:w="4068" w:type="dxa"/>
            <w:gridSpan w:val="3"/>
          </w:tcPr>
          <w:p w:rsidR="009519C0" w:rsidRPr="00ED104B" w:rsidRDefault="009519C0" w:rsidP="0012336C">
            <w:pPr>
              <w:jc w:val="both"/>
              <w:rPr>
                <w:rFonts w:ascii="StobiSerif Regular" w:hAnsi="StobiSerif Regular"/>
                <w:sz w:val="22"/>
                <w:szCs w:val="22"/>
              </w:rPr>
            </w:pPr>
            <w:r w:rsidRPr="00A25850">
              <w:rPr>
                <w:rFonts w:ascii="StobiSerif Regular" w:hAnsi="StobiSerif Regular"/>
              </w:rPr>
              <w:t>Одлука за</w:t>
            </w:r>
            <w:r>
              <w:rPr>
                <w:rFonts w:ascii="StobiSerif Regular" w:hAnsi="StobiSerif Regular"/>
              </w:rPr>
              <w:t xml:space="preserve"> давање согласност на Одлука за </w:t>
            </w:r>
            <w:r w:rsidRPr="00A25850">
              <w:rPr>
                <w:rFonts w:ascii="StobiSerif Regular" w:hAnsi="StobiSerif Regular"/>
              </w:rPr>
              <w:t xml:space="preserve"> </w:t>
            </w:r>
            <w:r w:rsidRPr="00C83BA1">
              <w:rPr>
                <w:rFonts w:ascii="StobiSerif Regular" w:hAnsi="StobiSerif Regular"/>
                <w:color w:val="000000"/>
              </w:rPr>
              <w:t>изменување на Одлука за утврдување на ценовник за одржување на зелени површини на фудбалски терени во Општина Кавадарци за 2024 година со арх.бр.02-166/4 од 2</w:t>
            </w:r>
            <w:r w:rsidRPr="00C83BA1">
              <w:rPr>
                <w:rFonts w:ascii="StobiSerif Regular" w:hAnsi="StobiSerif Regular"/>
                <w:color w:val="000000"/>
                <w:lang w:val="en-US"/>
              </w:rPr>
              <w:t>5</w:t>
            </w:r>
            <w:r w:rsidRPr="00C83BA1">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57</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51"/>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18</w:t>
            </w:r>
          </w:p>
        </w:tc>
        <w:tc>
          <w:tcPr>
            <w:tcW w:w="630" w:type="dxa"/>
          </w:tcPr>
          <w:p w:rsidR="009519C0" w:rsidRPr="00E26C06"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4068" w:type="dxa"/>
            <w:gridSpan w:val="3"/>
          </w:tcPr>
          <w:p w:rsidR="009519C0" w:rsidRDefault="009519C0" w:rsidP="0012336C">
            <w:pPr>
              <w:jc w:val="both"/>
              <w:rPr>
                <w:rFonts w:ascii="StobiSerif Regular" w:hAnsi="StobiSerif Regular"/>
              </w:rPr>
            </w:pPr>
            <w:r w:rsidRPr="00A25850">
              <w:rPr>
                <w:rFonts w:ascii="StobiSerif Regular" w:hAnsi="StobiSerif Regular"/>
              </w:rPr>
              <w:t>Одлука за</w:t>
            </w:r>
            <w:r>
              <w:rPr>
                <w:rFonts w:ascii="StobiSerif Regular" w:hAnsi="StobiSerif Regular"/>
              </w:rPr>
              <w:t xml:space="preserve"> давање согласност на </w:t>
            </w:r>
            <w:r w:rsidRPr="001755C6">
              <w:rPr>
                <w:rFonts w:ascii="StobiSerif Regular" w:hAnsi="StobiSerif Regular"/>
                <w:color w:val="000000"/>
              </w:rPr>
              <w:t>Одлука за  усвојување на ценовник за одржување на урбана опрема на територијата на  Општина Кавадарци за 2024 година</w:t>
            </w:r>
            <w:r>
              <w:rPr>
                <w:rFonts w:ascii="StobiSerif Regular" w:hAnsi="StobiSerif Regular"/>
                <w:color w:val="000000"/>
              </w:rPr>
              <w:t xml:space="preserve"> </w:t>
            </w:r>
            <w:r w:rsidRPr="001755C6">
              <w:rPr>
                <w:rFonts w:ascii="StobiSerif Regular" w:hAnsi="StobiSerif Regular"/>
                <w:color w:val="000000"/>
              </w:rPr>
              <w:t>со арх.бр.02-166/5 од 2</w:t>
            </w:r>
            <w:r w:rsidRPr="001755C6">
              <w:rPr>
                <w:rFonts w:ascii="StobiSerif Regular" w:hAnsi="StobiSerif Regular"/>
                <w:color w:val="000000"/>
                <w:lang w:val="en-US"/>
              </w:rPr>
              <w:t>5</w:t>
            </w:r>
            <w:r w:rsidRPr="001755C6">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2447"/>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lastRenderedPageBreak/>
              <w:t>19</w:t>
            </w:r>
          </w:p>
        </w:tc>
        <w:tc>
          <w:tcPr>
            <w:tcW w:w="630" w:type="dxa"/>
          </w:tcPr>
          <w:p w:rsidR="009519C0" w:rsidRPr="009519C0"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4068" w:type="dxa"/>
            <w:gridSpan w:val="3"/>
          </w:tcPr>
          <w:p w:rsidR="009519C0" w:rsidRPr="00ED104B" w:rsidRDefault="009519C0" w:rsidP="0012336C">
            <w:pPr>
              <w:jc w:val="both"/>
              <w:rPr>
                <w:rFonts w:ascii="StobiSerif Regular" w:hAnsi="StobiSerif Regular"/>
                <w:sz w:val="22"/>
                <w:szCs w:val="22"/>
              </w:rPr>
            </w:pPr>
            <w:r w:rsidRPr="00A91335">
              <w:rPr>
                <w:rFonts w:ascii="StobiSerif Regular" w:hAnsi="StobiSerif Regular"/>
              </w:rPr>
              <w:t xml:space="preserve">Одлука за давање согласност на </w:t>
            </w:r>
            <w:r w:rsidRPr="00A91335">
              <w:rPr>
                <w:rFonts w:ascii="StobiSerif Regular" w:hAnsi="StobiSerif Regular"/>
                <w:color w:val="000000"/>
              </w:rPr>
              <w:t>Одлука за  усвојување на ценовник за одржување на локални патишта на  територијата на  Општина Кавадарци за 2024 година со арх.бр.02-166/6 од 2</w:t>
            </w:r>
            <w:r w:rsidRPr="00A91335">
              <w:rPr>
                <w:rFonts w:ascii="StobiSerif Regular" w:hAnsi="StobiSerif Regular"/>
                <w:color w:val="000000"/>
                <w:lang w:val="en-US"/>
              </w:rPr>
              <w:t>5</w:t>
            </w:r>
            <w:r w:rsidRPr="00A91335">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59</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756"/>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20</w:t>
            </w:r>
          </w:p>
        </w:tc>
        <w:tc>
          <w:tcPr>
            <w:tcW w:w="630" w:type="dxa"/>
          </w:tcPr>
          <w:p w:rsidR="009519C0" w:rsidRPr="00454BD3"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4068" w:type="dxa"/>
            <w:gridSpan w:val="3"/>
          </w:tcPr>
          <w:p w:rsidR="009519C0" w:rsidRPr="003B0E33" w:rsidRDefault="009519C0" w:rsidP="0012336C">
            <w:pPr>
              <w:jc w:val="both"/>
              <w:rPr>
                <w:rFonts w:ascii="StobiSerif Regular" w:hAnsi="StobiSerif Regular"/>
              </w:rPr>
            </w:pPr>
            <w:r w:rsidRPr="00A91335">
              <w:rPr>
                <w:rFonts w:ascii="StobiSerif Regular" w:hAnsi="StobiSerif Regular"/>
              </w:rPr>
              <w:t xml:space="preserve">Одлука за давање согласност на </w:t>
            </w:r>
            <w:r w:rsidRPr="00B3284B">
              <w:rPr>
                <w:rFonts w:ascii="StobiSerif Regular" w:hAnsi="StobiSerif Regular"/>
                <w:color w:val="000000"/>
              </w:rPr>
              <w:t>Одлука за  усвојување на ценовник за одржување на полски патишта на  територијата на  Општина Кавадарци за 2024 година со арх.бр.02-166/7 од 2</w:t>
            </w:r>
            <w:r w:rsidRPr="00B3284B">
              <w:rPr>
                <w:rFonts w:ascii="StobiSerif Regular" w:hAnsi="StobiSerif Regular"/>
                <w:color w:val="000000"/>
                <w:lang w:val="en-US"/>
              </w:rPr>
              <w:t>5</w:t>
            </w:r>
            <w:r w:rsidRPr="00B3284B">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756"/>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21</w:t>
            </w:r>
          </w:p>
        </w:tc>
        <w:tc>
          <w:tcPr>
            <w:tcW w:w="630" w:type="dxa"/>
          </w:tcPr>
          <w:p w:rsidR="009519C0" w:rsidRPr="00474B51"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64</w:t>
            </w:r>
          </w:p>
        </w:tc>
        <w:tc>
          <w:tcPr>
            <w:tcW w:w="4068" w:type="dxa"/>
            <w:gridSpan w:val="3"/>
          </w:tcPr>
          <w:p w:rsidR="009519C0" w:rsidRPr="00ED104B" w:rsidRDefault="009519C0" w:rsidP="0012336C">
            <w:pPr>
              <w:jc w:val="both"/>
              <w:rPr>
                <w:rFonts w:ascii="StobiSerif Regular" w:hAnsi="StobiSerif Regular"/>
                <w:sz w:val="22"/>
                <w:szCs w:val="22"/>
              </w:rPr>
            </w:pPr>
            <w:r w:rsidRPr="00A91335">
              <w:rPr>
                <w:rFonts w:ascii="StobiSerif Regular" w:hAnsi="StobiSerif Regular"/>
              </w:rPr>
              <w:t xml:space="preserve">Одлука за давање согласност на </w:t>
            </w:r>
            <w:r w:rsidRPr="004B762E">
              <w:rPr>
                <w:rFonts w:ascii="StobiSerif Regular" w:hAnsi="StobiSerif Regular"/>
                <w:color w:val="000000"/>
              </w:rPr>
              <w:t>Одлука за  усвојување на ценовник за одржување на поплочени улици и прередување на гранитни коцки на територијата  на  Општина Кавадарци за 2024 година со арх.бр.02-166/8 од 2</w:t>
            </w:r>
            <w:r w:rsidRPr="004B762E">
              <w:rPr>
                <w:rFonts w:ascii="StobiSerif Regular" w:hAnsi="StobiSerif Regular"/>
                <w:color w:val="000000"/>
                <w:lang w:val="en-US"/>
              </w:rPr>
              <w:t>5</w:t>
            </w:r>
            <w:r w:rsidRPr="004B762E">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2462"/>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22</w:t>
            </w:r>
          </w:p>
        </w:tc>
        <w:tc>
          <w:tcPr>
            <w:tcW w:w="630" w:type="dxa"/>
          </w:tcPr>
          <w:p w:rsidR="009519C0" w:rsidRPr="00474B51"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66</w:t>
            </w:r>
          </w:p>
        </w:tc>
        <w:tc>
          <w:tcPr>
            <w:tcW w:w="4068" w:type="dxa"/>
            <w:gridSpan w:val="3"/>
          </w:tcPr>
          <w:p w:rsidR="009519C0" w:rsidRPr="00ED104B" w:rsidRDefault="009519C0" w:rsidP="0012336C">
            <w:pPr>
              <w:jc w:val="both"/>
              <w:rPr>
                <w:rFonts w:ascii="StobiSerif Regular" w:hAnsi="StobiSerif Regular"/>
                <w:sz w:val="22"/>
                <w:szCs w:val="22"/>
              </w:rPr>
            </w:pPr>
            <w:r w:rsidRPr="00A91335">
              <w:rPr>
                <w:rFonts w:ascii="StobiSerif Regular" w:hAnsi="StobiSerif Regular"/>
              </w:rPr>
              <w:t xml:space="preserve">Одлука за давање согласност на </w:t>
            </w:r>
            <w:r w:rsidRPr="00291F7C">
              <w:rPr>
                <w:rFonts w:ascii="StobiSerif Regular" w:hAnsi="StobiSerif Regular"/>
                <w:color w:val="000000"/>
              </w:rPr>
              <w:t>Одлука за  давање на донација на материјално добро- Основни Проекти со пропратна документација на Општина Кавадарци поради реализрање на проекти со заедничко вложување  со арх.бр.02-166/14 од 2</w:t>
            </w:r>
            <w:r w:rsidRPr="00291F7C">
              <w:rPr>
                <w:rFonts w:ascii="StobiSerif Regular" w:hAnsi="StobiSerif Regular"/>
                <w:color w:val="000000"/>
                <w:lang w:val="en-US"/>
              </w:rPr>
              <w:t>5</w:t>
            </w:r>
            <w:r w:rsidRPr="00291F7C">
              <w:rPr>
                <w:rFonts w:ascii="StobiSerif Regular" w:hAnsi="StobiSerif Regular"/>
                <w:color w:val="000000"/>
              </w:rPr>
              <w:t>.01.2024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63</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2015"/>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23</w:t>
            </w:r>
          </w:p>
        </w:tc>
        <w:tc>
          <w:tcPr>
            <w:tcW w:w="630" w:type="dxa"/>
          </w:tcPr>
          <w:p w:rsidR="009519C0" w:rsidRPr="00E01932"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4068" w:type="dxa"/>
            <w:gridSpan w:val="3"/>
          </w:tcPr>
          <w:p w:rsidR="009519C0" w:rsidRPr="00ED104B" w:rsidRDefault="009519C0" w:rsidP="0012336C">
            <w:pPr>
              <w:jc w:val="both"/>
              <w:rPr>
                <w:rFonts w:ascii="StobiSerif Regular" w:hAnsi="StobiSerif Regular"/>
                <w:sz w:val="22"/>
                <w:szCs w:val="22"/>
              </w:rPr>
            </w:pPr>
            <w:r w:rsidRPr="00A91335">
              <w:rPr>
                <w:rFonts w:ascii="StobiSerif Regular" w:hAnsi="StobiSerif Regular"/>
              </w:rPr>
              <w:t xml:space="preserve">Одлука за давање согласност на </w:t>
            </w:r>
            <w:r w:rsidRPr="00871F24">
              <w:rPr>
                <w:rStyle w:val="Heading50"/>
                <w:rFonts w:ascii="StobiSerif Regular" w:hAnsi="StobiSerif Regular"/>
                <w:b w:val="0"/>
                <w:bCs w:val="0"/>
              </w:rPr>
              <w:t xml:space="preserve">Статутарна одлука за изменување и дополнување на </w:t>
            </w:r>
            <w:r w:rsidRPr="00871F24">
              <w:rPr>
                <w:rFonts w:ascii="StobiSerif Regular" w:hAnsi="StobiSerif Regular"/>
                <w:sz w:val="22"/>
                <w:szCs w:val="22"/>
                <w:shd w:val="clear" w:color="auto" w:fill="FFFFFF"/>
              </w:rPr>
              <w:t xml:space="preserve">Статут </w:t>
            </w:r>
            <w:r w:rsidRPr="00871F24">
              <w:rPr>
                <w:rFonts w:ascii="StobiSerif Regular" w:hAnsi="StobiSerif Regular"/>
                <w:shd w:val="clear" w:color="auto" w:fill="FFFFFF"/>
              </w:rPr>
              <w:t xml:space="preserve">на </w:t>
            </w:r>
            <w:r w:rsidRPr="00871F24">
              <w:rPr>
                <w:rFonts w:ascii="StobiSerif Regular" w:hAnsi="StobiSerif Regular"/>
                <w:bCs/>
              </w:rPr>
              <w:t>ЈОУ Музеј Галерија  Кавадарци</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64</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396"/>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24</w:t>
            </w:r>
          </w:p>
        </w:tc>
        <w:tc>
          <w:tcPr>
            <w:tcW w:w="630" w:type="dxa"/>
          </w:tcPr>
          <w:p w:rsidR="009519C0" w:rsidRPr="00E01932"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70</w:t>
            </w:r>
          </w:p>
        </w:tc>
        <w:tc>
          <w:tcPr>
            <w:tcW w:w="4068" w:type="dxa"/>
            <w:gridSpan w:val="3"/>
          </w:tcPr>
          <w:p w:rsidR="009519C0" w:rsidRPr="00ED104B" w:rsidRDefault="009519C0" w:rsidP="0012336C">
            <w:pPr>
              <w:jc w:val="both"/>
              <w:rPr>
                <w:rFonts w:ascii="StobiSerif Regular" w:hAnsi="StobiSerif Regular"/>
                <w:sz w:val="22"/>
                <w:szCs w:val="22"/>
              </w:rPr>
            </w:pPr>
            <w:r w:rsidRPr="00A91335">
              <w:rPr>
                <w:rFonts w:ascii="StobiSerif Regular" w:hAnsi="StobiSerif Regular"/>
              </w:rPr>
              <w:t xml:space="preserve">Одлука за </w:t>
            </w:r>
            <w:r w:rsidRPr="00F42F71">
              <w:rPr>
                <w:rFonts w:ascii="StobiSerif Regular" w:hAnsi="StobiSerif Regular"/>
              </w:rPr>
              <w:t xml:space="preserve">давање </w:t>
            </w:r>
            <w:r w:rsidRPr="00F42F71">
              <w:rPr>
                <w:rFonts w:ascii="StobiSerif Regular" w:hAnsi="StobiSerif Regular"/>
                <w:color w:val="000000"/>
              </w:rPr>
              <w:t xml:space="preserve">согласност </w:t>
            </w:r>
            <w:r w:rsidRPr="00F42F71">
              <w:rPr>
                <w:rFonts w:ascii="StobiSerif Regular" w:hAnsi="StobiSerif Regular"/>
              </w:rPr>
              <w:t>на</w:t>
            </w:r>
            <w:r w:rsidRPr="00F42F71">
              <w:rPr>
                <w:rStyle w:val="Heading50"/>
                <w:rFonts w:ascii="StobiSerif Regular" w:hAnsi="StobiSerif Regular"/>
                <w:bCs w:val="0"/>
              </w:rPr>
              <w:t xml:space="preserve"> </w:t>
            </w:r>
            <w:r w:rsidRPr="00F42F71">
              <w:rPr>
                <w:rFonts w:ascii="StobiSerif Regular" w:hAnsi="StobiSerif Regular"/>
                <w:sz w:val="22"/>
                <w:szCs w:val="22"/>
                <w:shd w:val="clear" w:color="auto" w:fill="FFFFFF"/>
              </w:rPr>
              <w:t xml:space="preserve">Статут </w:t>
            </w:r>
            <w:r w:rsidRPr="00F42F71">
              <w:rPr>
                <w:rFonts w:ascii="StobiSerif Regular" w:hAnsi="StobiSerif Regular"/>
                <w:shd w:val="clear" w:color="auto" w:fill="FFFFFF"/>
              </w:rPr>
              <w:t xml:space="preserve">на </w:t>
            </w:r>
            <w:r w:rsidRPr="00F42F71">
              <w:rPr>
                <w:rFonts w:ascii="StobiSerif Regular" w:hAnsi="StobiSerif Regular"/>
                <w:bCs/>
              </w:rPr>
              <w:t>ЈОУ Музеј Галерија  Кавадарци (ПРЕЧИСТЕН ТЕКСТ)</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1412"/>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lastRenderedPageBreak/>
              <w:t>25</w:t>
            </w:r>
          </w:p>
        </w:tc>
        <w:tc>
          <w:tcPr>
            <w:tcW w:w="630" w:type="dxa"/>
          </w:tcPr>
          <w:p w:rsidR="009519C0" w:rsidRPr="00E01932"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4068" w:type="dxa"/>
            <w:gridSpan w:val="3"/>
          </w:tcPr>
          <w:p w:rsidR="009519C0" w:rsidRPr="00ED104B" w:rsidRDefault="009519C0" w:rsidP="0012336C">
            <w:pPr>
              <w:jc w:val="both"/>
              <w:rPr>
                <w:rFonts w:ascii="StobiSerif Regular" w:hAnsi="StobiSerif Regular"/>
                <w:sz w:val="22"/>
                <w:szCs w:val="22"/>
              </w:rPr>
            </w:pPr>
            <w:r w:rsidRPr="005E4C15">
              <w:rPr>
                <w:rFonts w:ascii="StobiSerif Regular" w:hAnsi="StobiSerif Regular"/>
              </w:rPr>
              <w:t>Одлука за давање согласност на Одлука за утврдување на вредност  на бод за исплата на плата на административните службеници вработени во ЈП за стопанисување со спортски објекти ,,Мито Хаџи Василев Јасмин,, Кавадарци за 2024 година</w:t>
            </w:r>
            <w:r w:rsidRPr="005E4C15">
              <w:rPr>
                <w:rFonts w:ascii="StobiSerif Regular" w:hAnsi="StobiSerif Regular"/>
                <w:bCs/>
              </w:rPr>
              <w:t>)</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74</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9519C0" w:rsidRPr="00ED104B" w:rsidTr="00566772">
        <w:trPr>
          <w:trHeight w:val="2359"/>
        </w:trPr>
        <w:tc>
          <w:tcPr>
            <w:tcW w:w="720" w:type="dxa"/>
          </w:tcPr>
          <w:p w:rsidR="009519C0" w:rsidRDefault="00ED2AEA" w:rsidP="0012336C">
            <w:pPr>
              <w:jc w:val="both"/>
              <w:rPr>
                <w:rFonts w:ascii="StobiSerif Regular" w:hAnsi="StobiSerif Regular"/>
                <w:sz w:val="22"/>
                <w:szCs w:val="22"/>
              </w:rPr>
            </w:pPr>
            <w:r>
              <w:rPr>
                <w:rFonts w:ascii="StobiSerif Regular" w:hAnsi="StobiSerif Regular"/>
                <w:sz w:val="22"/>
                <w:szCs w:val="22"/>
              </w:rPr>
              <w:t>26</w:t>
            </w:r>
          </w:p>
        </w:tc>
        <w:tc>
          <w:tcPr>
            <w:tcW w:w="630" w:type="dxa"/>
          </w:tcPr>
          <w:p w:rsidR="009519C0" w:rsidRPr="009519C0"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74</w:t>
            </w:r>
          </w:p>
        </w:tc>
        <w:tc>
          <w:tcPr>
            <w:tcW w:w="4068" w:type="dxa"/>
            <w:gridSpan w:val="3"/>
          </w:tcPr>
          <w:p w:rsidR="009519C0" w:rsidRPr="00130218" w:rsidRDefault="009519C0" w:rsidP="0012336C">
            <w:pPr>
              <w:jc w:val="both"/>
              <w:rPr>
                <w:rFonts w:ascii="StobiSerif Regular" w:hAnsi="StobiSerif Regular"/>
              </w:rPr>
            </w:pPr>
            <w:r w:rsidRPr="005E4C15">
              <w:rPr>
                <w:rFonts w:ascii="StobiSerif Regular" w:hAnsi="StobiSerif Regular"/>
              </w:rPr>
              <w:t xml:space="preserve">Одлука за давање согласност на </w:t>
            </w:r>
            <w:r w:rsidRPr="00B8184E">
              <w:rPr>
                <w:rFonts w:ascii="StobiSerif Regular" w:hAnsi="StobiSerif Regular"/>
              </w:rPr>
              <w:t xml:space="preserve">Одлука за утврдување на бод за пресметување на  плата на вработените во </w:t>
            </w:r>
            <w:r w:rsidRPr="00B8184E">
              <w:t xml:space="preserve"> </w:t>
            </w:r>
            <w:r w:rsidRPr="00B8184E">
              <w:rPr>
                <w:rFonts w:ascii="StobiSerif Regular" w:hAnsi="StobiSerif Regular"/>
              </w:rPr>
              <w:t>ЈОУ</w:t>
            </w:r>
            <w:r w:rsidRPr="00B8184E">
              <w:t xml:space="preserve"> </w:t>
            </w:r>
            <w:r w:rsidRPr="00B8184E">
              <w:rPr>
                <w:rFonts w:ascii="StobiSerif Regular" w:hAnsi="StobiSerif Regular"/>
              </w:rPr>
              <w:t>Локален Вински Музеј за регион Тиквеш – Кавадарци за 2024 година</w:t>
            </w:r>
          </w:p>
        </w:tc>
        <w:tc>
          <w:tcPr>
            <w:tcW w:w="959" w:type="dxa"/>
          </w:tcPr>
          <w:p w:rsidR="009519C0" w:rsidRPr="0096502A" w:rsidRDefault="009519C0" w:rsidP="0012336C">
            <w:pPr>
              <w:jc w:val="both"/>
              <w:rPr>
                <w:rFonts w:ascii="StobiSerif Regular" w:hAnsi="StobiSerif Regular"/>
                <w:sz w:val="22"/>
                <w:szCs w:val="22"/>
                <w:lang w:val="en-US"/>
              </w:rPr>
            </w:pPr>
            <w:r>
              <w:rPr>
                <w:rFonts w:ascii="StobiSerif Regular" w:hAnsi="StobiSerif Regular"/>
                <w:sz w:val="22"/>
                <w:szCs w:val="22"/>
                <w:lang w:val="en-US"/>
              </w:rPr>
              <w:t>67</w:t>
            </w:r>
          </w:p>
        </w:tc>
        <w:tc>
          <w:tcPr>
            <w:tcW w:w="883" w:type="dxa"/>
            <w:gridSpan w:val="2"/>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45</w:t>
            </w:r>
          </w:p>
        </w:tc>
        <w:tc>
          <w:tcPr>
            <w:tcW w:w="1412" w:type="dxa"/>
            <w:gridSpan w:val="5"/>
          </w:tcPr>
          <w:p w:rsidR="009519C0" w:rsidRPr="00143D71" w:rsidRDefault="009519C0"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rPr>
                <w:rFonts w:ascii="StobiSerif Regular" w:hAnsi="StobiSerif Regular"/>
                <w:sz w:val="22"/>
                <w:szCs w:val="22"/>
              </w:rPr>
            </w:pPr>
            <w:r>
              <w:rPr>
                <w:rFonts w:ascii="StobiSerif Regular" w:hAnsi="StobiSerif Regular"/>
                <w:sz w:val="22"/>
                <w:szCs w:val="22"/>
              </w:rPr>
              <w:t>27</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76</w:t>
            </w:r>
          </w:p>
        </w:tc>
        <w:tc>
          <w:tcPr>
            <w:tcW w:w="4048" w:type="dxa"/>
            <w:gridSpan w:val="2"/>
          </w:tcPr>
          <w:p w:rsidR="007761BB" w:rsidRPr="003D58CE" w:rsidRDefault="007761BB" w:rsidP="0012336C">
            <w:pPr>
              <w:jc w:val="both"/>
              <w:rPr>
                <w:rFonts w:ascii="StobiSerif Regular" w:hAnsi="StobiSerif Regular"/>
                <w:bCs/>
              </w:rPr>
            </w:pPr>
            <w:r w:rsidRPr="005E4C15">
              <w:rPr>
                <w:rFonts w:ascii="StobiSerif Regular" w:hAnsi="StobiSerif Regular"/>
              </w:rPr>
              <w:t xml:space="preserve">Одлука за давање согласност на </w:t>
            </w:r>
            <w:r w:rsidRPr="00F07247">
              <w:rPr>
                <w:rFonts w:ascii="StobiSerif Regular" w:hAnsi="StobiSerif Regular"/>
              </w:rPr>
              <w:t xml:space="preserve">Одлука </w:t>
            </w:r>
            <w:r w:rsidRPr="00F07247">
              <w:rPr>
                <w:rFonts w:ascii="StobiSerif Regular" w:hAnsi="StobiSerif Regular" w:cs="Calibri"/>
              </w:rPr>
              <w:t>за утврдување на максимален износ на вредност на бодот за пресметување на платите на административните службеници вработени во ЈОУДГ,,Рада Поцева,, Кавадарци за 2024година</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28</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78</w:t>
            </w:r>
          </w:p>
        </w:tc>
        <w:tc>
          <w:tcPr>
            <w:tcW w:w="4048" w:type="dxa"/>
            <w:gridSpan w:val="2"/>
          </w:tcPr>
          <w:p w:rsidR="007761BB" w:rsidRPr="003D58CE" w:rsidRDefault="007761BB" w:rsidP="0012336C">
            <w:pPr>
              <w:jc w:val="both"/>
              <w:rPr>
                <w:rFonts w:ascii="StobiSerif Regular" w:hAnsi="StobiSerif Regular"/>
                <w:bCs/>
              </w:rPr>
            </w:pPr>
            <w:r w:rsidRPr="005E4C15">
              <w:rPr>
                <w:rFonts w:ascii="StobiSerif Regular" w:hAnsi="StobiSerif Regular"/>
              </w:rPr>
              <w:t xml:space="preserve">Одлука за давање согласност на </w:t>
            </w:r>
            <w:r w:rsidRPr="009C09EF">
              <w:rPr>
                <w:rFonts w:ascii="StobiSerif Regular" w:hAnsi="StobiSerif Regular"/>
              </w:rPr>
              <w:t>Одлука за давање согласност на Одлука за утврдување на максимален износ на вредност  на бод за пресметување на платите на давателите на јавни услуги и на директорот на во ЈОУДГ,,Рада Поцева,, Кавадарци</w:t>
            </w:r>
            <w:r>
              <w:rPr>
                <w:rFonts w:ascii="StobiSerif Regular" w:hAnsi="StobiSerif Regular"/>
              </w:rPr>
              <w:t xml:space="preserve"> </w:t>
            </w:r>
            <w:r w:rsidRPr="009C09EF">
              <w:rPr>
                <w:rFonts w:ascii="StobiSerif Regular" w:hAnsi="StobiSerif Regular"/>
              </w:rPr>
              <w:t>за 2024година</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70</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29</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80</w:t>
            </w:r>
          </w:p>
        </w:tc>
        <w:tc>
          <w:tcPr>
            <w:tcW w:w="4048" w:type="dxa"/>
            <w:gridSpan w:val="2"/>
          </w:tcPr>
          <w:p w:rsidR="007761BB" w:rsidRPr="003D58CE" w:rsidRDefault="007761BB" w:rsidP="0012336C">
            <w:pPr>
              <w:jc w:val="both"/>
              <w:rPr>
                <w:rFonts w:ascii="StobiSerif Regular" w:hAnsi="StobiSerif Regular"/>
                <w:bCs/>
              </w:rPr>
            </w:pPr>
            <w:r w:rsidRPr="005E4C15">
              <w:rPr>
                <w:rFonts w:ascii="StobiSerif Regular" w:hAnsi="StobiSerif Regular"/>
              </w:rPr>
              <w:t xml:space="preserve">Одлука за </w:t>
            </w:r>
            <w:r w:rsidRPr="00170F4A">
              <w:rPr>
                <w:rFonts w:ascii="StobiSerif Regular" w:hAnsi="StobiSerif Regular" w:cs="Calibri"/>
                <w:bCs/>
                <w:color w:val="000000"/>
              </w:rPr>
              <w:t>одобрување  финансиски средства</w:t>
            </w:r>
            <w:r>
              <w:rPr>
                <w:rFonts w:ascii="StobiSerif Regular" w:hAnsi="StobiSerif Regular" w:cs="Calibri"/>
                <w:bCs/>
                <w:color w:val="000000"/>
              </w:rPr>
              <w:t xml:space="preserve"> </w:t>
            </w:r>
            <w:r w:rsidRPr="00170F4A">
              <w:rPr>
                <w:rFonts w:ascii="StobiSerif Regular" w:hAnsi="StobiSerif Regular" w:cs="Calibri"/>
                <w:bCs/>
                <w:color w:val="000000"/>
              </w:rPr>
              <w:t>од Буџетот на Општина Кавадарци за 2024 година </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71</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30</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82</w:t>
            </w:r>
          </w:p>
        </w:tc>
        <w:tc>
          <w:tcPr>
            <w:tcW w:w="4048" w:type="dxa"/>
            <w:gridSpan w:val="2"/>
          </w:tcPr>
          <w:p w:rsidR="007761BB" w:rsidRPr="00E65431" w:rsidRDefault="007761BB" w:rsidP="0012336C">
            <w:pPr>
              <w:jc w:val="both"/>
              <w:rPr>
                <w:rFonts w:ascii="StobiSerif Regular" w:hAnsi="StobiSerif Regular"/>
              </w:rPr>
            </w:pPr>
            <w:r w:rsidRPr="005E4C15">
              <w:rPr>
                <w:rFonts w:ascii="StobiSerif Regular" w:hAnsi="StobiSerif Regular"/>
              </w:rPr>
              <w:t xml:space="preserve">Одлука за </w:t>
            </w:r>
            <w:r w:rsidRPr="007D39D6">
              <w:rPr>
                <w:rStyle w:val="apple-style-span"/>
                <w:rFonts w:ascii="StobiSerif Regular" w:hAnsi="StobiSerif Regular"/>
                <w:color w:val="000000"/>
              </w:rPr>
              <w:t>кофинансирање на Општина Кавадарци-Локална самоуправа,</w:t>
            </w:r>
            <w:r>
              <w:rPr>
                <w:rStyle w:val="apple-style-span"/>
                <w:rFonts w:ascii="StobiSerif Regular" w:hAnsi="StobiSerif Regular"/>
                <w:color w:val="000000"/>
              </w:rPr>
              <w:t xml:space="preserve"> </w:t>
            </w:r>
            <w:r w:rsidRPr="007D39D6">
              <w:rPr>
                <w:rStyle w:val="apple-style-span"/>
                <w:rFonts w:ascii="StobiSerif Regular" w:hAnsi="StobiSerif Regular"/>
                <w:color w:val="000000"/>
              </w:rPr>
              <w:t>во реализација на проектот “Изградба на влезна и излезна лента на регионален пат Р1107, Росоман-Кавадарци, за оформување на крстосница кон населено место Глишиќ, Општина Кавадарци</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lastRenderedPageBreak/>
              <w:t>31</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84</w:t>
            </w:r>
          </w:p>
        </w:tc>
        <w:tc>
          <w:tcPr>
            <w:tcW w:w="4048" w:type="dxa"/>
            <w:gridSpan w:val="2"/>
          </w:tcPr>
          <w:p w:rsidR="007761BB" w:rsidRDefault="007761BB" w:rsidP="0012336C">
            <w:pPr>
              <w:jc w:val="both"/>
              <w:rPr>
                <w:rFonts w:ascii="StobiSerif Regular" w:hAnsi="StobiSerif Regular"/>
              </w:rPr>
            </w:pPr>
            <w:r w:rsidRPr="005E4C15">
              <w:rPr>
                <w:rFonts w:ascii="StobiSerif Regular" w:hAnsi="StobiSerif Regular"/>
              </w:rPr>
              <w:t xml:space="preserve">Одлука за </w:t>
            </w:r>
            <w:r w:rsidRPr="004B6A34">
              <w:rPr>
                <w:rFonts w:ascii="StobiSerif Regular" w:hAnsi="StobiSerif Regular"/>
              </w:rPr>
              <w:t>изменување и дополнување на Одлуката за субвенционирање на ЈП за превоз на патници ГРАДСКИ ПРЕВОЗ КАВАДАРЦИ КАВАДАРЦИ</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74</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32</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90</w:t>
            </w:r>
          </w:p>
        </w:tc>
        <w:tc>
          <w:tcPr>
            <w:tcW w:w="4048" w:type="dxa"/>
            <w:gridSpan w:val="2"/>
          </w:tcPr>
          <w:p w:rsidR="007761BB" w:rsidRPr="003D58CE" w:rsidRDefault="007761BB" w:rsidP="0012336C">
            <w:pPr>
              <w:jc w:val="both"/>
              <w:rPr>
                <w:rFonts w:ascii="StobiSerif Regular" w:hAnsi="StobiSerif Regular"/>
                <w:bCs/>
              </w:rPr>
            </w:pPr>
            <w:r w:rsidRPr="00B60926">
              <w:rPr>
                <w:rFonts w:ascii="StobiSerif Regular" w:hAnsi="StobiSerif Regular"/>
              </w:rPr>
              <w:t>Одлука за финансиска поддршка од Буџетот на Општина Кавадрци за 2024 година</w:t>
            </w:r>
            <w:r>
              <w:rPr>
                <w:rFonts w:ascii="StobiSerif Regular" w:hAnsi="StobiSerif Regular"/>
              </w:rPr>
              <w:t xml:space="preserve"> </w:t>
            </w:r>
            <w:r w:rsidRPr="00B60926">
              <w:rPr>
                <w:rFonts w:ascii="StobiSerif Regular" w:hAnsi="StobiSerif Regular"/>
              </w:rPr>
              <w:t>на Здружение на Тиквешки Семејни Винарии</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85</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33</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92</w:t>
            </w:r>
          </w:p>
        </w:tc>
        <w:tc>
          <w:tcPr>
            <w:tcW w:w="4048" w:type="dxa"/>
            <w:gridSpan w:val="2"/>
          </w:tcPr>
          <w:p w:rsidR="007761BB" w:rsidRPr="003D58CE" w:rsidRDefault="007761BB" w:rsidP="0012336C">
            <w:pPr>
              <w:jc w:val="both"/>
              <w:rPr>
                <w:rFonts w:ascii="StobiSerif Regular" w:hAnsi="StobiSerif Regular"/>
                <w:bCs/>
              </w:rPr>
            </w:pPr>
            <w:r w:rsidRPr="00B60926">
              <w:rPr>
                <w:rFonts w:ascii="StobiSerif Regular" w:hAnsi="StobiSerif Regular"/>
              </w:rPr>
              <w:t>Одлука за финансиска поддршка од Буџетот на Општина Кавадрци за 2024 година</w:t>
            </w:r>
            <w:r>
              <w:rPr>
                <w:rFonts w:ascii="StobiSerif Regular" w:hAnsi="StobiSerif Regular"/>
              </w:rPr>
              <w:t xml:space="preserve"> </w:t>
            </w:r>
            <w:r w:rsidRPr="00B60926">
              <w:rPr>
                <w:rFonts w:ascii="StobiSerif Regular" w:hAnsi="StobiSerif Regular"/>
              </w:rPr>
              <w:t xml:space="preserve">на </w:t>
            </w:r>
            <w:r w:rsidRPr="00952150">
              <w:rPr>
                <w:rFonts w:ascii="StobiSerif Regular" w:hAnsi="StobiSerif Regular"/>
              </w:rPr>
              <w:t>Здружение на Македонски дестилерии</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86</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34</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94</w:t>
            </w:r>
          </w:p>
        </w:tc>
        <w:tc>
          <w:tcPr>
            <w:tcW w:w="4048" w:type="dxa"/>
            <w:gridSpan w:val="2"/>
          </w:tcPr>
          <w:p w:rsidR="007761BB" w:rsidRPr="003D58CE" w:rsidRDefault="007761BB" w:rsidP="0012336C">
            <w:pPr>
              <w:jc w:val="both"/>
              <w:rPr>
                <w:rFonts w:ascii="StobiSerif Regular" w:hAnsi="StobiSerif Regular"/>
                <w:bCs/>
              </w:rPr>
            </w:pPr>
            <w:r w:rsidRPr="00B60926">
              <w:rPr>
                <w:rFonts w:ascii="StobiSerif Regular" w:hAnsi="StobiSerif Regular"/>
              </w:rPr>
              <w:t>Одлука за финансиска поддршка од Буџетот на Општина Кавадрци за 2024 година</w:t>
            </w:r>
            <w:r>
              <w:rPr>
                <w:rFonts w:ascii="StobiSerif Regular" w:hAnsi="StobiSerif Regular"/>
              </w:rPr>
              <w:t xml:space="preserve"> </w:t>
            </w:r>
            <w:r w:rsidRPr="00EF52BF">
              <w:rPr>
                <w:rFonts w:ascii="StobiSerif Regular" w:hAnsi="StobiSerif Regular"/>
              </w:rPr>
              <w:t>Здружение ,,Винотек“</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87</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35</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96</w:t>
            </w:r>
          </w:p>
        </w:tc>
        <w:tc>
          <w:tcPr>
            <w:tcW w:w="4048" w:type="dxa"/>
            <w:gridSpan w:val="2"/>
          </w:tcPr>
          <w:p w:rsidR="007761BB" w:rsidRPr="003D58CE" w:rsidRDefault="007761BB" w:rsidP="0012336C">
            <w:pPr>
              <w:jc w:val="both"/>
              <w:rPr>
                <w:rFonts w:ascii="StobiSerif Regular" w:hAnsi="StobiSerif Regular"/>
                <w:bCs/>
              </w:rPr>
            </w:pPr>
            <w:r w:rsidRPr="00B60926">
              <w:rPr>
                <w:rFonts w:ascii="StobiSerif Regular" w:hAnsi="StobiSerif Regular"/>
              </w:rPr>
              <w:t>Одлука за финансиска поддршка од Буџетот на Општина Кавадрци за 2024 година</w:t>
            </w:r>
            <w:r>
              <w:rPr>
                <w:rFonts w:ascii="StobiSerif Regular" w:hAnsi="StobiSerif Regular"/>
              </w:rPr>
              <w:t xml:space="preserve"> </w:t>
            </w:r>
            <w:r w:rsidRPr="00EF52BF">
              <w:rPr>
                <w:rFonts w:ascii="StobiSerif Regular" w:hAnsi="StobiSerif Regular"/>
              </w:rPr>
              <w:t>Здружение ,,</w:t>
            </w:r>
            <w:r>
              <w:rPr>
                <w:rFonts w:ascii="StobiSerif Regular" w:hAnsi="StobiSerif Regular"/>
              </w:rPr>
              <w:t>Ж-та</w:t>
            </w:r>
            <w:r w:rsidRPr="00EF52BF">
              <w:rPr>
                <w:rFonts w:ascii="StobiSerif Regular" w:hAnsi="StobiSerif Regular"/>
              </w:rPr>
              <w:t>“</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89</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36</w:t>
            </w:r>
          </w:p>
        </w:tc>
        <w:tc>
          <w:tcPr>
            <w:tcW w:w="630" w:type="dxa"/>
          </w:tcPr>
          <w:p w:rsidR="007761BB" w:rsidRPr="007761BB"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98</w:t>
            </w:r>
          </w:p>
        </w:tc>
        <w:tc>
          <w:tcPr>
            <w:tcW w:w="4048" w:type="dxa"/>
            <w:gridSpan w:val="2"/>
          </w:tcPr>
          <w:p w:rsidR="007761BB" w:rsidRPr="003D58CE" w:rsidRDefault="007761BB" w:rsidP="0012336C">
            <w:pPr>
              <w:jc w:val="both"/>
              <w:rPr>
                <w:rFonts w:ascii="StobiSerif Regular" w:hAnsi="StobiSerif Regular"/>
                <w:bCs/>
              </w:rPr>
            </w:pPr>
            <w:r w:rsidRPr="00B60926">
              <w:rPr>
                <w:rFonts w:ascii="StobiSerif Regular" w:hAnsi="StobiSerif Regular"/>
              </w:rPr>
              <w:t xml:space="preserve">Одлука за </w:t>
            </w:r>
            <w:r w:rsidRPr="00560304">
              <w:rPr>
                <w:rFonts w:ascii="StobiSerif Regular" w:hAnsi="StobiSerif Regular"/>
                <w:color w:val="000000"/>
              </w:rPr>
              <w:t xml:space="preserve">давање согласност на Одлука </w:t>
            </w:r>
            <w:r w:rsidRPr="00560304">
              <w:rPr>
                <w:rFonts w:ascii="StobiSerif Regular" w:hAnsi="StobiSerif Regular"/>
              </w:rPr>
              <w:t>со арх.бр.02-281/3  за обезбедување на парични средства на ЈП,,Комуналец,, Кавадарци</w:t>
            </w:r>
          </w:p>
        </w:tc>
        <w:tc>
          <w:tcPr>
            <w:tcW w:w="994" w:type="dxa"/>
            <w:gridSpan w:val="3"/>
          </w:tcPr>
          <w:p w:rsidR="007761BB" w:rsidRPr="0096502A" w:rsidRDefault="007761BB" w:rsidP="0012336C">
            <w:pPr>
              <w:jc w:val="both"/>
              <w:rPr>
                <w:rFonts w:ascii="StobiSerif Regular" w:hAnsi="StobiSerif Regular"/>
                <w:sz w:val="22"/>
                <w:szCs w:val="22"/>
                <w:lang w:val="en-US"/>
              </w:rPr>
            </w:pPr>
            <w:r>
              <w:rPr>
                <w:rFonts w:ascii="StobiSerif Regular" w:hAnsi="StobiSerif Regular"/>
                <w:sz w:val="22"/>
                <w:szCs w:val="22"/>
                <w:lang w:val="en-US"/>
              </w:rPr>
              <w:t>90</w:t>
            </w:r>
          </w:p>
        </w:tc>
        <w:tc>
          <w:tcPr>
            <w:tcW w:w="90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45</w:t>
            </w:r>
          </w:p>
        </w:tc>
        <w:tc>
          <w:tcPr>
            <w:tcW w:w="1350" w:type="dxa"/>
            <w:gridSpan w:val="2"/>
          </w:tcPr>
          <w:p w:rsidR="007761BB" w:rsidRPr="00143D71" w:rsidRDefault="007761BB" w:rsidP="0012336C">
            <w:pPr>
              <w:jc w:val="both"/>
              <w:rPr>
                <w:rFonts w:ascii="StobiSerif Regular" w:hAnsi="StobiSerif Regular"/>
                <w:sz w:val="22"/>
                <w:szCs w:val="22"/>
              </w:rPr>
            </w:pPr>
            <w:r>
              <w:rPr>
                <w:rFonts w:ascii="StobiSerif Regular" w:hAnsi="StobiSerif Regular"/>
                <w:sz w:val="22"/>
                <w:szCs w:val="22"/>
              </w:rPr>
              <w:t>01.02.2024</w:t>
            </w:r>
          </w:p>
        </w:tc>
      </w:tr>
      <w:tr w:rsidR="00AF153C" w:rsidRPr="00ED104B" w:rsidTr="00566772">
        <w:trPr>
          <w:gridAfter w:val="2"/>
          <w:wAfter w:w="30" w:type="dxa"/>
        </w:trPr>
        <w:tc>
          <w:tcPr>
            <w:tcW w:w="720" w:type="dxa"/>
          </w:tcPr>
          <w:p w:rsidR="00AF153C" w:rsidRDefault="00ED2AEA" w:rsidP="0012336C">
            <w:pPr>
              <w:jc w:val="both"/>
              <w:rPr>
                <w:rFonts w:ascii="StobiSerif Regular" w:hAnsi="StobiSerif Regular"/>
                <w:sz w:val="22"/>
                <w:szCs w:val="22"/>
              </w:rPr>
            </w:pPr>
            <w:r>
              <w:rPr>
                <w:rFonts w:ascii="StobiSerif Regular" w:hAnsi="StobiSerif Regular"/>
                <w:sz w:val="22"/>
                <w:szCs w:val="22"/>
              </w:rPr>
              <w:t>37</w:t>
            </w:r>
          </w:p>
        </w:tc>
        <w:tc>
          <w:tcPr>
            <w:tcW w:w="630" w:type="dxa"/>
          </w:tcPr>
          <w:p w:rsidR="00AF153C" w:rsidRDefault="00AF153C" w:rsidP="0012336C">
            <w:pPr>
              <w:jc w:val="both"/>
              <w:rPr>
                <w:rFonts w:ascii="StobiSerif Regular" w:hAnsi="StobiSerif Regular"/>
                <w:sz w:val="22"/>
                <w:szCs w:val="22"/>
              </w:rPr>
            </w:pPr>
            <w:r>
              <w:rPr>
                <w:rFonts w:ascii="StobiSerif Regular" w:hAnsi="StobiSerif Regular"/>
                <w:sz w:val="22"/>
                <w:szCs w:val="22"/>
              </w:rPr>
              <w:t>2</w:t>
            </w:r>
          </w:p>
        </w:tc>
        <w:tc>
          <w:tcPr>
            <w:tcW w:w="4048" w:type="dxa"/>
            <w:gridSpan w:val="2"/>
          </w:tcPr>
          <w:p w:rsidR="00AF153C" w:rsidRPr="00E65431" w:rsidRDefault="00AF153C" w:rsidP="0012336C">
            <w:pPr>
              <w:jc w:val="both"/>
              <w:rPr>
                <w:rFonts w:ascii="StobiSerif Regular" w:hAnsi="StobiSerif Regular"/>
              </w:rPr>
            </w:pPr>
            <w:r w:rsidRPr="000C43B5">
              <w:rPr>
                <w:rFonts w:ascii="StobiSerif Regular" w:hAnsi="StobiSerif Regular"/>
              </w:rPr>
              <w:t>Одлука за</w:t>
            </w:r>
            <w:r>
              <w:rPr>
                <w:rFonts w:ascii="StobiSerif Regular" w:hAnsi="StobiSerif Regular"/>
              </w:rPr>
              <w:t xml:space="preserve"> донесување на</w:t>
            </w:r>
            <w:r w:rsidRPr="000C43B5">
              <w:rPr>
                <w:rFonts w:ascii="StobiSerif Regular" w:hAnsi="StobiSerif Regular"/>
              </w:rPr>
              <w:t xml:space="preserve"> </w:t>
            </w:r>
            <w:r w:rsidRPr="000C43B5">
              <w:rPr>
                <w:rFonts w:ascii="StobiSerif Regular" w:hAnsi="StobiSerif Regular"/>
                <w:bCs/>
              </w:rPr>
              <w:t>Детален урбанистички стан за УЕ 5, дел од Блок 5.1, „Нова Градинка“, КО Кавадарци град, Општина Кавадарци, плански период 2020-2025</w:t>
            </w:r>
          </w:p>
        </w:tc>
        <w:tc>
          <w:tcPr>
            <w:tcW w:w="994" w:type="dxa"/>
            <w:gridSpan w:val="3"/>
          </w:tcPr>
          <w:p w:rsidR="00AF153C" w:rsidRDefault="00AF153C" w:rsidP="0012336C">
            <w:pPr>
              <w:jc w:val="both"/>
              <w:rPr>
                <w:rFonts w:ascii="StobiSerif Regular" w:hAnsi="StobiSerif Regular"/>
                <w:sz w:val="22"/>
                <w:szCs w:val="22"/>
              </w:rPr>
            </w:pPr>
            <w:r>
              <w:rPr>
                <w:rFonts w:ascii="StobiSerif Regular" w:hAnsi="StobiSerif Regular"/>
                <w:sz w:val="22"/>
                <w:szCs w:val="22"/>
              </w:rPr>
              <w:t>2</w:t>
            </w:r>
          </w:p>
        </w:tc>
        <w:tc>
          <w:tcPr>
            <w:tcW w:w="900" w:type="dxa"/>
            <w:gridSpan w:val="2"/>
          </w:tcPr>
          <w:p w:rsidR="00AF153C" w:rsidRDefault="00AF153C" w:rsidP="0012336C">
            <w:pPr>
              <w:jc w:val="both"/>
              <w:rPr>
                <w:rFonts w:ascii="StobiSerif Regular" w:hAnsi="StobiSerif Regular"/>
                <w:sz w:val="22"/>
                <w:szCs w:val="22"/>
              </w:rPr>
            </w:pPr>
            <w:r>
              <w:rPr>
                <w:rFonts w:ascii="StobiSerif Regular" w:hAnsi="StobiSerif Regular"/>
                <w:sz w:val="22"/>
                <w:szCs w:val="22"/>
              </w:rPr>
              <w:t>46</w:t>
            </w:r>
          </w:p>
        </w:tc>
        <w:tc>
          <w:tcPr>
            <w:tcW w:w="1350" w:type="dxa"/>
            <w:gridSpan w:val="2"/>
          </w:tcPr>
          <w:p w:rsidR="00AF153C" w:rsidRDefault="00AF153C" w:rsidP="0012336C">
            <w:pPr>
              <w:jc w:val="both"/>
              <w:rPr>
                <w:rFonts w:ascii="StobiSerif Regular" w:hAnsi="StobiSerif Regular"/>
                <w:sz w:val="22"/>
                <w:szCs w:val="22"/>
              </w:rPr>
            </w:pPr>
            <w:r>
              <w:rPr>
                <w:rFonts w:ascii="StobiSerif Regular" w:hAnsi="StobiSerif Regular"/>
                <w:sz w:val="22"/>
                <w:szCs w:val="22"/>
              </w:rPr>
              <w:t>16.02.2024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38</w:t>
            </w:r>
          </w:p>
        </w:tc>
        <w:tc>
          <w:tcPr>
            <w:tcW w:w="630" w:type="dxa"/>
          </w:tcPr>
          <w:p w:rsidR="007761BB" w:rsidRDefault="00AF153C" w:rsidP="0012336C">
            <w:pPr>
              <w:jc w:val="both"/>
              <w:rPr>
                <w:rFonts w:ascii="StobiSerif Regular" w:hAnsi="StobiSerif Regular"/>
                <w:sz w:val="22"/>
                <w:szCs w:val="22"/>
              </w:rPr>
            </w:pPr>
            <w:r>
              <w:rPr>
                <w:rFonts w:ascii="StobiSerif Regular" w:hAnsi="StobiSerif Regular"/>
                <w:sz w:val="22"/>
                <w:szCs w:val="22"/>
              </w:rPr>
              <w:t>4</w:t>
            </w:r>
          </w:p>
        </w:tc>
        <w:tc>
          <w:tcPr>
            <w:tcW w:w="4048" w:type="dxa"/>
            <w:gridSpan w:val="2"/>
          </w:tcPr>
          <w:p w:rsidR="007761BB" w:rsidRPr="0074228F" w:rsidRDefault="00AF153C" w:rsidP="0012336C">
            <w:pPr>
              <w:jc w:val="both"/>
              <w:rPr>
                <w:rFonts w:ascii="StobiSerif Regular" w:hAnsi="StobiSerif Regular"/>
              </w:rPr>
            </w:pPr>
            <w:r w:rsidRPr="000C43B5">
              <w:rPr>
                <w:rFonts w:ascii="StobiSerif Regular" w:hAnsi="StobiSerif Regular"/>
              </w:rPr>
              <w:t xml:space="preserve">Одлука за </w:t>
            </w:r>
            <w:r>
              <w:rPr>
                <w:rFonts w:ascii="StobiSerif Regular" w:hAnsi="StobiSerif Regular"/>
              </w:rPr>
              <w:t xml:space="preserve">донесување на </w:t>
            </w:r>
            <w:r w:rsidRPr="00CB0D27">
              <w:rPr>
                <w:rFonts w:ascii="StobiSerif Regular" w:hAnsi="StobiSerif Regular"/>
                <w:szCs w:val="28"/>
              </w:rPr>
              <w:t xml:space="preserve">Детален урбанистички план  </w:t>
            </w:r>
            <w:r w:rsidRPr="00CB0D27">
              <w:rPr>
                <w:rFonts w:ascii="StobiSerif Regular" w:hAnsi="StobiSerif Regular"/>
                <w:bCs/>
              </w:rPr>
              <w:t>за  УЕ 4, дело од Блок 4.1 ,,Рајко Жинзифов Тиквеш,, КО Кавадарци град и КО Глишиќ, Општина Кавадарци, плански период 2020-2025</w:t>
            </w:r>
          </w:p>
        </w:tc>
        <w:tc>
          <w:tcPr>
            <w:tcW w:w="994" w:type="dxa"/>
            <w:gridSpan w:val="3"/>
          </w:tcPr>
          <w:p w:rsidR="007761BB" w:rsidRDefault="00AF153C" w:rsidP="0012336C">
            <w:pPr>
              <w:jc w:val="both"/>
              <w:rPr>
                <w:rFonts w:ascii="StobiSerif Regular" w:hAnsi="StobiSerif Regular"/>
                <w:sz w:val="22"/>
                <w:szCs w:val="22"/>
              </w:rPr>
            </w:pPr>
            <w:r>
              <w:rPr>
                <w:rFonts w:ascii="StobiSerif Regular" w:hAnsi="StobiSerif Regular"/>
                <w:sz w:val="22"/>
                <w:szCs w:val="22"/>
              </w:rPr>
              <w:t>5</w:t>
            </w:r>
          </w:p>
        </w:tc>
        <w:tc>
          <w:tcPr>
            <w:tcW w:w="900" w:type="dxa"/>
            <w:gridSpan w:val="2"/>
          </w:tcPr>
          <w:p w:rsidR="007761BB" w:rsidRDefault="00AF153C" w:rsidP="0012336C">
            <w:pPr>
              <w:jc w:val="both"/>
              <w:rPr>
                <w:rFonts w:ascii="StobiSerif Regular" w:hAnsi="StobiSerif Regular"/>
                <w:sz w:val="22"/>
                <w:szCs w:val="22"/>
              </w:rPr>
            </w:pPr>
            <w:r>
              <w:rPr>
                <w:rFonts w:ascii="StobiSerif Regular" w:hAnsi="StobiSerif Regular"/>
                <w:sz w:val="22"/>
                <w:szCs w:val="22"/>
              </w:rPr>
              <w:t>46</w:t>
            </w:r>
          </w:p>
        </w:tc>
        <w:tc>
          <w:tcPr>
            <w:tcW w:w="1350" w:type="dxa"/>
            <w:gridSpan w:val="2"/>
          </w:tcPr>
          <w:p w:rsidR="007761BB" w:rsidRDefault="00AF153C" w:rsidP="0012336C">
            <w:pPr>
              <w:jc w:val="both"/>
              <w:rPr>
                <w:rFonts w:ascii="StobiSerif Regular" w:hAnsi="StobiSerif Regular"/>
                <w:sz w:val="22"/>
                <w:szCs w:val="22"/>
              </w:rPr>
            </w:pPr>
            <w:r>
              <w:rPr>
                <w:rFonts w:ascii="StobiSerif Regular" w:hAnsi="StobiSerif Regular"/>
                <w:sz w:val="22"/>
                <w:szCs w:val="22"/>
              </w:rPr>
              <w:t>16.02.2024</w:t>
            </w:r>
          </w:p>
        </w:tc>
      </w:tr>
      <w:tr w:rsidR="00AF153C" w:rsidRPr="00ED104B" w:rsidTr="00566772">
        <w:trPr>
          <w:gridAfter w:val="2"/>
          <w:wAfter w:w="30" w:type="dxa"/>
        </w:trPr>
        <w:tc>
          <w:tcPr>
            <w:tcW w:w="720" w:type="dxa"/>
          </w:tcPr>
          <w:p w:rsidR="00AF153C" w:rsidRDefault="00ED2AEA" w:rsidP="0012336C">
            <w:pPr>
              <w:jc w:val="both"/>
              <w:rPr>
                <w:rFonts w:ascii="StobiSerif Regular" w:hAnsi="StobiSerif Regular"/>
                <w:sz w:val="22"/>
                <w:szCs w:val="22"/>
              </w:rPr>
            </w:pPr>
            <w:r>
              <w:rPr>
                <w:rFonts w:ascii="StobiSerif Regular" w:hAnsi="StobiSerif Regular"/>
                <w:sz w:val="22"/>
                <w:szCs w:val="22"/>
              </w:rPr>
              <w:t>39</w:t>
            </w:r>
          </w:p>
        </w:tc>
        <w:tc>
          <w:tcPr>
            <w:tcW w:w="630" w:type="dxa"/>
          </w:tcPr>
          <w:p w:rsidR="00AF153C" w:rsidRDefault="00AF153C" w:rsidP="0012336C">
            <w:pPr>
              <w:jc w:val="both"/>
              <w:rPr>
                <w:rFonts w:ascii="StobiSerif Regular" w:hAnsi="StobiSerif Regular"/>
                <w:sz w:val="22"/>
                <w:szCs w:val="22"/>
              </w:rPr>
            </w:pPr>
            <w:r>
              <w:rPr>
                <w:rFonts w:ascii="StobiSerif Regular" w:hAnsi="StobiSerif Regular"/>
                <w:sz w:val="22"/>
                <w:szCs w:val="22"/>
              </w:rPr>
              <w:t>6</w:t>
            </w:r>
          </w:p>
        </w:tc>
        <w:tc>
          <w:tcPr>
            <w:tcW w:w="4048" w:type="dxa"/>
            <w:gridSpan w:val="2"/>
          </w:tcPr>
          <w:p w:rsidR="00AF153C" w:rsidRPr="0074228F" w:rsidRDefault="00AF153C" w:rsidP="0012336C">
            <w:pPr>
              <w:jc w:val="both"/>
              <w:rPr>
                <w:rFonts w:ascii="StobiSerif Regular" w:hAnsi="StobiSerif Regular"/>
              </w:rPr>
            </w:pPr>
            <w:r w:rsidRPr="000C43B5">
              <w:rPr>
                <w:rFonts w:ascii="StobiSerif Regular" w:hAnsi="StobiSerif Regular"/>
              </w:rPr>
              <w:t xml:space="preserve">Одлука за </w:t>
            </w:r>
            <w:r>
              <w:rPr>
                <w:rFonts w:ascii="StobiSerif Regular" w:hAnsi="StobiSerif Regular"/>
              </w:rPr>
              <w:t xml:space="preserve">донесување на </w:t>
            </w:r>
            <w:r>
              <w:rPr>
                <w:rFonts w:ascii="StobiSerif Regular" w:hAnsi="StobiSerif Regular"/>
                <w:szCs w:val="28"/>
              </w:rPr>
              <w:t xml:space="preserve">Урбанистички план  </w:t>
            </w:r>
            <w:r>
              <w:rPr>
                <w:rFonts w:ascii="StobiSerif Regular" w:hAnsi="StobiSerif Regular"/>
                <w:bCs/>
              </w:rPr>
              <w:t xml:space="preserve">за село Ресава, КО Ресава, Општина Кавадарци, плански период </w:t>
            </w:r>
            <w:r>
              <w:rPr>
                <w:rFonts w:ascii="StobiSerif Regular" w:hAnsi="StobiSerif Regular"/>
                <w:bCs/>
              </w:rPr>
              <w:lastRenderedPageBreak/>
              <w:t>2020-2030</w:t>
            </w:r>
          </w:p>
        </w:tc>
        <w:tc>
          <w:tcPr>
            <w:tcW w:w="994" w:type="dxa"/>
            <w:gridSpan w:val="3"/>
          </w:tcPr>
          <w:p w:rsidR="00AF153C" w:rsidRDefault="00AF153C" w:rsidP="0012336C">
            <w:pPr>
              <w:jc w:val="both"/>
              <w:rPr>
                <w:rFonts w:ascii="StobiSerif Regular" w:hAnsi="StobiSerif Regular"/>
                <w:sz w:val="22"/>
                <w:szCs w:val="22"/>
              </w:rPr>
            </w:pPr>
            <w:r>
              <w:rPr>
                <w:rFonts w:ascii="StobiSerif Regular" w:hAnsi="StobiSerif Regular"/>
                <w:sz w:val="22"/>
                <w:szCs w:val="22"/>
              </w:rPr>
              <w:lastRenderedPageBreak/>
              <w:t>8</w:t>
            </w:r>
          </w:p>
        </w:tc>
        <w:tc>
          <w:tcPr>
            <w:tcW w:w="900" w:type="dxa"/>
            <w:gridSpan w:val="2"/>
          </w:tcPr>
          <w:p w:rsidR="00AF153C" w:rsidRDefault="00AF153C" w:rsidP="0012336C">
            <w:pPr>
              <w:jc w:val="both"/>
              <w:rPr>
                <w:rFonts w:ascii="StobiSerif Regular" w:hAnsi="StobiSerif Regular"/>
                <w:sz w:val="22"/>
                <w:szCs w:val="22"/>
              </w:rPr>
            </w:pPr>
            <w:r>
              <w:rPr>
                <w:rFonts w:ascii="StobiSerif Regular" w:hAnsi="StobiSerif Regular"/>
                <w:sz w:val="22"/>
                <w:szCs w:val="22"/>
              </w:rPr>
              <w:t>46</w:t>
            </w:r>
          </w:p>
        </w:tc>
        <w:tc>
          <w:tcPr>
            <w:tcW w:w="1350" w:type="dxa"/>
            <w:gridSpan w:val="2"/>
          </w:tcPr>
          <w:p w:rsidR="00AF153C" w:rsidRDefault="00AF153C" w:rsidP="0012336C">
            <w:pPr>
              <w:jc w:val="both"/>
              <w:rPr>
                <w:rFonts w:ascii="StobiSerif Regular" w:hAnsi="StobiSerif Regular"/>
                <w:sz w:val="22"/>
                <w:szCs w:val="22"/>
              </w:rPr>
            </w:pPr>
            <w:r>
              <w:rPr>
                <w:rFonts w:ascii="StobiSerif Regular" w:hAnsi="StobiSerif Regular"/>
                <w:sz w:val="22"/>
                <w:szCs w:val="22"/>
              </w:rPr>
              <w:t>16.02.2024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lastRenderedPageBreak/>
              <w:t>40</w:t>
            </w:r>
          </w:p>
        </w:tc>
        <w:tc>
          <w:tcPr>
            <w:tcW w:w="630" w:type="dxa"/>
          </w:tcPr>
          <w:p w:rsidR="007761BB"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7761BB" w:rsidRPr="0074228F" w:rsidRDefault="00A175C1" w:rsidP="0012336C">
            <w:pPr>
              <w:jc w:val="both"/>
              <w:rPr>
                <w:rFonts w:ascii="StobiSerif Regular" w:hAnsi="StobiSerif Regular"/>
              </w:rPr>
            </w:pPr>
            <w:r w:rsidRPr="00164D42">
              <w:rPr>
                <w:rFonts w:ascii="StobiSerif Regular" w:hAnsi="StobiSerif Regular"/>
                <w:lang w:val="en-US"/>
              </w:rPr>
              <w:t xml:space="preserve">Одлука </w:t>
            </w:r>
            <w:r w:rsidRPr="00164D42">
              <w:rPr>
                <w:rFonts w:ascii="StobiSerif Regular" w:hAnsi="StobiSerif Regular"/>
              </w:rPr>
              <w:t>за изменување и дополнување на Одлуката за извршување на Буџетот на Општина Кавадарци за 2024 година</w:t>
            </w:r>
          </w:p>
        </w:tc>
        <w:tc>
          <w:tcPr>
            <w:tcW w:w="994" w:type="dxa"/>
            <w:gridSpan w:val="3"/>
          </w:tcPr>
          <w:p w:rsidR="007761BB"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8</w:t>
            </w:r>
          </w:p>
        </w:tc>
        <w:tc>
          <w:tcPr>
            <w:tcW w:w="900" w:type="dxa"/>
            <w:gridSpan w:val="2"/>
          </w:tcPr>
          <w:p w:rsidR="007761BB"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7761BB"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566772">
        <w:trPr>
          <w:gridAfter w:val="2"/>
          <w:wAfter w:w="30" w:type="dxa"/>
        </w:trPr>
        <w:tc>
          <w:tcPr>
            <w:tcW w:w="720" w:type="dxa"/>
          </w:tcPr>
          <w:p w:rsidR="00A175C1" w:rsidRDefault="00ED2AEA" w:rsidP="0012336C">
            <w:pPr>
              <w:jc w:val="both"/>
              <w:rPr>
                <w:rFonts w:ascii="StobiSerif Regular" w:hAnsi="StobiSerif Regular"/>
                <w:sz w:val="22"/>
                <w:szCs w:val="22"/>
              </w:rPr>
            </w:pPr>
            <w:r>
              <w:rPr>
                <w:rFonts w:ascii="StobiSerif Regular" w:hAnsi="StobiSerif Regular"/>
                <w:sz w:val="22"/>
                <w:szCs w:val="22"/>
              </w:rPr>
              <w:t>41</w:t>
            </w:r>
          </w:p>
        </w:tc>
        <w:tc>
          <w:tcPr>
            <w:tcW w:w="630" w:type="dxa"/>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4048" w:type="dxa"/>
            <w:gridSpan w:val="2"/>
          </w:tcPr>
          <w:p w:rsidR="00A175C1" w:rsidRPr="0074228F" w:rsidRDefault="00A175C1"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за давање на согласност на идејно решение за изградба на објект на земјиште со КП бр.10240 КО Кавадарци град</w:t>
            </w:r>
          </w:p>
        </w:tc>
        <w:tc>
          <w:tcPr>
            <w:tcW w:w="994" w:type="dxa"/>
            <w:gridSpan w:val="3"/>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90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566772">
        <w:trPr>
          <w:gridAfter w:val="2"/>
          <w:wAfter w:w="30" w:type="dxa"/>
        </w:trPr>
        <w:tc>
          <w:tcPr>
            <w:tcW w:w="720" w:type="dxa"/>
          </w:tcPr>
          <w:p w:rsidR="00A175C1" w:rsidRDefault="00ED2AEA" w:rsidP="0012336C">
            <w:pPr>
              <w:jc w:val="both"/>
              <w:rPr>
                <w:rFonts w:ascii="StobiSerif Regular" w:hAnsi="StobiSerif Regular"/>
                <w:sz w:val="22"/>
                <w:szCs w:val="22"/>
              </w:rPr>
            </w:pPr>
            <w:r>
              <w:rPr>
                <w:rFonts w:ascii="StobiSerif Regular" w:hAnsi="StobiSerif Regular"/>
                <w:sz w:val="22"/>
                <w:szCs w:val="22"/>
              </w:rPr>
              <w:t>42</w:t>
            </w:r>
          </w:p>
        </w:tc>
        <w:tc>
          <w:tcPr>
            <w:tcW w:w="630" w:type="dxa"/>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12</w:t>
            </w:r>
          </w:p>
        </w:tc>
        <w:tc>
          <w:tcPr>
            <w:tcW w:w="4048" w:type="dxa"/>
            <w:gridSpan w:val="2"/>
          </w:tcPr>
          <w:p w:rsidR="00A175C1" w:rsidRPr="00B85C1C" w:rsidRDefault="00A175C1"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за давање на согласност на идејно решение за изградба на објект на земјиште со КП бр.10</w:t>
            </w:r>
            <w:r>
              <w:rPr>
                <w:rFonts w:ascii="StobiSerif Regular" w:hAnsi="StobiSerif Regular"/>
              </w:rPr>
              <w:t>337</w:t>
            </w:r>
            <w:r w:rsidRPr="00074E63">
              <w:rPr>
                <w:rFonts w:ascii="StobiSerif Regular" w:hAnsi="StobiSerif Regular"/>
              </w:rPr>
              <w:t xml:space="preserve"> КО Кавадарци град</w:t>
            </w:r>
          </w:p>
        </w:tc>
        <w:tc>
          <w:tcPr>
            <w:tcW w:w="994" w:type="dxa"/>
            <w:gridSpan w:val="3"/>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16</w:t>
            </w:r>
          </w:p>
        </w:tc>
        <w:tc>
          <w:tcPr>
            <w:tcW w:w="90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566772">
        <w:trPr>
          <w:gridAfter w:val="2"/>
          <w:wAfter w:w="30" w:type="dxa"/>
        </w:trPr>
        <w:tc>
          <w:tcPr>
            <w:tcW w:w="720" w:type="dxa"/>
          </w:tcPr>
          <w:p w:rsidR="00A175C1" w:rsidRDefault="00ED2AEA" w:rsidP="0012336C">
            <w:pPr>
              <w:jc w:val="both"/>
              <w:rPr>
                <w:rFonts w:ascii="StobiSerif Regular" w:hAnsi="StobiSerif Regular"/>
                <w:sz w:val="22"/>
                <w:szCs w:val="22"/>
              </w:rPr>
            </w:pPr>
            <w:r>
              <w:rPr>
                <w:rFonts w:ascii="StobiSerif Regular" w:hAnsi="StobiSerif Regular"/>
                <w:sz w:val="22"/>
                <w:szCs w:val="22"/>
              </w:rPr>
              <w:t>43</w:t>
            </w:r>
          </w:p>
        </w:tc>
        <w:tc>
          <w:tcPr>
            <w:tcW w:w="630" w:type="dxa"/>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4048" w:type="dxa"/>
            <w:gridSpan w:val="2"/>
          </w:tcPr>
          <w:p w:rsidR="00A175C1" w:rsidRPr="0074228F" w:rsidRDefault="00A175C1"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 xml:space="preserve">за </w:t>
            </w:r>
            <w:r w:rsidRPr="00500E0D">
              <w:rPr>
                <w:rFonts w:ascii="StobiSerif Regular" w:hAnsi="StobiSerif Regular"/>
              </w:rPr>
              <w:t>давање согласност за одземање право на користење</w:t>
            </w:r>
          </w:p>
        </w:tc>
        <w:tc>
          <w:tcPr>
            <w:tcW w:w="994" w:type="dxa"/>
            <w:gridSpan w:val="3"/>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17</w:t>
            </w:r>
          </w:p>
        </w:tc>
        <w:tc>
          <w:tcPr>
            <w:tcW w:w="90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566772">
        <w:trPr>
          <w:gridAfter w:val="2"/>
          <w:wAfter w:w="30" w:type="dxa"/>
        </w:trPr>
        <w:tc>
          <w:tcPr>
            <w:tcW w:w="720" w:type="dxa"/>
          </w:tcPr>
          <w:p w:rsidR="00A175C1" w:rsidRDefault="00ED2AEA" w:rsidP="0012336C">
            <w:pPr>
              <w:jc w:val="both"/>
              <w:rPr>
                <w:rFonts w:ascii="StobiSerif Regular" w:hAnsi="StobiSerif Regular"/>
                <w:sz w:val="22"/>
                <w:szCs w:val="22"/>
              </w:rPr>
            </w:pPr>
            <w:r>
              <w:rPr>
                <w:rFonts w:ascii="StobiSerif Regular" w:hAnsi="StobiSerif Regular"/>
                <w:sz w:val="22"/>
                <w:szCs w:val="22"/>
              </w:rPr>
              <w:t>44</w:t>
            </w:r>
          </w:p>
        </w:tc>
        <w:tc>
          <w:tcPr>
            <w:tcW w:w="630" w:type="dxa"/>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16</w:t>
            </w:r>
          </w:p>
        </w:tc>
        <w:tc>
          <w:tcPr>
            <w:tcW w:w="4048" w:type="dxa"/>
            <w:gridSpan w:val="2"/>
          </w:tcPr>
          <w:p w:rsidR="00A175C1" w:rsidRPr="0074228F" w:rsidRDefault="00A175C1"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 xml:space="preserve">за </w:t>
            </w:r>
            <w:r w:rsidRPr="00BD5D28">
              <w:rPr>
                <w:rFonts w:ascii="StobiSerif Regular" w:hAnsi="StobiSerif Regular"/>
              </w:rPr>
              <w:t xml:space="preserve">давање </w:t>
            </w:r>
            <w:r w:rsidRPr="00BD5D28">
              <w:rPr>
                <w:rFonts w:ascii="StobiSerif Regular" w:hAnsi="StobiSerif Regular"/>
                <w:color w:val="000000"/>
              </w:rPr>
              <w:t>на трајно користење</w:t>
            </w:r>
            <w:r w:rsidRPr="00BD5D28">
              <w:rPr>
                <w:rFonts w:ascii="StobiSerif Regular" w:hAnsi="StobiSerif Regular"/>
              </w:rPr>
              <w:t xml:space="preserve"> - недвижна ствар </w:t>
            </w:r>
            <w:r w:rsidRPr="00BD5D28">
              <w:t xml:space="preserve">- </w:t>
            </w:r>
            <w:r w:rsidRPr="00BD5D28">
              <w:rPr>
                <w:rFonts w:ascii="StobiSerif Regular" w:hAnsi="StobiSerif Regular"/>
              </w:rPr>
              <w:t xml:space="preserve">објект,  </w:t>
            </w:r>
            <w:r w:rsidRPr="00BD5D28">
              <w:rPr>
                <w:rFonts w:ascii="StobiSerif Regular" w:hAnsi="StobiSerif Regular"/>
                <w:color w:val="000000"/>
              </w:rPr>
              <w:t xml:space="preserve">без надомест, на  </w:t>
            </w:r>
            <w:r w:rsidRPr="00BD5D28">
              <w:rPr>
                <w:rFonts w:ascii="StobiSerif Regular" w:hAnsi="StobiSerif Regular" w:cs="Calibri"/>
              </w:rPr>
              <w:t>Општинскиот</w:t>
            </w:r>
            <w:r w:rsidRPr="00BD5D28">
              <w:rPr>
                <w:rFonts w:ascii="StobiSerif Regular" w:hAnsi="StobiSerif Regular"/>
              </w:rPr>
              <w:t xml:space="preserve"> </w:t>
            </w:r>
            <w:r w:rsidRPr="00BD5D28">
              <w:rPr>
                <w:rFonts w:ascii="StobiSerif Regular" w:hAnsi="StobiSerif Regular" w:cs="Calibri"/>
              </w:rPr>
              <w:t>ученички</w:t>
            </w:r>
            <w:r w:rsidRPr="00BD5D28">
              <w:rPr>
                <w:rFonts w:ascii="StobiSerif Regular" w:hAnsi="StobiSerif Regular"/>
              </w:rPr>
              <w:t xml:space="preserve"> </w:t>
            </w:r>
            <w:r w:rsidRPr="00BD5D28">
              <w:rPr>
                <w:rFonts w:ascii="StobiSerif Regular" w:hAnsi="StobiSerif Regular" w:cs="Calibri"/>
              </w:rPr>
              <w:t xml:space="preserve">дом  </w:t>
            </w:r>
            <w:r w:rsidRPr="00BD5D28">
              <w:rPr>
                <w:rFonts w:ascii="StobiSerif Regular" w:hAnsi="StobiSerif Regular"/>
              </w:rPr>
              <w:t xml:space="preserve">,, </w:t>
            </w:r>
            <w:r w:rsidRPr="00BD5D28">
              <w:rPr>
                <w:rFonts w:ascii="StobiSerif Regular" w:hAnsi="StobiSerif Regular" w:cs="Calibri"/>
              </w:rPr>
              <w:t>КРСТЕ</w:t>
            </w:r>
            <w:r w:rsidRPr="00BD5D28">
              <w:rPr>
                <w:rFonts w:ascii="StobiSerif Regular" w:hAnsi="StobiSerif Regular"/>
              </w:rPr>
              <w:t xml:space="preserve">  </w:t>
            </w:r>
            <w:r w:rsidRPr="00BD5D28">
              <w:rPr>
                <w:rFonts w:ascii="StobiSerif Regular" w:hAnsi="StobiSerif Regular" w:cs="Calibri"/>
              </w:rPr>
              <w:t>П</w:t>
            </w:r>
            <w:r w:rsidRPr="00BD5D28">
              <w:rPr>
                <w:rFonts w:ascii="StobiSerif Regular" w:hAnsi="StobiSerif Regular"/>
              </w:rPr>
              <w:t xml:space="preserve">. </w:t>
            </w:r>
            <w:r w:rsidRPr="00BD5D28">
              <w:rPr>
                <w:rFonts w:ascii="StobiSerif Regular" w:hAnsi="StobiSerif Regular" w:cs="Calibri"/>
              </w:rPr>
              <w:t>МИСИРКОВ</w:t>
            </w:r>
            <w:r w:rsidRPr="00BD5D28">
              <w:rPr>
                <w:rFonts w:ascii="StobiSerif Regular" w:hAnsi="StobiSerif Regular"/>
              </w:rPr>
              <w:t>,,</w:t>
            </w:r>
            <w:r w:rsidRPr="00BD5D28">
              <w:rPr>
                <w:rFonts w:ascii="StobiSerif Regular" w:hAnsi="StobiSerif Regular"/>
                <w:i/>
              </w:rPr>
              <w:t xml:space="preserve"> </w:t>
            </w:r>
            <w:r w:rsidRPr="00BD5D28">
              <w:rPr>
                <w:rFonts w:ascii="StobiSerif Regular" w:hAnsi="StobiSerif Regular" w:cs="Calibri"/>
              </w:rPr>
              <w:t>Кавадарци</w:t>
            </w:r>
          </w:p>
        </w:tc>
        <w:tc>
          <w:tcPr>
            <w:tcW w:w="994" w:type="dxa"/>
            <w:gridSpan w:val="3"/>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18</w:t>
            </w:r>
          </w:p>
        </w:tc>
        <w:tc>
          <w:tcPr>
            <w:tcW w:w="90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566772">
        <w:trPr>
          <w:gridAfter w:val="2"/>
          <w:wAfter w:w="30" w:type="dxa"/>
        </w:trPr>
        <w:tc>
          <w:tcPr>
            <w:tcW w:w="720" w:type="dxa"/>
          </w:tcPr>
          <w:p w:rsidR="00A175C1" w:rsidRDefault="00ED2AEA" w:rsidP="0012336C">
            <w:pPr>
              <w:jc w:val="both"/>
              <w:rPr>
                <w:rFonts w:ascii="StobiSerif Regular" w:hAnsi="StobiSerif Regular"/>
                <w:sz w:val="22"/>
                <w:szCs w:val="22"/>
              </w:rPr>
            </w:pPr>
            <w:r>
              <w:rPr>
                <w:rFonts w:ascii="StobiSerif Regular" w:hAnsi="StobiSerif Regular"/>
                <w:sz w:val="22"/>
                <w:szCs w:val="22"/>
              </w:rPr>
              <w:t>45</w:t>
            </w:r>
          </w:p>
        </w:tc>
        <w:tc>
          <w:tcPr>
            <w:tcW w:w="630" w:type="dxa"/>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18</w:t>
            </w:r>
          </w:p>
        </w:tc>
        <w:tc>
          <w:tcPr>
            <w:tcW w:w="4048" w:type="dxa"/>
            <w:gridSpan w:val="2"/>
          </w:tcPr>
          <w:p w:rsidR="00A175C1" w:rsidRPr="00E65431" w:rsidRDefault="00A175C1"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 xml:space="preserve">за </w:t>
            </w:r>
            <w:r w:rsidRPr="0060709D">
              <w:rPr>
                <w:rFonts w:ascii="StobiSerif Regular" w:hAnsi="StobiSerif Regular"/>
              </w:rPr>
              <w:t>давање Согласност за судско порамнување</w:t>
            </w:r>
          </w:p>
        </w:tc>
        <w:tc>
          <w:tcPr>
            <w:tcW w:w="994" w:type="dxa"/>
            <w:gridSpan w:val="3"/>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20</w:t>
            </w:r>
          </w:p>
        </w:tc>
        <w:tc>
          <w:tcPr>
            <w:tcW w:w="90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A175C1" w:rsidRPr="00A175C1" w:rsidRDefault="00A175C1"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46</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20</w:t>
            </w:r>
          </w:p>
        </w:tc>
        <w:tc>
          <w:tcPr>
            <w:tcW w:w="4048" w:type="dxa"/>
            <w:gridSpan w:val="2"/>
          </w:tcPr>
          <w:p w:rsidR="001179D2" w:rsidRDefault="001179D2" w:rsidP="0012336C">
            <w:pPr>
              <w:jc w:val="both"/>
              <w:rPr>
                <w:rFonts w:ascii="StobiSerif Regular" w:hAnsi="StobiSerif Regular"/>
                <w:sz w:val="22"/>
                <w:szCs w:val="22"/>
              </w:rPr>
            </w:pPr>
            <w:r>
              <w:rPr>
                <w:rFonts w:ascii="StobiSerif Regular" w:hAnsi="StobiSerif Regular"/>
              </w:rPr>
              <w:t xml:space="preserve">Одлука </w:t>
            </w:r>
            <w:r w:rsidRPr="00074E63">
              <w:rPr>
                <w:rFonts w:ascii="StobiSerif Regular" w:hAnsi="StobiSerif Regular"/>
              </w:rPr>
              <w:t xml:space="preserve">за </w:t>
            </w:r>
            <w:r w:rsidRPr="00321002">
              <w:rPr>
                <w:rFonts w:ascii="StobiSerif Regular" w:hAnsi="StobiSerif Regular"/>
                <w:lang w:eastAsia="en-GB"/>
              </w:rPr>
              <w:t xml:space="preserve">давање согласност за склучување на судска спогодба </w:t>
            </w:r>
            <w:r w:rsidRPr="00321002">
              <w:rPr>
                <w:rFonts w:ascii="StobiSerif Regular" w:hAnsi="StobiSerif Regular"/>
              </w:rPr>
              <w:t>за регулирање на меѓусебните односи во врска со судски предмет ВПП.бр.180/23 поведен пред Основен суд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47</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4048" w:type="dxa"/>
            <w:gridSpan w:val="2"/>
          </w:tcPr>
          <w:p w:rsidR="001179D2" w:rsidRDefault="001179D2" w:rsidP="0012336C">
            <w:pPr>
              <w:jc w:val="both"/>
              <w:rPr>
                <w:rFonts w:ascii="StobiSerif Regular" w:hAnsi="StobiSerif Regular"/>
              </w:rPr>
            </w:pPr>
            <w:r>
              <w:rPr>
                <w:rFonts w:ascii="StobiSerif Regular" w:hAnsi="StobiSerif Regular"/>
              </w:rPr>
              <w:t xml:space="preserve">Одлука </w:t>
            </w:r>
            <w:r w:rsidRPr="00074E63">
              <w:rPr>
                <w:rFonts w:ascii="StobiSerif Regular" w:hAnsi="StobiSerif Regular"/>
              </w:rPr>
              <w:t xml:space="preserve">за </w:t>
            </w:r>
            <w:r w:rsidRPr="00321002">
              <w:rPr>
                <w:rFonts w:ascii="StobiSerif Regular" w:hAnsi="StobiSerif Regular"/>
                <w:lang w:eastAsia="en-GB"/>
              </w:rPr>
              <w:t xml:space="preserve">давање согласност за склучување на судска спогодба </w:t>
            </w:r>
            <w:r w:rsidRPr="00321002">
              <w:rPr>
                <w:rFonts w:ascii="StobiSerif Regular" w:hAnsi="StobiSerif Regular"/>
              </w:rPr>
              <w:t>за регулирање на меѓусебните односи во в</w:t>
            </w:r>
            <w:r>
              <w:rPr>
                <w:rFonts w:ascii="StobiSerif Regular" w:hAnsi="StobiSerif Regular"/>
              </w:rPr>
              <w:t>рска со судски предмет ВПП.бр.111</w:t>
            </w:r>
            <w:r w:rsidRPr="00321002">
              <w:rPr>
                <w:rFonts w:ascii="StobiSerif Regular" w:hAnsi="StobiSerif Regular"/>
              </w:rPr>
              <w:t>/23 поведен пред Основен суд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24</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48</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24</w:t>
            </w:r>
          </w:p>
        </w:tc>
        <w:tc>
          <w:tcPr>
            <w:tcW w:w="4048" w:type="dxa"/>
            <w:gridSpan w:val="2"/>
          </w:tcPr>
          <w:p w:rsidR="001179D2" w:rsidRDefault="001179D2" w:rsidP="0012336C">
            <w:pPr>
              <w:jc w:val="both"/>
              <w:rPr>
                <w:rFonts w:ascii="StobiSerif Regular" w:hAnsi="StobiSerif Regular"/>
              </w:rPr>
            </w:pPr>
            <w:r>
              <w:rPr>
                <w:rFonts w:ascii="StobiSerif Regular" w:hAnsi="StobiSerif Regular"/>
              </w:rPr>
              <w:t xml:space="preserve">Одлука за </w:t>
            </w:r>
            <w:r w:rsidRPr="00BC22B5">
              <w:rPr>
                <w:rFonts w:ascii="StobiSerif Regular" w:hAnsi="StobiSerif Regular"/>
              </w:rPr>
              <w:t>примање движни ствари</w:t>
            </w:r>
            <w:r>
              <w:rPr>
                <w:rFonts w:ascii="StobiSerif Regular" w:hAnsi="StobiSerif Regular"/>
              </w:rPr>
              <w:t xml:space="preserve"> </w:t>
            </w:r>
            <w:r w:rsidRPr="00BC22B5">
              <w:rPr>
                <w:rFonts w:ascii="StobiSerif Regular" w:hAnsi="StobiSerif Regular"/>
              </w:rPr>
              <w:t xml:space="preserve">,,Сензорна соба,,  од  Германско друштво за меѓународна соработка (ГИЗ) регионален проект,,Социјално вклучување на ранливи групи на Западен Балкан ,,  и давање </w:t>
            </w:r>
            <w:r w:rsidRPr="00BC22B5">
              <w:rPr>
                <w:rFonts w:ascii="StobiSerif Regular" w:hAnsi="StobiSerif Regular"/>
                <w:color w:val="000000"/>
              </w:rPr>
              <w:t>на трајно користење</w:t>
            </w:r>
            <w:r w:rsidRPr="00BC22B5">
              <w:rPr>
                <w:rFonts w:ascii="StobiSerif Regular" w:hAnsi="StobiSerif Regular"/>
              </w:rPr>
              <w:t xml:space="preserve"> –</w:t>
            </w:r>
            <w:r w:rsidRPr="00BC22B5">
              <w:rPr>
                <w:rFonts w:ascii="StobiSerif Regular" w:hAnsi="StobiSerif Regular"/>
                <w:color w:val="000000"/>
              </w:rPr>
              <w:t>без надомест,</w:t>
            </w:r>
            <w:r>
              <w:rPr>
                <w:rFonts w:ascii="StobiSerif Regular" w:hAnsi="StobiSerif Regular"/>
                <w:color w:val="000000"/>
              </w:rPr>
              <w:t xml:space="preserve"> </w:t>
            </w:r>
            <w:r w:rsidRPr="00BC22B5">
              <w:rPr>
                <w:rFonts w:ascii="StobiSerif Regular" w:hAnsi="StobiSerif Regular"/>
                <w:color w:val="000000"/>
              </w:rPr>
              <w:t>на  ЈОУДГ,,Рада Поцева,, Кавадарци-</w:t>
            </w:r>
            <w:r w:rsidRPr="00BC22B5">
              <w:rPr>
                <w:rFonts w:ascii="StobiSerif Regular" w:hAnsi="StobiSerif Regular"/>
                <w:color w:val="000000"/>
              </w:rPr>
              <w:lastRenderedPageBreak/>
              <w:t>објект,,СОНЦЕ</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26</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lastRenderedPageBreak/>
              <w:t>49</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4048" w:type="dxa"/>
            <w:gridSpan w:val="2"/>
          </w:tcPr>
          <w:p w:rsidR="001179D2" w:rsidRPr="006041C0" w:rsidRDefault="001179D2" w:rsidP="0012336C">
            <w:pPr>
              <w:jc w:val="both"/>
              <w:rPr>
                <w:rFonts w:ascii="StobiSerif Regular" w:hAnsi="StobiSerif Regular"/>
              </w:rPr>
            </w:pPr>
            <w:r>
              <w:rPr>
                <w:rFonts w:ascii="StobiSerif Regular" w:hAnsi="StobiSerif Regular"/>
              </w:rPr>
              <w:t xml:space="preserve">Одлука </w:t>
            </w:r>
            <w:r w:rsidRPr="00FE2BC8">
              <w:rPr>
                <w:rFonts w:ascii="StobiSerif Regular" w:hAnsi="StobiSerif Regular"/>
                <w:bCs/>
              </w:rPr>
              <w:t>за примање донација</w:t>
            </w:r>
            <w:r w:rsidRPr="00FE2BC8">
              <w:rPr>
                <w:rFonts w:ascii="StobiSerif Regular" w:hAnsi="StobiSerif Regular"/>
                <w:color w:val="000000"/>
              </w:rPr>
              <w:t xml:space="preserve"> материјално добро од  Друштво за производство, трговија и услуги ДИ-БОР БОШЕВИ ДООЕЛ увоз-извоз </w:t>
            </w:r>
            <w:r w:rsidRPr="00FE2BC8">
              <w:rPr>
                <w:rFonts w:ascii="StobiSerif Regular" w:hAnsi="StobiSerif Regular"/>
              </w:rPr>
              <w:t>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50</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4048" w:type="dxa"/>
            <w:gridSpan w:val="2"/>
          </w:tcPr>
          <w:p w:rsidR="001179D2" w:rsidRDefault="001179D2" w:rsidP="0012336C">
            <w:pPr>
              <w:jc w:val="both"/>
              <w:rPr>
                <w:rFonts w:ascii="StobiSerif Regular" w:hAnsi="StobiSerif Regular"/>
              </w:rPr>
            </w:pPr>
            <w:r>
              <w:rPr>
                <w:rFonts w:ascii="StobiSerif Regular" w:hAnsi="StobiSerif Regular"/>
              </w:rPr>
              <w:t xml:space="preserve">Одлука </w:t>
            </w:r>
            <w:r w:rsidRPr="00FE2BC8">
              <w:rPr>
                <w:rFonts w:ascii="StobiSerif Regular" w:hAnsi="StobiSerif Regular"/>
                <w:bCs/>
              </w:rPr>
              <w:t xml:space="preserve">за </w:t>
            </w:r>
            <w:r w:rsidRPr="007163A0">
              <w:rPr>
                <w:rFonts w:ascii="StobiSerif Regular" w:hAnsi="StobiSerif Regular"/>
                <w:bCs/>
              </w:rPr>
              <w:t>примање донација</w:t>
            </w:r>
            <w:r w:rsidRPr="007163A0">
              <w:rPr>
                <w:rFonts w:ascii="StobiSerif Regular" w:hAnsi="StobiSerif Regular"/>
                <w:bCs/>
                <w:lang w:val="en-US"/>
              </w:rPr>
              <w:t xml:space="preserve"> </w:t>
            </w:r>
            <w:r w:rsidRPr="007163A0">
              <w:rPr>
                <w:rFonts w:ascii="StobiSerif Regular" w:hAnsi="StobiSerif Regular"/>
                <w:bCs/>
              </w:rPr>
              <w:t xml:space="preserve">материјално добро </w:t>
            </w:r>
            <w:r w:rsidRPr="007163A0">
              <w:rPr>
                <w:rFonts w:ascii="StobiSerif Regular" w:hAnsi="StobiSerif Regular"/>
                <w:color w:val="000000"/>
              </w:rPr>
              <w:t xml:space="preserve"> од  Друштво за трговија на мало и големо </w:t>
            </w:r>
            <w:r w:rsidRPr="007163A0">
              <w:rPr>
                <w:rFonts w:ascii="StobiSerif Regular" w:hAnsi="StobiSerif Regular"/>
              </w:rPr>
              <w:t>КАМ ДОО  Илинден</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51</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4048" w:type="dxa"/>
            <w:gridSpan w:val="2"/>
          </w:tcPr>
          <w:p w:rsidR="001179D2" w:rsidRDefault="001179D2" w:rsidP="0012336C">
            <w:pPr>
              <w:jc w:val="both"/>
              <w:rPr>
                <w:rFonts w:ascii="StobiSerif Regular" w:hAnsi="StobiSerif Regular"/>
              </w:rPr>
            </w:pPr>
            <w:r>
              <w:rPr>
                <w:rFonts w:ascii="StobiSerif Regular" w:hAnsi="StobiSerif Regular"/>
              </w:rPr>
              <w:t xml:space="preserve">Одлука за </w:t>
            </w:r>
            <w:r w:rsidRPr="00C86CDE">
              <w:rPr>
                <w:rFonts w:ascii="StobiSerif Regular" w:hAnsi="StobiSerif Regular"/>
                <w:color w:val="000000"/>
                <w:lang w:val="en-US"/>
              </w:rPr>
              <w:t xml:space="preserve">донесување на </w:t>
            </w:r>
            <w:r w:rsidRPr="00C86CDE">
              <w:rPr>
                <w:rFonts w:ascii="StobiSerif Regular" w:hAnsi="StobiSerif Regular"/>
                <w:bCs/>
                <w:color w:val="000000"/>
                <w:lang w:val="en-US"/>
              </w:rPr>
              <w:t>техничка исправка на урбанистички план за ГП 5.3.32  од ДУП за УЕ 5, Блок 5.2 и Блок 5.3, „Опитно поле 3“, КО Кавадарци град, Општина Кавадарци донесен со Одлука број 08-7480/39 од 21.12.2023 година, Општина Кавадарци – Кавадарци</w:t>
            </w:r>
            <w:r w:rsidRPr="00C86CDE">
              <w:rPr>
                <w:rFonts w:ascii="StobiSerif Regular" w:hAnsi="StobiSerif Regular"/>
                <w:color w:val="000000"/>
                <w:lang w:val="en-US"/>
              </w:rPr>
              <w:t>, изработена од Друштво за производство, трговија и услуги ДИЗАЈН ЦЕНТАР ИНЖЕЊЕРИНГ Трајче ДООЕЛ увоз-извоз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35</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52</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4048" w:type="dxa"/>
            <w:gridSpan w:val="2"/>
          </w:tcPr>
          <w:p w:rsidR="001179D2" w:rsidRDefault="001179D2" w:rsidP="0012336C">
            <w:pPr>
              <w:jc w:val="both"/>
              <w:rPr>
                <w:rFonts w:ascii="StobiSerif Regular" w:hAnsi="StobiSerif Regular"/>
              </w:rPr>
            </w:pPr>
            <w:r w:rsidRPr="00025C49">
              <w:rPr>
                <w:rFonts w:ascii="StobiSerif Regular" w:hAnsi="StobiSerif Regular"/>
              </w:rPr>
              <w:t xml:space="preserve">Одлука за  </w:t>
            </w:r>
            <w:r w:rsidRPr="00025C49">
              <w:rPr>
                <w:rStyle w:val="apple-style-span"/>
                <w:rFonts w:ascii="StobiSerif Regular" w:hAnsi="StobiSerif Regular"/>
                <w:color w:val="000000"/>
              </w:rPr>
              <w:t>кофинансирање на Општина Кавадарци-Локална самоуправа, во реализација на проектот“Реконструкција  на трета летна на дел од Западен Булевар, магисрална улица М3 согласно ГУП на град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39</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53</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4048" w:type="dxa"/>
            <w:gridSpan w:val="2"/>
          </w:tcPr>
          <w:p w:rsidR="001179D2" w:rsidRDefault="001179D2" w:rsidP="0012336C">
            <w:pPr>
              <w:jc w:val="both"/>
              <w:rPr>
                <w:rFonts w:ascii="StobiSerif Regular" w:hAnsi="StobiSerif Regular"/>
              </w:rPr>
            </w:pPr>
            <w:r w:rsidRPr="00025C49">
              <w:rPr>
                <w:rFonts w:ascii="StobiSerif Regular" w:hAnsi="StobiSerif Regular"/>
              </w:rPr>
              <w:t xml:space="preserve">Одлука </w:t>
            </w:r>
            <w:r>
              <w:rPr>
                <w:rFonts w:ascii="StobiSerif Regular" w:hAnsi="StobiSerif Regular"/>
              </w:rPr>
              <w:t xml:space="preserve">за </w:t>
            </w:r>
            <w:r>
              <w:rPr>
                <w:rStyle w:val="apple-style-span"/>
                <w:rFonts w:ascii="StobiSerif Regular" w:hAnsi="StobiSerif Regular"/>
                <w:color w:val="000000"/>
              </w:rPr>
              <w:t>кофинансирање на Општина Кавадарци-Локална самоуправа, во реализација на проектот“Изградба на улици, потпорна конструкција и улична расвета на улица Ѓорѓи Соколов, КО Кавадараци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41</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54</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44</w:t>
            </w:r>
          </w:p>
        </w:tc>
        <w:tc>
          <w:tcPr>
            <w:tcW w:w="4048" w:type="dxa"/>
            <w:gridSpan w:val="2"/>
          </w:tcPr>
          <w:p w:rsidR="001179D2" w:rsidRPr="00046F66" w:rsidRDefault="001179D2" w:rsidP="0012336C">
            <w:pPr>
              <w:jc w:val="both"/>
              <w:rPr>
                <w:rFonts w:ascii="StobiSerif Regular" w:hAnsi="StobiSerif Regular"/>
              </w:rPr>
            </w:pPr>
            <w:r w:rsidRPr="006B6437">
              <w:rPr>
                <w:rFonts w:ascii="StobiSerif Regular" w:hAnsi="StobiSerif Regular"/>
              </w:rPr>
              <w:t xml:space="preserve">Одлука за </w:t>
            </w:r>
            <w:r w:rsidRPr="006B6437">
              <w:rPr>
                <w:rFonts w:ascii="StobiSerif Regular" w:hAnsi="StobiSerif Regular"/>
                <w:lang w:eastAsia="en-GB"/>
              </w:rPr>
              <w:t xml:space="preserve">давање согласност за распишување на Јавен повик за пријавување на </w:t>
            </w:r>
            <w:r w:rsidRPr="006B6437">
              <w:rPr>
                <w:rFonts w:ascii="StobiSerif Regular" w:hAnsi="StobiSerif Regular"/>
              </w:rPr>
              <w:t>заинтересирани лица за избор на</w:t>
            </w:r>
            <w:r w:rsidRPr="006B6437">
              <w:rPr>
                <w:rFonts w:ascii="StobiSerif Regular" w:hAnsi="StobiSerif Regular"/>
                <w:lang w:eastAsia="en-GB"/>
              </w:rPr>
              <w:t xml:space="preserve"> </w:t>
            </w:r>
            <w:r w:rsidRPr="006B6437">
              <w:rPr>
                <w:rFonts w:ascii="StobiSerif Regular" w:hAnsi="StobiSerif Regular"/>
              </w:rPr>
              <w:t>член на Управниот одбор  на</w:t>
            </w:r>
            <w:r w:rsidRPr="006B6437">
              <w:rPr>
                <w:rFonts w:ascii="StobiSerif Regular" w:hAnsi="StobiSerif Regular"/>
                <w:lang w:eastAsia="en-GB"/>
              </w:rPr>
              <w:t xml:space="preserve"> </w:t>
            </w:r>
            <w:r w:rsidRPr="006B6437">
              <w:rPr>
                <w:rFonts w:ascii="StobiSerif Regular" w:hAnsi="StobiSerif Regular"/>
              </w:rPr>
              <w:t>Заедничко јавно претпријатие</w:t>
            </w:r>
            <w:r w:rsidRPr="006B6437">
              <w:rPr>
                <w:rFonts w:ascii="StobiSerif Regular" w:hAnsi="StobiSerif Regular"/>
                <w:lang w:eastAsia="en-GB"/>
              </w:rPr>
              <w:t xml:space="preserve"> </w:t>
            </w:r>
            <w:r w:rsidRPr="006B6437">
              <w:rPr>
                <w:rFonts w:ascii="StobiSerif Regular" w:hAnsi="StobiSerif Regular"/>
              </w:rPr>
              <w:t>Регионален центар за згрижување на</w:t>
            </w:r>
            <w:r w:rsidRPr="006B6437">
              <w:rPr>
                <w:rFonts w:ascii="StobiSerif Regular" w:hAnsi="StobiSerif Regular"/>
                <w:lang w:eastAsia="en-GB"/>
              </w:rPr>
              <w:t xml:space="preserve"> </w:t>
            </w:r>
            <w:r w:rsidRPr="006B6437">
              <w:rPr>
                <w:rFonts w:ascii="StobiSerif Regular" w:hAnsi="StobiSerif Regular"/>
              </w:rPr>
              <w:lastRenderedPageBreak/>
              <w:t>бездомни миленици и ветеринарно здравство</w:t>
            </w:r>
            <w:r>
              <w:rPr>
                <w:rFonts w:ascii="StobiSerif Regular" w:hAnsi="StobiSerif Regular"/>
                <w:lang w:eastAsia="en-GB"/>
              </w:rPr>
              <w:t xml:space="preserve"> </w:t>
            </w:r>
            <w:r w:rsidRPr="006B6437">
              <w:rPr>
                <w:rFonts w:ascii="StobiSerif Regular" w:hAnsi="StobiSerif Regular"/>
              </w:rPr>
              <w:t>СТАЦИОНАР - ШЕПА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44</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lastRenderedPageBreak/>
              <w:t>55</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46</w:t>
            </w:r>
          </w:p>
        </w:tc>
        <w:tc>
          <w:tcPr>
            <w:tcW w:w="4048" w:type="dxa"/>
            <w:gridSpan w:val="2"/>
          </w:tcPr>
          <w:p w:rsidR="001179D2" w:rsidRPr="00046F66" w:rsidRDefault="001179D2" w:rsidP="0012336C">
            <w:pPr>
              <w:jc w:val="both"/>
              <w:rPr>
                <w:rFonts w:ascii="StobiSerif Regular" w:hAnsi="StobiSerif Regular"/>
              </w:rPr>
            </w:pPr>
            <w:r w:rsidRPr="006B6437">
              <w:rPr>
                <w:rFonts w:ascii="StobiSerif Regular" w:hAnsi="StobiSerif Regular"/>
              </w:rPr>
              <w:t xml:space="preserve">Одлука за </w:t>
            </w:r>
            <w:r w:rsidRPr="00615155">
              <w:rPr>
                <w:rFonts w:ascii="StobiSerif Regular" w:hAnsi="StobiSerif Regular"/>
              </w:rPr>
              <w:t>определување на работно време на занаетчиските дејности на подрачјето на Општина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46</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566772">
        <w:trPr>
          <w:gridAfter w:val="2"/>
          <w:wAfter w:w="30" w:type="dxa"/>
        </w:trPr>
        <w:tc>
          <w:tcPr>
            <w:tcW w:w="720" w:type="dxa"/>
          </w:tcPr>
          <w:p w:rsidR="001179D2" w:rsidRDefault="00ED2AEA" w:rsidP="0012336C">
            <w:pPr>
              <w:jc w:val="both"/>
              <w:rPr>
                <w:rFonts w:ascii="StobiSerif Regular" w:hAnsi="StobiSerif Regular"/>
                <w:sz w:val="22"/>
                <w:szCs w:val="22"/>
              </w:rPr>
            </w:pPr>
            <w:r>
              <w:rPr>
                <w:rFonts w:ascii="StobiSerif Regular" w:hAnsi="StobiSerif Regular"/>
                <w:sz w:val="22"/>
                <w:szCs w:val="22"/>
              </w:rPr>
              <w:t>56</w:t>
            </w:r>
          </w:p>
        </w:tc>
        <w:tc>
          <w:tcPr>
            <w:tcW w:w="630" w:type="dxa"/>
          </w:tcPr>
          <w:p w:rsidR="001179D2" w:rsidRPr="001179D2"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48</w:t>
            </w:r>
          </w:p>
        </w:tc>
        <w:tc>
          <w:tcPr>
            <w:tcW w:w="4048" w:type="dxa"/>
            <w:gridSpan w:val="2"/>
          </w:tcPr>
          <w:p w:rsidR="001179D2" w:rsidRDefault="001179D2" w:rsidP="0012336C">
            <w:pPr>
              <w:jc w:val="both"/>
              <w:rPr>
                <w:rFonts w:ascii="StobiSerif Regular" w:hAnsi="StobiSerif Regular"/>
              </w:rPr>
            </w:pPr>
            <w:r w:rsidRPr="006B6437">
              <w:rPr>
                <w:rFonts w:ascii="StobiSerif Regular" w:hAnsi="StobiSerif Regular"/>
              </w:rPr>
              <w:t xml:space="preserve">Одлука </w:t>
            </w:r>
            <w:r>
              <w:rPr>
                <w:rFonts w:ascii="StobiSerif Regular" w:hAnsi="StobiSerif Regular"/>
              </w:rPr>
              <w:t xml:space="preserve">за </w:t>
            </w:r>
            <w:r w:rsidRPr="00903608">
              <w:rPr>
                <w:rFonts w:ascii="StobiSerif Regular" w:hAnsi="StobiSerif Regular"/>
              </w:rPr>
              <w:t>изменување и дополнување на Одлуката  за авто-такси превоз на патници во Општина Кавадарци</w:t>
            </w:r>
          </w:p>
        </w:tc>
        <w:tc>
          <w:tcPr>
            <w:tcW w:w="994" w:type="dxa"/>
            <w:gridSpan w:val="3"/>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90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1179D2" w:rsidRPr="00A175C1" w:rsidRDefault="001179D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672952" w:rsidRPr="00ED104B" w:rsidTr="00566772">
        <w:trPr>
          <w:gridAfter w:val="2"/>
          <w:wAfter w:w="30" w:type="dxa"/>
        </w:trPr>
        <w:tc>
          <w:tcPr>
            <w:tcW w:w="720" w:type="dxa"/>
          </w:tcPr>
          <w:p w:rsidR="00672952" w:rsidRDefault="00ED2AEA" w:rsidP="0012336C">
            <w:pPr>
              <w:jc w:val="both"/>
              <w:rPr>
                <w:rFonts w:ascii="StobiSerif Regular" w:hAnsi="StobiSerif Regular"/>
                <w:sz w:val="22"/>
                <w:szCs w:val="22"/>
              </w:rPr>
            </w:pPr>
            <w:r>
              <w:rPr>
                <w:rFonts w:ascii="StobiSerif Regular" w:hAnsi="StobiSerif Regular"/>
                <w:sz w:val="22"/>
                <w:szCs w:val="22"/>
              </w:rPr>
              <w:t>57</w:t>
            </w:r>
          </w:p>
        </w:tc>
        <w:tc>
          <w:tcPr>
            <w:tcW w:w="630" w:type="dxa"/>
          </w:tcPr>
          <w:p w:rsidR="00672952" w:rsidRPr="00672952" w:rsidRDefault="00672952"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4048" w:type="dxa"/>
            <w:gridSpan w:val="2"/>
          </w:tcPr>
          <w:p w:rsidR="00672952" w:rsidRDefault="00672952" w:rsidP="0012336C">
            <w:pPr>
              <w:jc w:val="both"/>
              <w:rPr>
                <w:rFonts w:ascii="StobiSerif Regular" w:hAnsi="StobiSerif Regular"/>
              </w:rPr>
            </w:pPr>
            <w:r w:rsidRPr="00B5431C">
              <w:rPr>
                <w:rFonts w:ascii="StobiSerif Regular" w:hAnsi="StobiSerif Regular"/>
              </w:rPr>
              <w:t xml:space="preserve">Одлука за давање согласност на </w:t>
            </w:r>
            <w:r w:rsidRPr="00B5431C">
              <w:rPr>
                <w:rFonts w:ascii="StobiSerif Regular" w:hAnsi="StobiSerif Regular"/>
                <w:bCs/>
              </w:rPr>
              <w:t>Измена на Годишен План за вработување на</w:t>
            </w:r>
            <w:r>
              <w:rPr>
                <w:rFonts w:ascii="StobiSerif Regular" w:hAnsi="StobiSerif Regular"/>
              </w:rPr>
              <w:t xml:space="preserve"> </w:t>
            </w:r>
            <w:r w:rsidRPr="00B5431C">
              <w:rPr>
                <w:rFonts w:ascii="StobiSerif Regular" w:hAnsi="StobiSerif Regular"/>
                <w:bCs/>
              </w:rPr>
              <w:t>СОУ Гимназија ,,Добри Даскалов“  Кавадарци</w:t>
            </w:r>
            <w:r>
              <w:rPr>
                <w:rFonts w:ascii="StobiSerif Regular" w:hAnsi="StobiSerif Regular"/>
                <w:bCs/>
              </w:rPr>
              <w:t xml:space="preserve"> за 2024 годин</w:t>
            </w:r>
            <w:r w:rsidRPr="0029323A">
              <w:rPr>
                <w:rFonts w:ascii="StobiSerif Regular" w:hAnsi="StobiSerif Regular"/>
              </w:rPr>
              <w:t>а</w:t>
            </w:r>
          </w:p>
        </w:tc>
        <w:tc>
          <w:tcPr>
            <w:tcW w:w="994" w:type="dxa"/>
            <w:gridSpan w:val="3"/>
          </w:tcPr>
          <w:p w:rsidR="00672952" w:rsidRPr="00A175C1" w:rsidRDefault="00672952" w:rsidP="0012336C">
            <w:pPr>
              <w:jc w:val="both"/>
              <w:rPr>
                <w:rFonts w:ascii="StobiSerif Regular" w:hAnsi="StobiSerif Regular"/>
                <w:sz w:val="22"/>
                <w:szCs w:val="22"/>
                <w:lang w:val="en-US"/>
              </w:rPr>
            </w:pPr>
            <w:r>
              <w:rPr>
                <w:rFonts w:ascii="StobiSerif Regular" w:hAnsi="StobiSerif Regular"/>
                <w:sz w:val="22"/>
                <w:szCs w:val="22"/>
                <w:lang w:val="en-US"/>
              </w:rPr>
              <w:t>50</w:t>
            </w:r>
          </w:p>
        </w:tc>
        <w:tc>
          <w:tcPr>
            <w:tcW w:w="900" w:type="dxa"/>
            <w:gridSpan w:val="2"/>
          </w:tcPr>
          <w:p w:rsidR="00672952" w:rsidRPr="00A175C1" w:rsidRDefault="00672952"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1350" w:type="dxa"/>
            <w:gridSpan w:val="2"/>
          </w:tcPr>
          <w:p w:rsidR="00672952" w:rsidRPr="00A175C1" w:rsidRDefault="00672952" w:rsidP="0012336C">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594960" w:rsidRPr="00ED104B" w:rsidTr="00566772">
        <w:trPr>
          <w:gridAfter w:val="2"/>
          <w:wAfter w:w="30" w:type="dxa"/>
        </w:trPr>
        <w:tc>
          <w:tcPr>
            <w:tcW w:w="720" w:type="dxa"/>
          </w:tcPr>
          <w:p w:rsidR="00594960" w:rsidRDefault="00ED2AEA" w:rsidP="0012336C">
            <w:pPr>
              <w:jc w:val="both"/>
              <w:rPr>
                <w:rFonts w:ascii="StobiSerif Regular" w:hAnsi="StobiSerif Regular"/>
                <w:sz w:val="22"/>
                <w:szCs w:val="22"/>
              </w:rPr>
            </w:pPr>
            <w:r>
              <w:rPr>
                <w:rFonts w:ascii="StobiSerif Regular" w:hAnsi="StobiSerif Regular"/>
                <w:sz w:val="22"/>
                <w:szCs w:val="22"/>
              </w:rPr>
              <w:t>58</w:t>
            </w:r>
          </w:p>
        </w:tc>
        <w:tc>
          <w:tcPr>
            <w:tcW w:w="630" w:type="dxa"/>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58</w:t>
            </w:r>
          </w:p>
        </w:tc>
        <w:tc>
          <w:tcPr>
            <w:tcW w:w="4048" w:type="dxa"/>
            <w:gridSpan w:val="2"/>
          </w:tcPr>
          <w:p w:rsidR="00594960" w:rsidRPr="00594960" w:rsidRDefault="00594960" w:rsidP="0012336C">
            <w:pPr>
              <w:jc w:val="both"/>
              <w:rPr>
                <w:rFonts w:ascii="StobiSerif Regular" w:hAnsi="StobiSerif Regular"/>
              </w:rPr>
            </w:pPr>
            <w:r w:rsidRPr="00594960">
              <w:rPr>
                <w:rFonts w:ascii="StobiSerif Regular" w:hAnsi="StobiSerif Regular"/>
              </w:rPr>
              <w:t>Одлука за давање согласност на</w:t>
            </w:r>
            <w:r w:rsidRPr="00594960">
              <w:rPr>
                <w:rStyle w:val="Heading50"/>
                <w:rFonts w:ascii="StobiSerif Regular" w:hAnsi="StobiSerif Regular"/>
                <w:b w:val="0"/>
                <w:bCs w:val="0"/>
                <w:sz w:val="24"/>
                <w:szCs w:val="24"/>
              </w:rPr>
              <w:t xml:space="preserve"> Одлука за отпис и расходовање на стара неупотреблива опрема од ООУ ,,Димката Ангелов-Габерот “ с.Ваташа</w:t>
            </w:r>
          </w:p>
        </w:tc>
        <w:tc>
          <w:tcPr>
            <w:tcW w:w="994" w:type="dxa"/>
            <w:gridSpan w:val="3"/>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54</w:t>
            </w:r>
          </w:p>
        </w:tc>
        <w:tc>
          <w:tcPr>
            <w:tcW w:w="900" w:type="dxa"/>
            <w:gridSpan w:val="2"/>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47</w:t>
            </w:r>
          </w:p>
        </w:tc>
        <w:tc>
          <w:tcPr>
            <w:tcW w:w="1350" w:type="dxa"/>
            <w:gridSpan w:val="2"/>
          </w:tcPr>
          <w:p w:rsidR="00594960" w:rsidRPr="00594960" w:rsidRDefault="00594960" w:rsidP="0012336C">
            <w:pPr>
              <w:jc w:val="both"/>
              <w:rPr>
                <w:rFonts w:ascii="StobiSerif Regular" w:hAnsi="StobiSerif Regular"/>
                <w:sz w:val="22"/>
                <w:szCs w:val="22"/>
                <w:lang w:val="en-US"/>
              </w:rPr>
            </w:pPr>
            <w:r w:rsidRPr="00594960">
              <w:rPr>
                <w:rFonts w:ascii="StobiSerif Regular" w:hAnsi="StobiSerif Regular"/>
                <w:sz w:val="22"/>
                <w:szCs w:val="22"/>
                <w:lang w:val="en-US"/>
              </w:rPr>
              <w:t>22.02.2024</w:t>
            </w:r>
          </w:p>
        </w:tc>
      </w:tr>
      <w:tr w:rsidR="00594960" w:rsidRPr="00ED104B" w:rsidTr="00566772">
        <w:trPr>
          <w:gridAfter w:val="2"/>
          <w:wAfter w:w="30" w:type="dxa"/>
        </w:trPr>
        <w:tc>
          <w:tcPr>
            <w:tcW w:w="720" w:type="dxa"/>
          </w:tcPr>
          <w:p w:rsidR="00594960" w:rsidRDefault="00ED2AEA" w:rsidP="0012336C">
            <w:pPr>
              <w:jc w:val="both"/>
              <w:rPr>
                <w:rFonts w:ascii="StobiSerif Regular" w:hAnsi="StobiSerif Regular"/>
                <w:sz w:val="22"/>
                <w:szCs w:val="22"/>
              </w:rPr>
            </w:pPr>
            <w:r>
              <w:rPr>
                <w:rFonts w:ascii="StobiSerif Regular" w:hAnsi="StobiSerif Regular"/>
                <w:sz w:val="22"/>
                <w:szCs w:val="22"/>
              </w:rPr>
              <w:t>59</w:t>
            </w:r>
          </w:p>
        </w:tc>
        <w:tc>
          <w:tcPr>
            <w:tcW w:w="630" w:type="dxa"/>
          </w:tcPr>
          <w:p w:rsidR="00594960" w:rsidRPr="00594960" w:rsidRDefault="00594960"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4048" w:type="dxa"/>
            <w:gridSpan w:val="2"/>
          </w:tcPr>
          <w:p w:rsidR="00594960" w:rsidRDefault="00594960" w:rsidP="0012336C">
            <w:pPr>
              <w:jc w:val="both"/>
              <w:rPr>
                <w:rFonts w:ascii="StobiSerif Regular" w:hAnsi="StobiSerif Regular"/>
              </w:rPr>
            </w:pPr>
            <w:r w:rsidRPr="00F7035E">
              <w:rPr>
                <w:rFonts w:ascii="StobiSerif Regular" w:hAnsi="StobiSerif Regular"/>
              </w:rPr>
              <w:t xml:space="preserve">Одлука за </w:t>
            </w:r>
            <w:r w:rsidRPr="005C6436">
              <w:rPr>
                <w:rFonts w:ascii="StobiSerif Regular" w:hAnsi="StobiSerif Regular"/>
              </w:rPr>
              <w:t>давање согласност на</w:t>
            </w:r>
            <w:r w:rsidRPr="005C6436">
              <w:rPr>
                <w:rStyle w:val="Heading50"/>
                <w:rFonts w:ascii="StobiSerif Regular" w:hAnsi="StobiSerif Regular"/>
                <w:b w:val="0"/>
                <w:bCs w:val="0"/>
              </w:rPr>
              <w:t xml:space="preserve"> Одлука за расход  на неупотреблива опрема од </w:t>
            </w:r>
            <w:r>
              <w:rPr>
                <w:rStyle w:val="Heading50"/>
                <w:rFonts w:ascii="StobiSerif Regular" w:hAnsi="StobiSerif Regular"/>
                <w:b w:val="0"/>
                <w:bCs w:val="0"/>
              </w:rPr>
              <w:t>ООУ ,,Тошо Велков Пепето</w:t>
            </w:r>
            <w:r w:rsidRPr="005C6436">
              <w:rPr>
                <w:rStyle w:val="Heading50"/>
                <w:rFonts w:ascii="StobiSerif Regular" w:hAnsi="StobiSerif Regular"/>
                <w:b w:val="0"/>
                <w:bCs w:val="0"/>
              </w:rPr>
              <w:t>“ Кавадарци</w:t>
            </w:r>
          </w:p>
        </w:tc>
        <w:tc>
          <w:tcPr>
            <w:tcW w:w="994" w:type="dxa"/>
            <w:gridSpan w:val="3"/>
          </w:tcPr>
          <w:p w:rsidR="00594960" w:rsidRPr="00594960" w:rsidRDefault="00594960" w:rsidP="0012336C">
            <w:pPr>
              <w:jc w:val="both"/>
              <w:rPr>
                <w:rFonts w:ascii="StobiSerif Regular" w:hAnsi="StobiSerif Regular"/>
                <w:lang w:val="en-US"/>
              </w:rPr>
            </w:pPr>
            <w:r>
              <w:rPr>
                <w:rFonts w:ascii="StobiSerif Regular" w:hAnsi="StobiSerif Regular"/>
                <w:lang w:val="en-US"/>
              </w:rPr>
              <w:t>55</w:t>
            </w:r>
          </w:p>
        </w:tc>
        <w:tc>
          <w:tcPr>
            <w:tcW w:w="900" w:type="dxa"/>
            <w:gridSpan w:val="2"/>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47</w:t>
            </w:r>
          </w:p>
        </w:tc>
        <w:tc>
          <w:tcPr>
            <w:tcW w:w="1350" w:type="dxa"/>
            <w:gridSpan w:val="2"/>
          </w:tcPr>
          <w:p w:rsidR="00594960" w:rsidRPr="00594960" w:rsidRDefault="00594960" w:rsidP="0012336C">
            <w:pPr>
              <w:jc w:val="both"/>
              <w:rPr>
                <w:rFonts w:ascii="StobiSerif Regular" w:hAnsi="StobiSerif Regular"/>
                <w:sz w:val="22"/>
                <w:szCs w:val="22"/>
                <w:lang w:val="en-US"/>
              </w:rPr>
            </w:pPr>
            <w:r w:rsidRPr="00594960">
              <w:rPr>
                <w:rFonts w:ascii="StobiSerif Regular" w:hAnsi="StobiSerif Regular"/>
                <w:sz w:val="22"/>
                <w:szCs w:val="22"/>
                <w:lang w:val="en-US"/>
              </w:rPr>
              <w:t>22.02.2024</w:t>
            </w:r>
          </w:p>
        </w:tc>
      </w:tr>
      <w:tr w:rsidR="00594960" w:rsidRPr="00ED104B" w:rsidTr="00566772">
        <w:trPr>
          <w:gridAfter w:val="2"/>
          <w:wAfter w:w="30" w:type="dxa"/>
        </w:trPr>
        <w:tc>
          <w:tcPr>
            <w:tcW w:w="720" w:type="dxa"/>
          </w:tcPr>
          <w:p w:rsidR="00594960" w:rsidRDefault="00ED2AEA" w:rsidP="0012336C">
            <w:pPr>
              <w:jc w:val="both"/>
              <w:rPr>
                <w:rFonts w:ascii="StobiSerif Regular" w:hAnsi="StobiSerif Regular"/>
                <w:sz w:val="22"/>
                <w:szCs w:val="22"/>
              </w:rPr>
            </w:pPr>
            <w:r>
              <w:rPr>
                <w:rFonts w:ascii="StobiSerif Regular" w:hAnsi="StobiSerif Regular"/>
                <w:sz w:val="22"/>
                <w:szCs w:val="22"/>
              </w:rPr>
              <w:t>60</w:t>
            </w:r>
          </w:p>
        </w:tc>
        <w:tc>
          <w:tcPr>
            <w:tcW w:w="630" w:type="dxa"/>
          </w:tcPr>
          <w:p w:rsidR="00594960" w:rsidRPr="00594960" w:rsidRDefault="00594960"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4048" w:type="dxa"/>
            <w:gridSpan w:val="2"/>
          </w:tcPr>
          <w:p w:rsidR="00594960" w:rsidRDefault="00594960" w:rsidP="0012336C">
            <w:pPr>
              <w:jc w:val="both"/>
              <w:rPr>
                <w:rFonts w:ascii="StobiSerif Regular" w:hAnsi="StobiSerif Regular"/>
              </w:rPr>
            </w:pPr>
            <w:r w:rsidRPr="00F7035E">
              <w:rPr>
                <w:rFonts w:ascii="StobiSerif Regular" w:hAnsi="StobiSerif Regular"/>
              </w:rPr>
              <w:t xml:space="preserve">Одлука </w:t>
            </w:r>
            <w:r>
              <w:rPr>
                <w:rFonts w:ascii="StobiSerif Regular" w:hAnsi="StobiSerif Regular"/>
              </w:rPr>
              <w:t xml:space="preserve">за </w:t>
            </w:r>
            <w:r w:rsidRPr="00864F95">
              <w:rPr>
                <w:rFonts w:ascii="StobiSerif Regular" w:hAnsi="StobiSerif Regular"/>
              </w:rPr>
              <w:t>давање согласност на Одлука за   изменување и дополнување на Одлуката за утврдување на единечна цена на билет за општински линиски превоз на патници на територијата на Општина Кавадарци</w:t>
            </w:r>
          </w:p>
        </w:tc>
        <w:tc>
          <w:tcPr>
            <w:tcW w:w="994" w:type="dxa"/>
            <w:gridSpan w:val="3"/>
          </w:tcPr>
          <w:p w:rsidR="00594960" w:rsidRPr="00594960" w:rsidRDefault="00594960" w:rsidP="0012336C">
            <w:pPr>
              <w:jc w:val="both"/>
              <w:rPr>
                <w:rFonts w:ascii="StobiSerif Regular" w:hAnsi="StobiSerif Regular"/>
                <w:lang w:val="en-US"/>
              </w:rPr>
            </w:pPr>
            <w:r>
              <w:rPr>
                <w:rFonts w:ascii="StobiSerif Regular" w:hAnsi="StobiSerif Regular"/>
                <w:lang w:val="en-US"/>
              </w:rPr>
              <w:t>56</w:t>
            </w:r>
          </w:p>
        </w:tc>
        <w:tc>
          <w:tcPr>
            <w:tcW w:w="900" w:type="dxa"/>
            <w:gridSpan w:val="2"/>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47</w:t>
            </w:r>
          </w:p>
        </w:tc>
        <w:tc>
          <w:tcPr>
            <w:tcW w:w="1350" w:type="dxa"/>
            <w:gridSpan w:val="2"/>
          </w:tcPr>
          <w:p w:rsidR="00594960" w:rsidRPr="00594960" w:rsidRDefault="00594960" w:rsidP="0012336C">
            <w:pPr>
              <w:jc w:val="both"/>
              <w:rPr>
                <w:rFonts w:ascii="StobiSerif Regular" w:hAnsi="StobiSerif Regular"/>
                <w:sz w:val="22"/>
                <w:szCs w:val="22"/>
                <w:lang w:val="en-US"/>
              </w:rPr>
            </w:pPr>
            <w:r w:rsidRPr="00594960">
              <w:rPr>
                <w:rFonts w:ascii="StobiSerif Regular" w:hAnsi="StobiSerif Regular"/>
                <w:sz w:val="22"/>
                <w:szCs w:val="22"/>
                <w:lang w:val="en-US"/>
              </w:rPr>
              <w:t>22.02.2024</w:t>
            </w:r>
          </w:p>
        </w:tc>
      </w:tr>
      <w:tr w:rsidR="00594960" w:rsidRPr="00ED104B" w:rsidTr="00566772">
        <w:trPr>
          <w:gridAfter w:val="2"/>
          <w:wAfter w:w="30" w:type="dxa"/>
        </w:trPr>
        <w:tc>
          <w:tcPr>
            <w:tcW w:w="720" w:type="dxa"/>
          </w:tcPr>
          <w:p w:rsidR="00594960" w:rsidRDefault="00ED2AEA" w:rsidP="0012336C">
            <w:pPr>
              <w:jc w:val="both"/>
              <w:rPr>
                <w:rFonts w:ascii="StobiSerif Regular" w:hAnsi="StobiSerif Regular"/>
                <w:sz w:val="22"/>
                <w:szCs w:val="22"/>
              </w:rPr>
            </w:pPr>
            <w:r>
              <w:rPr>
                <w:rFonts w:ascii="StobiSerif Regular" w:hAnsi="StobiSerif Regular"/>
                <w:sz w:val="22"/>
                <w:szCs w:val="22"/>
              </w:rPr>
              <w:t>61</w:t>
            </w:r>
          </w:p>
        </w:tc>
        <w:tc>
          <w:tcPr>
            <w:tcW w:w="630" w:type="dxa"/>
          </w:tcPr>
          <w:p w:rsidR="00594960" w:rsidRPr="00594960" w:rsidRDefault="00594960" w:rsidP="0012336C">
            <w:pPr>
              <w:jc w:val="both"/>
              <w:rPr>
                <w:rFonts w:ascii="StobiSerif Regular" w:hAnsi="StobiSerif Regular"/>
                <w:sz w:val="22"/>
                <w:szCs w:val="22"/>
                <w:lang w:val="en-US"/>
              </w:rPr>
            </w:pPr>
            <w:r>
              <w:rPr>
                <w:rFonts w:ascii="StobiSerif Regular" w:hAnsi="StobiSerif Regular"/>
                <w:sz w:val="22"/>
                <w:szCs w:val="22"/>
                <w:lang w:val="en-US"/>
              </w:rPr>
              <w:t>66</w:t>
            </w:r>
          </w:p>
        </w:tc>
        <w:tc>
          <w:tcPr>
            <w:tcW w:w="4048" w:type="dxa"/>
            <w:gridSpan w:val="2"/>
          </w:tcPr>
          <w:p w:rsidR="00594960" w:rsidRDefault="00594960" w:rsidP="0012336C">
            <w:pPr>
              <w:jc w:val="both"/>
              <w:rPr>
                <w:rFonts w:ascii="StobiSerif Regular" w:hAnsi="StobiSerif Regular"/>
              </w:rPr>
            </w:pPr>
            <w:r w:rsidRPr="00A01C99">
              <w:rPr>
                <w:rFonts w:ascii="StobiSerif Regular" w:hAnsi="StobiSerif Regular"/>
                <w:color w:val="000000"/>
              </w:rPr>
              <w:t>Одлуката за посебен линиски  превоз на патници во Општина Кавадарци</w:t>
            </w:r>
          </w:p>
        </w:tc>
        <w:tc>
          <w:tcPr>
            <w:tcW w:w="994" w:type="dxa"/>
            <w:gridSpan w:val="3"/>
          </w:tcPr>
          <w:p w:rsidR="00594960" w:rsidRPr="00594960" w:rsidRDefault="00594960" w:rsidP="0012336C">
            <w:pPr>
              <w:jc w:val="both"/>
              <w:rPr>
                <w:rFonts w:ascii="StobiSerif Regular" w:hAnsi="StobiSerif Regular"/>
                <w:lang w:val="en-US"/>
              </w:rPr>
            </w:pPr>
            <w:r>
              <w:rPr>
                <w:rFonts w:ascii="StobiSerif Regular" w:hAnsi="StobiSerif Regular"/>
                <w:lang w:val="en-US"/>
              </w:rPr>
              <w:t>59</w:t>
            </w:r>
          </w:p>
        </w:tc>
        <w:tc>
          <w:tcPr>
            <w:tcW w:w="900" w:type="dxa"/>
            <w:gridSpan w:val="2"/>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47</w:t>
            </w:r>
          </w:p>
        </w:tc>
        <w:tc>
          <w:tcPr>
            <w:tcW w:w="1350" w:type="dxa"/>
            <w:gridSpan w:val="2"/>
          </w:tcPr>
          <w:p w:rsidR="00594960" w:rsidRPr="00594960" w:rsidRDefault="00594960" w:rsidP="0012336C">
            <w:pPr>
              <w:jc w:val="both"/>
              <w:rPr>
                <w:rFonts w:ascii="StobiSerif Regular" w:hAnsi="StobiSerif Regular"/>
                <w:sz w:val="22"/>
                <w:szCs w:val="22"/>
                <w:lang w:val="en-US"/>
              </w:rPr>
            </w:pPr>
            <w:r w:rsidRPr="00594960">
              <w:rPr>
                <w:rFonts w:ascii="StobiSerif Regular" w:hAnsi="StobiSerif Regular"/>
                <w:sz w:val="22"/>
                <w:szCs w:val="22"/>
                <w:lang w:val="en-US"/>
              </w:rPr>
              <w:t>22.02.2024</w:t>
            </w:r>
          </w:p>
        </w:tc>
      </w:tr>
      <w:tr w:rsidR="00594960" w:rsidRPr="00ED104B" w:rsidTr="00566772">
        <w:trPr>
          <w:gridAfter w:val="2"/>
          <w:wAfter w:w="30" w:type="dxa"/>
        </w:trPr>
        <w:tc>
          <w:tcPr>
            <w:tcW w:w="720" w:type="dxa"/>
          </w:tcPr>
          <w:p w:rsidR="00594960" w:rsidRDefault="00ED2AEA" w:rsidP="0012336C">
            <w:pPr>
              <w:jc w:val="both"/>
              <w:rPr>
                <w:rFonts w:ascii="StobiSerif Regular" w:hAnsi="StobiSerif Regular"/>
                <w:sz w:val="22"/>
                <w:szCs w:val="22"/>
              </w:rPr>
            </w:pPr>
            <w:r>
              <w:rPr>
                <w:rFonts w:ascii="StobiSerif Regular" w:hAnsi="StobiSerif Regular"/>
                <w:sz w:val="22"/>
                <w:szCs w:val="22"/>
              </w:rPr>
              <w:t>62</w:t>
            </w:r>
          </w:p>
        </w:tc>
        <w:tc>
          <w:tcPr>
            <w:tcW w:w="630" w:type="dxa"/>
          </w:tcPr>
          <w:p w:rsidR="00594960" w:rsidRPr="00594960" w:rsidRDefault="00594960"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4048" w:type="dxa"/>
            <w:gridSpan w:val="2"/>
          </w:tcPr>
          <w:p w:rsidR="00594960" w:rsidRDefault="00594960" w:rsidP="0012336C">
            <w:pPr>
              <w:jc w:val="both"/>
              <w:rPr>
                <w:rFonts w:ascii="StobiSerif Regular" w:hAnsi="StobiSerif Regular"/>
              </w:rPr>
            </w:pPr>
            <w:r w:rsidRPr="00A01C99">
              <w:rPr>
                <w:rFonts w:ascii="StobiSerif Regular" w:hAnsi="StobiSerif Regular"/>
                <w:color w:val="000000"/>
              </w:rPr>
              <w:t xml:space="preserve">Одлуката за </w:t>
            </w:r>
            <w:r w:rsidRPr="007B3BE6">
              <w:rPr>
                <w:rFonts w:ascii="StobiSerif Regular" w:hAnsi="StobiSerif Regular"/>
              </w:rPr>
              <w:t>одобрување  финансиски средства</w:t>
            </w:r>
          </w:p>
        </w:tc>
        <w:tc>
          <w:tcPr>
            <w:tcW w:w="994" w:type="dxa"/>
            <w:gridSpan w:val="3"/>
          </w:tcPr>
          <w:p w:rsidR="00594960" w:rsidRPr="00594960" w:rsidRDefault="00594960" w:rsidP="0012336C">
            <w:pPr>
              <w:jc w:val="both"/>
              <w:rPr>
                <w:rFonts w:ascii="StobiSerif Regular" w:hAnsi="StobiSerif Regular"/>
                <w:lang w:val="en-US"/>
              </w:rPr>
            </w:pPr>
            <w:r>
              <w:rPr>
                <w:rFonts w:ascii="StobiSerif Regular" w:hAnsi="StobiSerif Regular"/>
                <w:lang w:val="en-US"/>
              </w:rPr>
              <w:t>60</w:t>
            </w:r>
          </w:p>
        </w:tc>
        <w:tc>
          <w:tcPr>
            <w:tcW w:w="900" w:type="dxa"/>
            <w:gridSpan w:val="2"/>
          </w:tcPr>
          <w:p w:rsidR="00594960" w:rsidRPr="00594960" w:rsidRDefault="00594960" w:rsidP="0012336C">
            <w:pPr>
              <w:jc w:val="both"/>
              <w:rPr>
                <w:rFonts w:ascii="StobiSerif Regular" w:hAnsi="StobiSerif Regular"/>
                <w:lang w:val="en-US"/>
              </w:rPr>
            </w:pPr>
            <w:r w:rsidRPr="00594960">
              <w:rPr>
                <w:rFonts w:ascii="StobiSerif Regular" w:hAnsi="StobiSerif Regular"/>
                <w:lang w:val="en-US"/>
              </w:rPr>
              <w:t>47</w:t>
            </w:r>
          </w:p>
        </w:tc>
        <w:tc>
          <w:tcPr>
            <w:tcW w:w="1350" w:type="dxa"/>
            <w:gridSpan w:val="2"/>
          </w:tcPr>
          <w:p w:rsidR="00594960" w:rsidRPr="00594960" w:rsidRDefault="00594960" w:rsidP="0012336C">
            <w:pPr>
              <w:jc w:val="both"/>
              <w:rPr>
                <w:rFonts w:ascii="StobiSerif Regular" w:hAnsi="StobiSerif Regular"/>
                <w:sz w:val="22"/>
                <w:szCs w:val="22"/>
                <w:lang w:val="en-US"/>
              </w:rPr>
            </w:pPr>
            <w:r w:rsidRPr="00594960">
              <w:rPr>
                <w:rFonts w:ascii="StobiSerif Regular" w:hAnsi="StobiSerif Regular"/>
                <w:sz w:val="22"/>
                <w:szCs w:val="22"/>
                <w:lang w:val="en-US"/>
              </w:rPr>
              <w:t>22.02.2024</w:t>
            </w:r>
          </w:p>
        </w:tc>
      </w:tr>
      <w:tr w:rsidR="007761BB" w:rsidRPr="00ED104B" w:rsidTr="00566772">
        <w:trPr>
          <w:gridAfter w:val="2"/>
          <w:wAfter w:w="30" w:type="dxa"/>
        </w:trPr>
        <w:tc>
          <w:tcPr>
            <w:tcW w:w="720" w:type="dxa"/>
          </w:tcPr>
          <w:p w:rsidR="007761BB" w:rsidRDefault="00ED2AEA" w:rsidP="0012336C">
            <w:pPr>
              <w:jc w:val="both"/>
              <w:rPr>
                <w:rFonts w:ascii="StobiSerif Regular" w:hAnsi="StobiSerif Regular"/>
                <w:sz w:val="22"/>
                <w:szCs w:val="22"/>
              </w:rPr>
            </w:pPr>
            <w:r>
              <w:rPr>
                <w:rFonts w:ascii="StobiSerif Regular" w:hAnsi="StobiSerif Regular"/>
                <w:sz w:val="22"/>
                <w:szCs w:val="22"/>
              </w:rPr>
              <w:t>63</w:t>
            </w:r>
          </w:p>
        </w:tc>
        <w:tc>
          <w:tcPr>
            <w:tcW w:w="630" w:type="dxa"/>
          </w:tcPr>
          <w:p w:rsidR="007761BB" w:rsidRDefault="00657100" w:rsidP="0012336C">
            <w:pPr>
              <w:jc w:val="both"/>
              <w:rPr>
                <w:rFonts w:ascii="StobiSerif Regular" w:hAnsi="StobiSerif Regular"/>
                <w:sz w:val="22"/>
                <w:szCs w:val="22"/>
              </w:rPr>
            </w:pPr>
            <w:r>
              <w:rPr>
                <w:rFonts w:ascii="StobiSerif Regular" w:hAnsi="StobiSerif Regular"/>
                <w:sz w:val="22"/>
                <w:szCs w:val="22"/>
              </w:rPr>
              <w:t>54</w:t>
            </w:r>
          </w:p>
        </w:tc>
        <w:tc>
          <w:tcPr>
            <w:tcW w:w="4048" w:type="dxa"/>
            <w:gridSpan w:val="2"/>
          </w:tcPr>
          <w:p w:rsidR="007761BB" w:rsidRDefault="00657100" w:rsidP="0012336C">
            <w:pPr>
              <w:jc w:val="both"/>
              <w:rPr>
                <w:rFonts w:ascii="StobiSerif Regular" w:hAnsi="StobiSerif Regular"/>
              </w:rPr>
            </w:pPr>
            <w:r w:rsidRPr="0027709F">
              <w:rPr>
                <w:rFonts w:ascii="StobiSerif Regular" w:hAnsi="StobiSerif Regular"/>
                <w:lang w:eastAsia="en-US"/>
              </w:rPr>
              <w:t>Одлука за</w:t>
            </w:r>
            <w:r w:rsidRPr="0027709F">
              <w:rPr>
                <w:rFonts w:ascii="StobiSerif Regular" w:hAnsi="StobiSerif Regular"/>
                <w:lang w:val="en-US" w:eastAsia="en-US"/>
              </w:rPr>
              <w:t xml:space="preserve"> </w:t>
            </w:r>
            <w:r w:rsidRPr="0027709F">
              <w:rPr>
                <w:rFonts w:ascii="StobiSerif Regular" w:hAnsi="StobiSerif Regular"/>
                <w:lang w:eastAsia="en-US"/>
              </w:rPr>
              <w:t xml:space="preserve">давање согласност на Правилникот за изменување и дополнување на Правилникот за начинот и постапката за издавање на повластена паркинг карта за јавни </w:t>
            </w:r>
            <w:r w:rsidRPr="0027709F">
              <w:rPr>
                <w:rFonts w:ascii="StobiSerif Regular" w:hAnsi="StobiSerif Regular"/>
                <w:lang w:eastAsia="en-US"/>
              </w:rPr>
              <w:lastRenderedPageBreak/>
              <w:t>паркиралишта со наплата</w:t>
            </w:r>
          </w:p>
        </w:tc>
        <w:tc>
          <w:tcPr>
            <w:tcW w:w="994" w:type="dxa"/>
            <w:gridSpan w:val="3"/>
          </w:tcPr>
          <w:p w:rsidR="007761BB" w:rsidRDefault="00657100" w:rsidP="0012336C">
            <w:pPr>
              <w:jc w:val="both"/>
              <w:rPr>
                <w:rFonts w:ascii="StobiSerif Regular" w:hAnsi="StobiSerif Regular"/>
                <w:sz w:val="22"/>
                <w:szCs w:val="22"/>
              </w:rPr>
            </w:pPr>
            <w:r>
              <w:rPr>
                <w:rFonts w:ascii="StobiSerif Regular" w:hAnsi="StobiSerif Regular"/>
                <w:sz w:val="22"/>
                <w:szCs w:val="22"/>
              </w:rPr>
              <w:lastRenderedPageBreak/>
              <w:t>1361</w:t>
            </w:r>
          </w:p>
        </w:tc>
        <w:tc>
          <w:tcPr>
            <w:tcW w:w="900" w:type="dxa"/>
            <w:gridSpan w:val="2"/>
          </w:tcPr>
          <w:p w:rsidR="007761BB" w:rsidRDefault="00657100"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761BB" w:rsidRDefault="00657100" w:rsidP="0012336C">
            <w:pPr>
              <w:jc w:val="both"/>
              <w:rPr>
                <w:rFonts w:ascii="StobiSerif Regular" w:hAnsi="StobiSerif Regular"/>
                <w:sz w:val="22"/>
                <w:szCs w:val="22"/>
              </w:rPr>
            </w:pPr>
            <w:r>
              <w:rPr>
                <w:rFonts w:ascii="StobiSerif Regular" w:hAnsi="StobiSerif Regular"/>
                <w:sz w:val="22"/>
                <w:szCs w:val="22"/>
              </w:rPr>
              <w:t>15.03.2024</w:t>
            </w:r>
          </w:p>
        </w:tc>
      </w:tr>
      <w:tr w:rsidR="0086633D" w:rsidRPr="00ED104B" w:rsidTr="00566772">
        <w:trPr>
          <w:gridAfter w:val="2"/>
          <w:wAfter w:w="30" w:type="dxa"/>
        </w:trPr>
        <w:tc>
          <w:tcPr>
            <w:tcW w:w="720" w:type="dxa"/>
          </w:tcPr>
          <w:p w:rsidR="0086633D" w:rsidRDefault="00ED2AEA" w:rsidP="0012336C">
            <w:pPr>
              <w:jc w:val="both"/>
              <w:rPr>
                <w:rFonts w:ascii="StobiSerif Regular" w:hAnsi="StobiSerif Regular"/>
                <w:sz w:val="22"/>
                <w:szCs w:val="22"/>
              </w:rPr>
            </w:pPr>
            <w:r>
              <w:rPr>
                <w:rFonts w:ascii="StobiSerif Regular" w:hAnsi="StobiSerif Regular"/>
                <w:sz w:val="22"/>
                <w:szCs w:val="22"/>
              </w:rPr>
              <w:lastRenderedPageBreak/>
              <w:t>64</w:t>
            </w:r>
          </w:p>
        </w:tc>
        <w:tc>
          <w:tcPr>
            <w:tcW w:w="630" w:type="dxa"/>
          </w:tcPr>
          <w:p w:rsidR="0086633D" w:rsidRDefault="0086633D" w:rsidP="0012336C">
            <w:pPr>
              <w:jc w:val="both"/>
              <w:rPr>
                <w:rFonts w:ascii="StobiSerif Regular" w:hAnsi="StobiSerif Regular"/>
                <w:sz w:val="22"/>
                <w:szCs w:val="22"/>
              </w:rPr>
            </w:pPr>
            <w:r>
              <w:rPr>
                <w:rFonts w:ascii="StobiSerif Regular" w:hAnsi="StobiSerif Regular"/>
                <w:sz w:val="22"/>
                <w:szCs w:val="22"/>
              </w:rPr>
              <w:t>64</w:t>
            </w:r>
          </w:p>
        </w:tc>
        <w:tc>
          <w:tcPr>
            <w:tcW w:w="4048" w:type="dxa"/>
            <w:gridSpan w:val="2"/>
          </w:tcPr>
          <w:p w:rsidR="0086633D" w:rsidRDefault="0086633D" w:rsidP="0012336C">
            <w:pPr>
              <w:jc w:val="both"/>
              <w:rPr>
                <w:rFonts w:ascii="StobiSerif Regular" w:hAnsi="StobiSerif Regular"/>
              </w:rPr>
            </w:pPr>
            <w:r w:rsidRPr="0027709F">
              <w:rPr>
                <w:rFonts w:ascii="StobiSerif Regular" w:hAnsi="StobiSerif Regular"/>
                <w:lang w:eastAsia="en-US"/>
              </w:rPr>
              <w:t xml:space="preserve">Одлука за давање на трајно користење на </w:t>
            </w:r>
            <w:r w:rsidRPr="0027709F">
              <w:rPr>
                <w:rFonts w:ascii="StobiSerif Regular" w:hAnsi="StobiSerif Regular"/>
                <w:lang w:val="en-GB" w:eastAsia="en-US"/>
              </w:rPr>
              <w:t>ЈОУ Локален Вински Музеј за регион Тиквеш-Кавадарци</w:t>
            </w:r>
            <w:r w:rsidRPr="0027709F">
              <w:rPr>
                <w:rFonts w:ascii="StobiSerif Regular" w:hAnsi="StobiSerif Regular"/>
                <w:lang w:eastAsia="en-US"/>
              </w:rPr>
              <w:t>, без надомест дел од објект ЈОУ Дом на култура ,,Иван Мазов Климе ,, Кавадарци</w:t>
            </w:r>
          </w:p>
        </w:tc>
        <w:tc>
          <w:tcPr>
            <w:tcW w:w="994" w:type="dxa"/>
            <w:gridSpan w:val="3"/>
          </w:tcPr>
          <w:p w:rsidR="0086633D" w:rsidRDefault="0086633D" w:rsidP="0012336C">
            <w:pPr>
              <w:jc w:val="both"/>
              <w:rPr>
                <w:rFonts w:ascii="StobiSerif Regular" w:hAnsi="StobiSerif Regular"/>
                <w:sz w:val="22"/>
                <w:szCs w:val="22"/>
              </w:rPr>
            </w:pPr>
            <w:r>
              <w:rPr>
                <w:rFonts w:ascii="StobiSerif Regular" w:hAnsi="StobiSerif Regular"/>
                <w:sz w:val="22"/>
                <w:szCs w:val="22"/>
              </w:rPr>
              <w:t>1366</w:t>
            </w:r>
          </w:p>
        </w:tc>
        <w:tc>
          <w:tcPr>
            <w:tcW w:w="90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15.03.2024</w:t>
            </w:r>
          </w:p>
        </w:tc>
      </w:tr>
      <w:tr w:rsidR="0086633D" w:rsidRPr="00ED104B" w:rsidTr="00566772">
        <w:trPr>
          <w:gridAfter w:val="2"/>
          <w:wAfter w:w="30" w:type="dxa"/>
        </w:trPr>
        <w:tc>
          <w:tcPr>
            <w:tcW w:w="720" w:type="dxa"/>
          </w:tcPr>
          <w:p w:rsidR="0086633D" w:rsidRDefault="00ED2AEA" w:rsidP="0012336C">
            <w:pPr>
              <w:jc w:val="both"/>
              <w:rPr>
                <w:rFonts w:ascii="StobiSerif Regular" w:hAnsi="StobiSerif Regular"/>
                <w:sz w:val="22"/>
                <w:szCs w:val="22"/>
              </w:rPr>
            </w:pPr>
            <w:r>
              <w:rPr>
                <w:rFonts w:ascii="StobiSerif Regular" w:hAnsi="StobiSerif Regular"/>
                <w:sz w:val="22"/>
                <w:szCs w:val="22"/>
              </w:rPr>
              <w:t>65</w:t>
            </w:r>
          </w:p>
        </w:tc>
        <w:tc>
          <w:tcPr>
            <w:tcW w:w="630" w:type="dxa"/>
          </w:tcPr>
          <w:p w:rsidR="0086633D" w:rsidRDefault="0086633D" w:rsidP="0012336C">
            <w:pPr>
              <w:jc w:val="both"/>
              <w:rPr>
                <w:rFonts w:ascii="StobiSerif Regular" w:hAnsi="StobiSerif Regular"/>
                <w:sz w:val="22"/>
                <w:szCs w:val="22"/>
              </w:rPr>
            </w:pPr>
            <w:r>
              <w:rPr>
                <w:rFonts w:ascii="StobiSerif Regular" w:hAnsi="StobiSerif Regular"/>
                <w:sz w:val="22"/>
                <w:szCs w:val="22"/>
              </w:rPr>
              <w:t>66</w:t>
            </w:r>
          </w:p>
        </w:tc>
        <w:tc>
          <w:tcPr>
            <w:tcW w:w="4048" w:type="dxa"/>
            <w:gridSpan w:val="2"/>
          </w:tcPr>
          <w:p w:rsidR="0086633D" w:rsidRDefault="0086633D" w:rsidP="0012336C">
            <w:pPr>
              <w:jc w:val="both"/>
              <w:rPr>
                <w:rFonts w:ascii="StobiSerif Regular" w:hAnsi="StobiSerif Regular"/>
              </w:rPr>
            </w:pPr>
            <w:r w:rsidRPr="0027709F">
              <w:rPr>
                <w:rFonts w:ascii="StobiSerif Regular" w:eastAsia="Calibri" w:hAnsi="StobiSerif Regular"/>
                <w:lang w:eastAsia="en-US"/>
              </w:rPr>
              <w:t>Одлука за давање согласност за склучување на Договор</w:t>
            </w:r>
          </w:p>
        </w:tc>
        <w:tc>
          <w:tcPr>
            <w:tcW w:w="994" w:type="dxa"/>
            <w:gridSpan w:val="3"/>
          </w:tcPr>
          <w:p w:rsidR="0086633D" w:rsidRDefault="0086633D" w:rsidP="0012336C">
            <w:pPr>
              <w:jc w:val="both"/>
              <w:rPr>
                <w:rFonts w:ascii="StobiSerif Regular" w:hAnsi="StobiSerif Regular"/>
                <w:sz w:val="22"/>
                <w:szCs w:val="22"/>
              </w:rPr>
            </w:pPr>
            <w:r>
              <w:rPr>
                <w:rFonts w:ascii="StobiSerif Regular" w:hAnsi="StobiSerif Regular"/>
                <w:sz w:val="22"/>
                <w:szCs w:val="22"/>
              </w:rPr>
              <w:t>1367</w:t>
            </w:r>
          </w:p>
        </w:tc>
        <w:tc>
          <w:tcPr>
            <w:tcW w:w="90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15.03.2024</w:t>
            </w:r>
          </w:p>
        </w:tc>
      </w:tr>
      <w:tr w:rsidR="0086633D" w:rsidRPr="00ED104B" w:rsidTr="00566772">
        <w:trPr>
          <w:gridAfter w:val="2"/>
          <w:wAfter w:w="30" w:type="dxa"/>
        </w:trPr>
        <w:tc>
          <w:tcPr>
            <w:tcW w:w="720" w:type="dxa"/>
          </w:tcPr>
          <w:p w:rsidR="0086633D" w:rsidRDefault="00ED2AEA" w:rsidP="0012336C">
            <w:pPr>
              <w:jc w:val="both"/>
              <w:rPr>
                <w:rFonts w:ascii="StobiSerif Regular" w:hAnsi="StobiSerif Regular"/>
                <w:sz w:val="22"/>
                <w:szCs w:val="22"/>
              </w:rPr>
            </w:pPr>
            <w:r>
              <w:rPr>
                <w:rFonts w:ascii="StobiSerif Regular" w:hAnsi="StobiSerif Regular"/>
                <w:sz w:val="22"/>
                <w:szCs w:val="22"/>
              </w:rPr>
              <w:t>66</w:t>
            </w:r>
          </w:p>
        </w:tc>
        <w:tc>
          <w:tcPr>
            <w:tcW w:w="630" w:type="dxa"/>
          </w:tcPr>
          <w:p w:rsidR="0086633D" w:rsidRDefault="0086633D" w:rsidP="0012336C">
            <w:pPr>
              <w:jc w:val="both"/>
              <w:rPr>
                <w:rFonts w:ascii="StobiSerif Regular" w:hAnsi="StobiSerif Regular"/>
                <w:sz w:val="22"/>
                <w:szCs w:val="22"/>
              </w:rPr>
            </w:pPr>
            <w:r>
              <w:rPr>
                <w:rFonts w:ascii="StobiSerif Regular" w:hAnsi="StobiSerif Regular"/>
                <w:sz w:val="22"/>
                <w:szCs w:val="22"/>
              </w:rPr>
              <w:t>68</w:t>
            </w:r>
          </w:p>
        </w:tc>
        <w:tc>
          <w:tcPr>
            <w:tcW w:w="4048" w:type="dxa"/>
            <w:gridSpan w:val="2"/>
          </w:tcPr>
          <w:p w:rsidR="0086633D" w:rsidRDefault="0086633D" w:rsidP="0012336C">
            <w:pPr>
              <w:jc w:val="both"/>
              <w:rPr>
                <w:rFonts w:ascii="StobiSerif Regular" w:hAnsi="StobiSerif Regular"/>
              </w:rPr>
            </w:pPr>
            <w:r w:rsidRPr="0027709F">
              <w:rPr>
                <w:rFonts w:ascii="StobiSerif Regular" w:hAnsi="StobiSerif Regular"/>
              </w:rPr>
              <w:t>Одлука за давање Стручен Наод и мислење со арх.бр.11-1457/4  на ЈП за стопанисување со спортски објекти ,,Мито Хаџи Василев Јасмин,, Кавадарци</w:t>
            </w:r>
            <w:r w:rsidRPr="0027709F">
              <w:rPr>
                <w:rFonts w:ascii="StobiSerif Regular" w:hAnsi="StobiSerif Regular"/>
                <w:bCs/>
              </w:rPr>
              <w:t xml:space="preserve"> за спроведување на постапката за изградба  на ски патека и ски лифт со пропратни објекти, јужно до детско одмаралиште Михајлово  КО Конопиште</w:t>
            </w:r>
          </w:p>
        </w:tc>
        <w:tc>
          <w:tcPr>
            <w:tcW w:w="994" w:type="dxa"/>
            <w:gridSpan w:val="3"/>
          </w:tcPr>
          <w:p w:rsidR="0086633D" w:rsidRDefault="00F02931" w:rsidP="0012336C">
            <w:pPr>
              <w:jc w:val="both"/>
              <w:rPr>
                <w:rFonts w:ascii="StobiSerif Regular" w:hAnsi="StobiSerif Regular"/>
                <w:sz w:val="22"/>
                <w:szCs w:val="22"/>
              </w:rPr>
            </w:pPr>
            <w:r>
              <w:rPr>
                <w:rFonts w:ascii="StobiSerif Regular" w:hAnsi="StobiSerif Regular"/>
                <w:sz w:val="22"/>
                <w:szCs w:val="22"/>
              </w:rPr>
              <w:t>1368</w:t>
            </w:r>
          </w:p>
        </w:tc>
        <w:tc>
          <w:tcPr>
            <w:tcW w:w="90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86633D" w:rsidRDefault="0086633D" w:rsidP="0012336C">
            <w:pPr>
              <w:jc w:val="both"/>
              <w:rPr>
                <w:rFonts w:ascii="StobiSerif Regular" w:hAnsi="StobiSerif Regular"/>
                <w:sz w:val="22"/>
                <w:szCs w:val="22"/>
              </w:rPr>
            </w:pPr>
            <w:r>
              <w:rPr>
                <w:rFonts w:ascii="StobiSerif Regular" w:hAnsi="StobiSerif Regular"/>
                <w:sz w:val="22"/>
                <w:szCs w:val="22"/>
              </w:rPr>
              <w:t>15.03.2024</w:t>
            </w:r>
          </w:p>
        </w:tc>
      </w:tr>
      <w:tr w:rsidR="00F02931" w:rsidRPr="00ED104B" w:rsidTr="00566772">
        <w:trPr>
          <w:gridAfter w:val="2"/>
          <w:wAfter w:w="30" w:type="dxa"/>
        </w:trPr>
        <w:tc>
          <w:tcPr>
            <w:tcW w:w="720" w:type="dxa"/>
          </w:tcPr>
          <w:p w:rsidR="00F02931" w:rsidRDefault="00ED2AEA" w:rsidP="0012336C">
            <w:pPr>
              <w:jc w:val="both"/>
              <w:rPr>
                <w:rFonts w:ascii="StobiSerif Regular" w:hAnsi="StobiSerif Regular"/>
                <w:sz w:val="22"/>
                <w:szCs w:val="22"/>
              </w:rPr>
            </w:pPr>
            <w:r>
              <w:rPr>
                <w:rFonts w:ascii="StobiSerif Regular" w:hAnsi="StobiSerif Regular"/>
                <w:sz w:val="22"/>
                <w:szCs w:val="22"/>
              </w:rPr>
              <w:t>67</w:t>
            </w:r>
          </w:p>
        </w:tc>
        <w:tc>
          <w:tcPr>
            <w:tcW w:w="630" w:type="dxa"/>
          </w:tcPr>
          <w:p w:rsidR="00F02931" w:rsidRDefault="00F02931" w:rsidP="0012336C">
            <w:pPr>
              <w:jc w:val="both"/>
              <w:rPr>
                <w:rFonts w:ascii="StobiSerif Regular" w:hAnsi="StobiSerif Regular"/>
                <w:sz w:val="22"/>
                <w:szCs w:val="22"/>
              </w:rPr>
            </w:pPr>
            <w:r>
              <w:rPr>
                <w:rFonts w:ascii="StobiSerif Regular" w:hAnsi="StobiSerif Regular"/>
                <w:sz w:val="22"/>
                <w:szCs w:val="22"/>
              </w:rPr>
              <w:t>70</w:t>
            </w:r>
          </w:p>
        </w:tc>
        <w:tc>
          <w:tcPr>
            <w:tcW w:w="4048" w:type="dxa"/>
            <w:gridSpan w:val="2"/>
          </w:tcPr>
          <w:p w:rsidR="00F02931" w:rsidRDefault="00F02931" w:rsidP="0012336C">
            <w:pPr>
              <w:jc w:val="both"/>
              <w:rPr>
                <w:rFonts w:ascii="StobiSerif Regular" w:hAnsi="StobiSerif Regular"/>
              </w:rPr>
            </w:pPr>
            <w:r w:rsidRPr="0027709F">
              <w:rPr>
                <w:rFonts w:ascii="StobiSerif Regular" w:hAnsi="StobiSerif Regular"/>
              </w:rPr>
              <w:t>Одлука за давање согласност на ЈП за стопанисување со спортски објекти ,,Мито Хаџи Василев Јасмин,, Кавадарци за неплакање парична компензација</w:t>
            </w:r>
            <w:r w:rsidRPr="0027709F">
              <w:rPr>
                <w:rFonts w:ascii="StobiSerif Regular" w:hAnsi="StobiSerif Regular"/>
                <w:bCs/>
              </w:rPr>
              <w:t xml:space="preserve"> за спроведување на постапката за изградба на ски патека и ски лифт со пропратни објекти</w:t>
            </w:r>
          </w:p>
        </w:tc>
        <w:tc>
          <w:tcPr>
            <w:tcW w:w="994" w:type="dxa"/>
            <w:gridSpan w:val="3"/>
          </w:tcPr>
          <w:p w:rsidR="00F02931" w:rsidRDefault="00F02931" w:rsidP="0012336C">
            <w:pPr>
              <w:jc w:val="both"/>
              <w:rPr>
                <w:rFonts w:ascii="StobiSerif Regular" w:hAnsi="StobiSerif Regular"/>
                <w:sz w:val="22"/>
                <w:szCs w:val="22"/>
              </w:rPr>
            </w:pPr>
            <w:r>
              <w:rPr>
                <w:rFonts w:ascii="StobiSerif Regular" w:hAnsi="StobiSerif Regular"/>
                <w:sz w:val="22"/>
                <w:szCs w:val="22"/>
              </w:rPr>
              <w:t>1369</w:t>
            </w:r>
          </w:p>
        </w:tc>
        <w:tc>
          <w:tcPr>
            <w:tcW w:w="900" w:type="dxa"/>
            <w:gridSpan w:val="2"/>
          </w:tcPr>
          <w:p w:rsidR="00F02931" w:rsidRDefault="00F02931"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F02931" w:rsidRDefault="00F02931" w:rsidP="0012336C">
            <w:pPr>
              <w:jc w:val="both"/>
              <w:rPr>
                <w:rFonts w:ascii="StobiSerif Regular" w:hAnsi="StobiSerif Regular"/>
                <w:sz w:val="22"/>
                <w:szCs w:val="22"/>
              </w:rPr>
            </w:pPr>
            <w:r>
              <w:rPr>
                <w:rFonts w:ascii="StobiSerif Regular" w:hAnsi="StobiSerif Regular"/>
                <w:sz w:val="22"/>
                <w:szCs w:val="22"/>
              </w:rPr>
              <w:t>15.03.2024</w:t>
            </w:r>
          </w:p>
        </w:tc>
      </w:tr>
      <w:tr w:rsidR="00F02931" w:rsidRPr="00ED104B" w:rsidTr="00566772">
        <w:trPr>
          <w:gridAfter w:val="2"/>
          <w:wAfter w:w="30" w:type="dxa"/>
        </w:trPr>
        <w:tc>
          <w:tcPr>
            <w:tcW w:w="720" w:type="dxa"/>
          </w:tcPr>
          <w:p w:rsidR="00F02931" w:rsidRDefault="00ED2AEA" w:rsidP="0012336C">
            <w:pPr>
              <w:jc w:val="both"/>
              <w:rPr>
                <w:rFonts w:ascii="StobiSerif Regular" w:hAnsi="StobiSerif Regular"/>
                <w:sz w:val="22"/>
                <w:szCs w:val="22"/>
              </w:rPr>
            </w:pPr>
            <w:r>
              <w:rPr>
                <w:rFonts w:ascii="StobiSerif Regular" w:hAnsi="StobiSerif Regular"/>
                <w:sz w:val="22"/>
                <w:szCs w:val="22"/>
              </w:rPr>
              <w:t>68</w:t>
            </w:r>
          </w:p>
        </w:tc>
        <w:tc>
          <w:tcPr>
            <w:tcW w:w="630" w:type="dxa"/>
          </w:tcPr>
          <w:p w:rsidR="00F02931" w:rsidRDefault="00F02931" w:rsidP="0012336C">
            <w:pPr>
              <w:jc w:val="both"/>
              <w:rPr>
                <w:rFonts w:ascii="StobiSerif Regular" w:hAnsi="StobiSerif Regular"/>
                <w:sz w:val="22"/>
                <w:szCs w:val="22"/>
              </w:rPr>
            </w:pPr>
            <w:r>
              <w:rPr>
                <w:rFonts w:ascii="StobiSerif Regular" w:hAnsi="StobiSerif Regular"/>
                <w:sz w:val="22"/>
                <w:szCs w:val="22"/>
              </w:rPr>
              <w:t>72</w:t>
            </w:r>
          </w:p>
        </w:tc>
        <w:tc>
          <w:tcPr>
            <w:tcW w:w="4048" w:type="dxa"/>
            <w:gridSpan w:val="2"/>
          </w:tcPr>
          <w:p w:rsidR="00F02931" w:rsidRDefault="00F02931" w:rsidP="0012336C">
            <w:pPr>
              <w:jc w:val="both"/>
              <w:rPr>
                <w:rFonts w:ascii="StobiSerif Regular" w:hAnsi="StobiSerif Regular"/>
              </w:rPr>
            </w:pPr>
            <w:r w:rsidRPr="0027709F">
              <w:rPr>
                <w:rFonts w:ascii="StobiSerif Regular" w:hAnsi="StobiSerif Regular"/>
              </w:rPr>
              <w:t>Одлука за неусогласување на намената на бесправен објект со намената на земјиштето на кое е изграден истиот</w:t>
            </w:r>
          </w:p>
        </w:tc>
        <w:tc>
          <w:tcPr>
            <w:tcW w:w="994" w:type="dxa"/>
            <w:gridSpan w:val="3"/>
          </w:tcPr>
          <w:p w:rsidR="00F02931" w:rsidRDefault="00F02931" w:rsidP="0012336C">
            <w:pPr>
              <w:jc w:val="both"/>
              <w:rPr>
                <w:rFonts w:ascii="StobiSerif Regular" w:hAnsi="StobiSerif Regular"/>
                <w:sz w:val="22"/>
                <w:szCs w:val="22"/>
              </w:rPr>
            </w:pPr>
            <w:r>
              <w:rPr>
                <w:rFonts w:ascii="StobiSerif Regular" w:hAnsi="StobiSerif Regular"/>
                <w:sz w:val="22"/>
                <w:szCs w:val="22"/>
              </w:rPr>
              <w:t>1370</w:t>
            </w:r>
          </w:p>
        </w:tc>
        <w:tc>
          <w:tcPr>
            <w:tcW w:w="900" w:type="dxa"/>
            <w:gridSpan w:val="2"/>
          </w:tcPr>
          <w:p w:rsidR="00F02931" w:rsidRDefault="00F02931"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F02931" w:rsidRDefault="00F02931"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69</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78</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cs="Arial"/>
              </w:rPr>
              <w:t>распределба на финансиски средства по Јавен повик за прибирање на предлог проекти по приоритетни области</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1397</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70</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80</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давање согласност на</w:t>
            </w:r>
            <w:r w:rsidRPr="0027709F">
              <w:rPr>
                <w:rFonts w:ascii="StobiSerif Regular" w:hAnsi="StobiSerif Regular"/>
                <w:shd w:val="clear" w:color="auto" w:fill="FFFFFF"/>
                <w:lang w:eastAsia="en-US"/>
              </w:rPr>
              <w:t xml:space="preserve"> Одлука за отуѓување на ствари од ООУ ,,Гоце Делчев “ Кавадарци</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1381</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71</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82</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давање согласност на</w:t>
            </w:r>
            <w:r w:rsidRPr="0027709F">
              <w:rPr>
                <w:rFonts w:ascii="StobiSerif Regular" w:hAnsi="StobiSerif Regular"/>
                <w:shd w:val="clear" w:color="auto" w:fill="FFFFFF"/>
                <w:lang w:eastAsia="en-US"/>
              </w:rPr>
              <w:t xml:space="preserve"> Одлука за расход на неупотреблива опрема од ЈОУ Локален Музеј -Галерија </w:t>
            </w:r>
            <w:r w:rsidRPr="0027709F">
              <w:rPr>
                <w:rFonts w:ascii="StobiSerif Regular" w:hAnsi="StobiSerif Regular"/>
                <w:shd w:val="clear" w:color="auto" w:fill="FFFFFF"/>
                <w:lang w:eastAsia="en-US"/>
              </w:rPr>
              <w:lastRenderedPageBreak/>
              <w:t>Кавадарци</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lastRenderedPageBreak/>
              <w:t>1382</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lastRenderedPageBreak/>
              <w:t>72</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84</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давање согласност на</w:t>
            </w:r>
            <w:r w:rsidRPr="0027709F">
              <w:rPr>
                <w:rFonts w:ascii="StobiSerif Regular" w:hAnsi="StobiSerif Regular"/>
                <w:shd w:val="clear" w:color="auto" w:fill="FFFFFF"/>
                <w:lang w:eastAsia="en-US"/>
              </w:rPr>
              <w:t xml:space="preserve"> </w:t>
            </w:r>
            <w:r w:rsidRPr="0027709F">
              <w:rPr>
                <w:rFonts w:ascii="StobiSerif Regular" w:hAnsi="StobiSerif Regular"/>
                <w:bCs/>
                <w:lang w:eastAsia="en-US"/>
              </w:rPr>
              <w:t>Годишен План за вработување на ООУ,,Гоце Делчев</w:t>
            </w:r>
            <w:r w:rsidRPr="0027709F">
              <w:rPr>
                <w:rFonts w:ascii="StobiSerif Regular" w:hAnsi="StobiSerif Regular"/>
                <w:bCs/>
                <w:lang w:val="en-GB" w:eastAsia="en-US"/>
              </w:rPr>
              <w:t>“</w:t>
            </w:r>
            <w:r w:rsidRPr="0027709F">
              <w:rPr>
                <w:rFonts w:ascii="StobiSerif Regular" w:hAnsi="StobiSerif Regular"/>
                <w:bCs/>
                <w:lang w:eastAsia="en-US"/>
              </w:rPr>
              <w:t xml:space="preserve">  </w:t>
            </w:r>
            <w:r w:rsidRPr="0027709F">
              <w:rPr>
                <w:rFonts w:ascii="StobiSerif Regular" w:hAnsi="StobiSerif Regular"/>
                <w:bCs/>
                <w:lang w:val="en-GB" w:eastAsia="en-US"/>
              </w:rPr>
              <w:t>Кавадарци</w:t>
            </w:r>
            <w:r w:rsidRPr="0027709F">
              <w:rPr>
                <w:rFonts w:ascii="StobiSerif Regular" w:hAnsi="StobiSerif Regular"/>
                <w:bCs/>
                <w:lang w:eastAsia="en-US"/>
              </w:rPr>
              <w:t xml:space="preserve"> за 2025 година</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1383</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73</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86</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давање согласност на</w:t>
            </w:r>
            <w:r w:rsidRPr="0027709F">
              <w:rPr>
                <w:rFonts w:ascii="StobiSerif Regular" w:hAnsi="StobiSerif Regular"/>
                <w:shd w:val="clear" w:color="auto" w:fill="FFFFFF"/>
                <w:lang w:eastAsia="en-US"/>
              </w:rPr>
              <w:t xml:space="preserve"> </w:t>
            </w:r>
            <w:r w:rsidRPr="0027709F">
              <w:rPr>
                <w:rFonts w:ascii="StobiSerif Regular" w:hAnsi="StobiSerif Regular"/>
                <w:bCs/>
                <w:lang w:eastAsia="en-US"/>
              </w:rPr>
              <w:t>Годишен План за вработување на ООУ,,Димката Ангелов-Габерот</w:t>
            </w:r>
            <w:r w:rsidRPr="0027709F">
              <w:rPr>
                <w:rFonts w:ascii="StobiSerif Regular" w:hAnsi="StobiSerif Regular"/>
                <w:bCs/>
                <w:lang w:val="en-GB" w:eastAsia="en-US"/>
              </w:rPr>
              <w:t>“</w:t>
            </w:r>
            <w:r w:rsidRPr="0027709F">
              <w:rPr>
                <w:rFonts w:ascii="StobiSerif Regular" w:hAnsi="StobiSerif Regular"/>
                <w:bCs/>
                <w:lang w:eastAsia="en-US"/>
              </w:rPr>
              <w:t xml:space="preserve">  с.Ваташа за 2025 година</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1384</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74</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88</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давање согласност на</w:t>
            </w:r>
            <w:r w:rsidRPr="0027709F">
              <w:rPr>
                <w:rFonts w:ascii="StobiSerif Regular" w:hAnsi="StobiSerif Regular"/>
                <w:shd w:val="clear" w:color="auto" w:fill="FFFFFF"/>
                <w:lang w:eastAsia="en-US"/>
              </w:rPr>
              <w:t xml:space="preserve"> Одлука за давање донација на огревно дрво од ООУ,,Димката Ангелов-Габерот“ с.Ваташа</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1385</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75</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90</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Одлука за одо</w:t>
            </w:r>
            <w:r w:rsidRPr="0027709F">
              <w:rPr>
                <w:rFonts w:ascii="StobiSerif Regular" w:hAnsi="StobiSerif Regular"/>
                <w:lang w:val="en-GB" w:eastAsia="en-US"/>
              </w:rPr>
              <w:t>б</w:t>
            </w:r>
            <w:r w:rsidRPr="0027709F">
              <w:rPr>
                <w:rFonts w:ascii="StobiSerif Regular" w:hAnsi="StobiSerif Regular"/>
                <w:lang w:eastAsia="en-US"/>
              </w:rPr>
              <w:t>рување  финансиски средства од Буџетот на Општина Кавадарци за 202</w:t>
            </w:r>
            <w:r w:rsidRPr="0027709F">
              <w:rPr>
                <w:rFonts w:ascii="StobiSerif Regular" w:hAnsi="StobiSerif Regular"/>
                <w:lang w:val="en-GB" w:eastAsia="en-US"/>
              </w:rPr>
              <w:t>4</w:t>
            </w:r>
            <w:r w:rsidRPr="0027709F">
              <w:rPr>
                <w:rFonts w:ascii="StobiSerif Regular" w:hAnsi="StobiSerif Regular"/>
                <w:lang w:eastAsia="en-US"/>
              </w:rPr>
              <w:t xml:space="preserve"> година</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1386</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76</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92</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lang w:eastAsia="en-US"/>
              </w:rPr>
              <w:t xml:space="preserve">Одлука за </w:t>
            </w:r>
            <w:r w:rsidRPr="0027709F">
              <w:rPr>
                <w:rFonts w:ascii="StobiSerif Regular" w:hAnsi="StobiSerif Regular"/>
                <w:lang w:val="en-GB" w:eastAsia="en-US"/>
              </w:rPr>
              <w:t xml:space="preserve">примање и давање на трајно користење на движни ствари   на  </w:t>
            </w:r>
            <w:r w:rsidRPr="0027709F">
              <w:rPr>
                <w:rFonts w:ascii="StobiSerif Regular" w:hAnsi="StobiSerif Regular"/>
                <w:lang w:eastAsia="en-US"/>
              </w:rPr>
              <w:t xml:space="preserve"> ЈОУ   Библиотека  </w:t>
            </w:r>
            <w:r w:rsidRPr="0027709F">
              <w:rPr>
                <w:rFonts w:ascii="StobiSerif Regular" w:hAnsi="StobiSerif Regular"/>
                <w:lang w:val="en-GB" w:eastAsia="en-US"/>
              </w:rPr>
              <w:t>“</w:t>
            </w:r>
            <w:r w:rsidRPr="0027709F">
              <w:rPr>
                <w:rFonts w:ascii="StobiSerif Regular" w:hAnsi="StobiSerif Regular"/>
                <w:lang w:eastAsia="en-US"/>
              </w:rPr>
              <w:t>Феткин</w:t>
            </w:r>
            <w:r w:rsidRPr="0027709F">
              <w:rPr>
                <w:rFonts w:ascii="StobiSerif Regular" w:hAnsi="StobiSerif Regular"/>
                <w:lang w:val="en-GB" w:eastAsia="en-US"/>
              </w:rPr>
              <w:t>”</w:t>
            </w:r>
            <w:r w:rsidRPr="0027709F">
              <w:rPr>
                <w:rFonts w:ascii="StobiSerif Regular" w:hAnsi="StobiSerif Regular"/>
                <w:lang w:eastAsia="en-US"/>
              </w:rPr>
              <w:t xml:space="preserve"> -</w:t>
            </w:r>
            <w:r w:rsidRPr="0027709F">
              <w:rPr>
                <w:rFonts w:ascii="StobiSerif Regular" w:hAnsi="StobiSerif Regular"/>
                <w:lang w:val="en-GB" w:eastAsia="en-US"/>
              </w:rPr>
              <w:t xml:space="preserve"> Кавадарци  </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1387</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77</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94</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bCs/>
              </w:rPr>
              <w:t>Одлука за примање донација – Основни проекти за изградба на нова електрична нисконапонска инсталација од Друштво за проектирање, трговија и услуги“ИМПЕРА ПЛУС ИНЖЕНЕРИНГ” ДООЕЛ Скопје</w:t>
            </w:r>
          </w:p>
        </w:tc>
        <w:tc>
          <w:tcPr>
            <w:tcW w:w="994" w:type="dxa"/>
            <w:gridSpan w:val="3"/>
          </w:tcPr>
          <w:p w:rsidR="0073075D" w:rsidRDefault="0073075D" w:rsidP="0012336C">
            <w:pPr>
              <w:jc w:val="both"/>
              <w:rPr>
                <w:rFonts w:ascii="StobiSerif Regular" w:hAnsi="StobiSerif Regular"/>
                <w:sz w:val="22"/>
                <w:szCs w:val="22"/>
              </w:rPr>
            </w:pPr>
            <w:r>
              <w:rPr>
                <w:rFonts w:ascii="StobiSerif Regular" w:hAnsi="StobiSerif Regular"/>
                <w:sz w:val="22"/>
                <w:szCs w:val="22"/>
              </w:rPr>
              <w:t>1396</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73075D" w:rsidRPr="00ED104B" w:rsidTr="00566772">
        <w:trPr>
          <w:gridAfter w:val="2"/>
          <w:wAfter w:w="30" w:type="dxa"/>
        </w:trPr>
        <w:tc>
          <w:tcPr>
            <w:tcW w:w="720" w:type="dxa"/>
          </w:tcPr>
          <w:p w:rsidR="0073075D" w:rsidRDefault="00ED2AEA" w:rsidP="0012336C">
            <w:pPr>
              <w:jc w:val="both"/>
              <w:rPr>
                <w:rFonts w:ascii="StobiSerif Regular" w:hAnsi="StobiSerif Regular"/>
                <w:sz w:val="22"/>
                <w:szCs w:val="22"/>
              </w:rPr>
            </w:pPr>
            <w:r>
              <w:rPr>
                <w:rFonts w:ascii="StobiSerif Regular" w:hAnsi="StobiSerif Regular"/>
                <w:sz w:val="22"/>
                <w:szCs w:val="22"/>
              </w:rPr>
              <w:t>78</w:t>
            </w:r>
          </w:p>
        </w:tc>
        <w:tc>
          <w:tcPr>
            <w:tcW w:w="630" w:type="dxa"/>
          </w:tcPr>
          <w:p w:rsidR="0073075D" w:rsidRDefault="0073075D" w:rsidP="0012336C">
            <w:pPr>
              <w:jc w:val="both"/>
              <w:rPr>
                <w:rFonts w:ascii="StobiSerif Regular" w:hAnsi="StobiSerif Regular"/>
                <w:sz w:val="22"/>
                <w:szCs w:val="22"/>
              </w:rPr>
            </w:pPr>
            <w:r>
              <w:rPr>
                <w:rFonts w:ascii="StobiSerif Regular" w:hAnsi="StobiSerif Regular"/>
                <w:sz w:val="22"/>
                <w:szCs w:val="22"/>
              </w:rPr>
              <w:t>96</w:t>
            </w:r>
          </w:p>
        </w:tc>
        <w:tc>
          <w:tcPr>
            <w:tcW w:w="4048" w:type="dxa"/>
            <w:gridSpan w:val="2"/>
          </w:tcPr>
          <w:p w:rsidR="0073075D" w:rsidRDefault="0073075D"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bCs/>
                <w:sz w:val="22"/>
                <w:szCs w:val="22"/>
              </w:rPr>
              <w:t>примање донација</w:t>
            </w:r>
            <w:r w:rsidRPr="0027709F">
              <w:rPr>
                <w:rFonts w:ascii="StobiSerif Regular" w:hAnsi="StobiSerif Regular"/>
                <w:color w:val="000000"/>
                <w:sz w:val="22"/>
                <w:szCs w:val="22"/>
              </w:rPr>
              <w:t xml:space="preserve"> – материјални добра метални столбови за тротоар од  </w:t>
            </w:r>
            <w:r w:rsidRPr="0027709F">
              <w:rPr>
                <w:rFonts w:ascii="StobiSerif Regular" w:hAnsi="StobiSerif Regular"/>
                <w:sz w:val="22"/>
                <w:szCs w:val="22"/>
              </w:rPr>
              <w:t>Друштво за производство, трговија и услуги “КОЖУВЧАНКА” ДОО увоз-извоз Кавадарци</w:t>
            </w:r>
          </w:p>
        </w:tc>
        <w:tc>
          <w:tcPr>
            <w:tcW w:w="994" w:type="dxa"/>
            <w:gridSpan w:val="3"/>
          </w:tcPr>
          <w:p w:rsidR="0073075D" w:rsidRDefault="005E75E6" w:rsidP="0012336C">
            <w:pPr>
              <w:jc w:val="both"/>
              <w:rPr>
                <w:rFonts w:ascii="StobiSerif Regular" w:hAnsi="StobiSerif Regular"/>
                <w:sz w:val="22"/>
                <w:szCs w:val="22"/>
              </w:rPr>
            </w:pPr>
            <w:r>
              <w:rPr>
                <w:rFonts w:ascii="StobiSerif Regular" w:hAnsi="StobiSerif Regular"/>
                <w:sz w:val="22"/>
                <w:szCs w:val="22"/>
              </w:rPr>
              <w:t>1397</w:t>
            </w:r>
          </w:p>
        </w:tc>
        <w:tc>
          <w:tcPr>
            <w:tcW w:w="90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73075D" w:rsidRDefault="0073075D"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79</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98</w:t>
            </w:r>
          </w:p>
        </w:tc>
        <w:tc>
          <w:tcPr>
            <w:tcW w:w="4048" w:type="dxa"/>
            <w:gridSpan w:val="2"/>
          </w:tcPr>
          <w:p w:rsidR="005E75E6" w:rsidRDefault="005E75E6"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bCs/>
                <w:sz w:val="22"/>
                <w:szCs w:val="22"/>
              </w:rPr>
              <w:t>примање донација</w:t>
            </w:r>
            <w:r w:rsidRPr="0027709F">
              <w:rPr>
                <w:rFonts w:ascii="StobiSerif Regular" w:hAnsi="StobiSerif Regular"/>
                <w:color w:val="000000"/>
                <w:sz w:val="22"/>
                <w:szCs w:val="22"/>
              </w:rPr>
              <w:t xml:space="preserve"> – материјални добра од  </w:t>
            </w:r>
            <w:r w:rsidRPr="0027709F">
              <w:rPr>
                <w:rFonts w:ascii="StobiSerif Regular" w:hAnsi="StobiSerif Regular"/>
                <w:sz w:val="22"/>
                <w:szCs w:val="22"/>
              </w:rPr>
              <w:t>Друштво за производство на текстил и текстилни производи, трговија и услуги “КОМФИ-АНГЕЛ” увоз-извоз Прилеп ДОО</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1398</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80</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100</w:t>
            </w:r>
          </w:p>
        </w:tc>
        <w:tc>
          <w:tcPr>
            <w:tcW w:w="4048" w:type="dxa"/>
            <w:gridSpan w:val="2"/>
          </w:tcPr>
          <w:p w:rsidR="005E75E6" w:rsidRDefault="005E75E6"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bCs/>
                <w:sz w:val="22"/>
                <w:szCs w:val="22"/>
              </w:rPr>
              <w:t>примање донација</w:t>
            </w:r>
            <w:r w:rsidRPr="0027709F">
              <w:rPr>
                <w:rFonts w:ascii="StobiSerif Regular" w:hAnsi="StobiSerif Regular"/>
                <w:color w:val="000000"/>
                <w:sz w:val="22"/>
                <w:szCs w:val="22"/>
              </w:rPr>
              <w:t xml:space="preserve"> – материјални добра од  </w:t>
            </w:r>
            <w:r w:rsidRPr="0027709F">
              <w:rPr>
                <w:rFonts w:ascii="StobiSerif Regular" w:hAnsi="StobiSerif Regular"/>
                <w:sz w:val="22"/>
                <w:szCs w:val="22"/>
              </w:rPr>
              <w:t>Друштво за изведување на рударско градежни работи “МАШИНОКОП” ДООЕЛ увоз-извоз Кавадарци</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1399</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lastRenderedPageBreak/>
              <w:t>81</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102</w:t>
            </w:r>
          </w:p>
        </w:tc>
        <w:tc>
          <w:tcPr>
            <w:tcW w:w="4048" w:type="dxa"/>
            <w:gridSpan w:val="2"/>
          </w:tcPr>
          <w:p w:rsidR="005E75E6" w:rsidRDefault="005E75E6"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lang w:val="en-US"/>
              </w:rPr>
              <w:t xml:space="preserve"> </w:t>
            </w:r>
            <w:r w:rsidRPr="0027709F">
              <w:rPr>
                <w:rFonts w:ascii="StobiSerif Regular" w:hAnsi="StobiSerif Regular"/>
                <w:bCs/>
              </w:rPr>
              <w:t>примање донација</w:t>
            </w:r>
            <w:r w:rsidRPr="0027709F">
              <w:rPr>
                <w:rFonts w:ascii="StobiSerif Regular" w:hAnsi="StobiSerif Regular"/>
                <w:color w:val="000000"/>
              </w:rPr>
              <w:t xml:space="preserve"> материјално добро од  </w:t>
            </w:r>
            <w:r w:rsidRPr="0027709F">
              <w:rPr>
                <w:rFonts w:ascii="StobiSerif Regular" w:hAnsi="StobiSerif Regular" w:cs="Arial"/>
                <w:sz w:val="22"/>
                <w:szCs w:val="22"/>
                <w:shd w:val="clear" w:color="auto" w:fill="FFFFFF"/>
              </w:rPr>
              <w:t>Акционерско друштво за производство и промет на вино “ВИНАРСКА ВИЗБА-ТИКВЕШ” експорт-импорт АД – Кавадарци</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1397</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82</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106</w:t>
            </w:r>
          </w:p>
        </w:tc>
        <w:tc>
          <w:tcPr>
            <w:tcW w:w="4048" w:type="dxa"/>
            <w:gridSpan w:val="2"/>
          </w:tcPr>
          <w:p w:rsidR="005E75E6" w:rsidRPr="001A4EFB" w:rsidRDefault="005E75E6" w:rsidP="0012336C">
            <w:pPr>
              <w:jc w:val="both"/>
              <w:rPr>
                <w:rFonts w:ascii="StobiSerif Regular" w:hAnsi="StobiSerif Regular"/>
                <w:sz w:val="22"/>
                <w:szCs w:val="22"/>
              </w:rPr>
            </w:pPr>
            <w:r w:rsidRPr="0027709F">
              <w:rPr>
                <w:rFonts w:ascii="StobiSerif Regular" w:hAnsi="StobiSerif Regular"/>
              </w:rPr>
              <w:t xml:space="preserve">Одлука за </w:t>
            </w:r>
            <w:r w:rsidRPr="0027709F">
              <w:rPr>
                <w:rFonts w:ascii="StobiSerif Regular" w:hAnsi="StobiSerif Regular"/>
                <w:lang w:val="en-US"/>
              </w:rPr>
              <w:t xml:space="preserve"> </w:t>
            </w:r>
            <w:r w:rsidRPr="0027709F">
              <w:rPr>
                <w:rFonts w:ascii="StobiSerif Regular" w:hAnsi="StobiSerif Regular"/>
                <w:bCs/>
              </w:rPr>
              <w:t>примање донација</w:t>
            </w:r>
            <w:r w:rsidRPr="0027709F">
              <w:rPr>
                <w:rFonts w:ascii="StobiSerif Regular" w:hAnsi="StobiSerif Regular"/>
                <w:color w:val="000000"/>
              </w:rPr>
              <w:t xml:space="preserve"> материјално добро од  </w:t>
            </w:r>
            <w:r w:rsidRPr="0027709F">
              <w:rPr>
                <w:rFonts w:ascii="StobiSerif Regular" w:hAnsi="StobiSerif Regular" w:cs="Arial"/>
                <w:sz w:val="22"/>
                <w:szCs w:val="22"/>
                <w:shd w:val="clear" w:color="auto" w:fill="FFFFFF"/>
              </w:rPr>
              <w:t>Акционерско друштво за производство и промет на вино “ВИНАРСКА ВИЗБА-ТИКВЕШ” експорт-импорт АД – Кавадарци</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1403</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83</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108</w:t>
            </w:r>
          </w:p>
        </w:tc>
        <w:tc>
          <w:tcPr>
            <w:tcW w:w="4048" w:type="dxa"/>
            <w:gridSpan w:val="2"/>
          </w:tcPr>
          <w:p w:rsidR="005E75E6" w:rsidRPr="0027709F" w:rsidRDefault="005E75E6" w:rsidP="0012336C">
            <w:pPr>
              <w:jc w:val="both"/>
              <w:rPr>
                <w:rFonts w:ascii="StobiSerif Regular" w:hAnsi="StobiSerif Regular"/>
              </w:rPr>
            </w:pPr>
            <w:r w:rsidRPr="0027709F">
              <w:rPr>
                <w:rFonts w:ascii="StobiSerif Regular" w:hAnsi="StobiSerif Regular"/>
              </w:rPr>
              <w:t xml:space="preserve">Одлука за </w:t>
            </w:r>
            <w:r w:rsidRPr="0027709F">
              <w:rPr>
                <w:rFonts w:ascii="StobiSerif Regular" w:hAnsi="StobiSerif Regular"/>
                <w:lang w:val="en-US"/>
              </w:rPr>
              <w:t xml:space="preserve"> </w:t>
            </w:r>
            <w:r w:rsidRPr="0027709F">
              <w:rPr>
                <w:rFonts w:ascii="StobiSerif Regular" w:hAnsi="StobiSerif Regular"/>
                <w:bCs/>
              </w:rPr>
              <w:t>примање донација</w:t>
            </w:r>
            <w:r w:rsidRPr="0027709F">
              <w:rPr>
                <w:rFonts w:ascii="StobiSerif Regular" w:hAnsi="StobiSerif Regular"/>
                <w:color w:val="000000"/>
              </w:rPr>
              <w:t xml:space="preserve"> материјално добро од  Друштво за производство, трговија и услуги ДИ-БОР БОШЕВИ ДООЕЛ увоз-извоз </w:t>
            </w:r>
            <w:r w:rsidRPr="0027709F">
              <w:rPr>
                <w:rFonts w:ascii="StobiSerif Regular" w:hAnsi="StobiSerif Regular"/>
              </w:rPr>
              <w:t>Кавадарци</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1404</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84</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112</w:t>
            </w:r>
          </w:p>
        </w:tc>
        <w:tc>
          <w:tcPr>
            <w:tcW w:w="4048" w:type="dxa"/>
            <w:gridSpan w:val="2"/>
          </w:tcPr>
          <w:p w:rsidR="005E75E6" w:rsidRPr="00F44E33" w:rsidRDefault="005E75E6" w:rsidP="0012336C">
            <w:pPr>
              <w:jc w:val="both"/>
              <w:rPr>
                <w:rFonts w:ascii="StobiSerif Regular" w:hAnsi="StobiSerif Regular"/>
              </w:rPr>
            </w:pPr>
            <w:r w:rsidRPr="0027709F">
              <w:rPr>
                <w:rFonts w:ascii="StobiSerif Regular" w:hAnsi="StobiSerif Regular"/>
              </w:rPr>
              <w:t>Одлука за давање согласност на Одлука со арх.бр.03-33/1-2 од 07.03.2024   година за расходување,отуѓување ситен инвертар и материјали , донесена од Управен Одбор на на Општински Ученички Дом ,,Крсте П Мисирков,, Кавадарц</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1407</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85</w:t>
            </w:r>
          </w:p>
        </w:tc>
        <w:tc>
          <w:tcPr>
            <w:tcW w:w="630" w:type="dxa"/>
          </w:tcPr>
          <w:p w:rsidR="005E75E6" w:rsidRDefault="005E75E6" w:rsidP="0012336C">
            <w:pPr>
              <w:jc w:val="both"/>
              <w:rPr>
                <w:rFonts w:ascii="StobiSerif Regular" w:hAnsi="StobiSerif Regular"/>
                <w:sz w:val="22"/>
                <w:szCs w:val="22"/>
              </w:rPr>
            </w:pPr>
            <w:r>
              <w:rPr>
                <w:rFonts w:ascii="StobiSerif Regular" w:hAnsi="StobiSerif Regular"/>
                <w:sz w:val="22"/>
                <w:szCs w:val="22"/>
              </w:rPr>
              <w:t>114</w:t>
            </w:r>
          </w:p>
        </w:tc>
        <w:tc>
          <w:tcPr>
            <w:tcW w:w="4048" w:type="dxa"/>
            <w:gridSpan w:val="2"/>
          </w:tcPr>
          <w:p w:rsidR="005E75E6" w:rsidRPr="007A6CD5" w:rsidRDefault="005E75E6" w:rsidP="0012336C">
            <w:pPr>
              <w:jc w:val="both"/>
              <w:rPr>
                <w:rFonts w:ascii="StobiSerif Regular" w:hAnsi="StobiSerif Regular"/>
              </w:rPr>
            </w:pPr>
            <w:r w:rsidRPr="0027709F">
              <w:rPr>
                <w:rFonts w:ascii="StobiSerif Regular" w:hAnsi="StobiSerif Regular"/>
              </w:rPr>
              <w:t>Одлука за проширување на Буџетот на Општина Кавадарци за 2024 година</w:t>
            </w:r>
          </w:p>
        </w:tc>
        <w:tc>
          <w:tcPr>
            <w:tcW w:w="994" w:type="dxa"/>
            <w:gridSpan w:val="3"/>
          </w:tcPr>
          <w:p w:rsidR="005E75E6" w:rsidRDefault="005E75E6" w:rsidP="0012336C">
            <w:pPr>
              <w:jc w:val="both"/>
              <w:rPr>
                <w:rFonts w:ascii="StobiSerif Regular" w:hAnsi="StobiSerif Regular"/>
                <w:sz w:val="22"/>
                <w:szCs w:val="22"/>
              </w:rPr>
            </w:pPr>
            <w:r>
              <w:rPr>
                <w:rFonts w:ascii="StobiSerif Regular" w:hAnsi="StobiSerif Regular"/>
                <w:sz w:val="22"/>
                <w:szCs w:val="22"/>
              </w:rPr>
              <w:t>1408</w:t>
            </w:r>
          </w:p>
        </w:tc>
        <w:tc>
          <w:tcPr>
            <w:tcW w:w="90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5E75E6" w:rsidRDefault="005E75E6" w:rsidP="0012336C">
            <w:pPr>
              <w:jc w:val="both"/>
              <w:rPr>
                <w:rFonts w:ascii="StobiSerif Regular" w:hAnsi="StobiSerif Regular"/>
                <w:sz w:val="22"/>
                <w:szCs w:val="22"/>
              </w:rPr>
            </w:pPr>
            <w:r>
              <w:rPr>
                <w:rFonts w:ascii="StobiSerif Regular" w:hAnsi="StobiSerif Regular"/>
                <w:sz w:val="22"/>
                <w:szCs w:val="22"/>
              </w:rPr>
              <w:t>15.03.2024</w:t>
            </w:r>
          </w:p>
        </w:tc>
      </w:tr>
      <w:tr w:rsidR="000339E3" w:rsidRPr="00ED104B" w:rsidTr="00566772">
        <w:trPr>
          <w:gridAfter w:val="2"/>
          <w:wAfter w:w="30" w:type="dxa"/>
        </w:trPr>
        <w:tc>
          <w:tcPr>
            <w:tcW w:w="720" w:type="dxa"/>
          </w:tcPr>
          <w:p w:rsidR="000339E3" w:rsidRDefault="00ED2AEA" w:rsidP="0012336C">
            <w:pPr>
              <w:jc w:val="both"/>
              <w:rPr>
                <w:rFonts w:ascii="StobiSerif Regular" w:hAnsi="StobiSerif Regular"/>
                <w:sz w:val="22"/>
                <w:szCs w:val="22"/>
              </w:rPr>
            </w:pPr>
            <w:r>
              <w:rPr>
                <w:rFonts w:ascii="StobiSerif Regular" w:hAnsi="StobiSerif Regular"/>
                <w:sz w:val="22"/>
                <w:szCs w:val="22"/>
              </w:rPr>
              <w:t>86</w:t>
            </w:r>
          </w:p>
        </w:tc>
        <w:tc>
          <w:tcPr>
            <w:tcW w:w="630" w:type="dxa"/>
          </w:tcPr>
          <w:p w:rsidR="000339E3" w:rsidRDefault="000339E3" w:rsidP="0012336C">
            <w:pPr>
              <w:jc w:val="both"/>
              <w:rPr>
                <w:rFonts w:ascii="StobiSerif Regular" w:hAnsi="StobiSerif Regular"/>
                <w:sz w:val="22"/>
                <w:szCs w:val="22"/>
              </w:rPr>
            </w:pPr>
            <w:r>
              <w:rPr>
                <w:rFonts w:ascii="StobiSerif Regular" w:hAnsi="StobiSerif Regular"/>
                <w:sz w:val="22"/>
                <w:szCs w:val="22"/>
              </w:rPr>
              <w:t>116</w:t>
            </w:r>
          </w:p>
        </w:tc>
        <w:tc>
          <w:tcPr>
            <w:tcW w:w="4048" w:type="dxa"/>
            <w:gridSpan w:val="2"/>
          </w:tcPr>
          <w:p w:rsidR="000339E3" w:rsidRPr="008209D1" w:rsidRDefault="000339E3" w:rsidP="0012336C">
            <w:pPr>
              <w:jc w:val="both"/>
              <w:rPr>
                <w:rStyle w:val="apple-style-span"/>
                <w:rFonts w:ascii="StobiSerif Regular" w:hAnsi="StobiSerif Regular"/>
                <w:color w:val="000000"/>
                <w:sz w:val="22"/>
                <w:szCs w:val="22"/>
              </w:rPr>
            </w:pPr>
            <w:r w:rsidRPr="0027709F">
              <w:rPr>
                <w:rFonts w:ascii="StobiSerif Regular" w:hAnsi="StobiSerif Regular"/>
              </w:rPr>
              <w:t>Одлука за утврдување на изгледот на фасади на објекти во градско подрачје</w:t>
            </w:r>
          </w:p>
        </w:tc>
        <w:tc>
          <w:tcPr>
            <w:tcW w:w="994" w:type="dxa"/>
            <w:gridSpan w:val="3"/>
          </w:tcPr>
          <w:p w:rsidR="000339E3" w:rsidRDefault="000339E3" w:rsidP="0012336C">
            <w:pPr>
              <w:jc w:val="both"/>
              <w:rPr>
                <w:rFonts w:ascii="StobiSerif Regular" w:hAnsi="StobiSerif Regular"/>
                <w:sz w:val="22"/>
                <w:szCs w:val="22"/>
              </w:rPr>
            </w:pPr>
            <w:r>
              <w:rPr>
                <w:rFonts w:ascii="StobiSerif Regular" w:hAnsi="StobiSerif Regular"/>
                <w:sz w:val="22"/>
                <w:szCs w:val="22"/>
              </w:rPr>
              <w:t>1408</w:t>
            </w:r>
          </w:p>
        </w:tc>
        <w:tc>
          <w:tcPr>
            <w:tcW w:w="900" w:type="dxa"/>
            <w:gridSpan w:val="2"/>
          </w:tcPr>
          <w:p w:rsidR="000339E3" w:rsidRDefault="000339E3"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0339E3" w:rsidRDefault="000339E3" w:rsidP="0012336C">
            <w:pPr>
              <w:jc w:val="both"/>
              <w:rPr>
                <w:rFonts w:ascii="StobiSerif Regular" w:hAnsi="StobiSerif Regular"/>
                <w:sz w:val="22"/>
                <w:szCs w:val="22"/>
              </w:rPr>
            </w:pPr>
            <w:r>
              <w:rPr>
                <w:rFonts w:ascii="StobiSerif Regular" w:hAnsi="StobiSerif Regular"/>
                <w:sz w:val="22"/>
                <w:szCs w:val="22"/>
              </w:rPr>
              <w:t>15.03.2024</w:t>
            </w:r>
          </w:p>
        </w:tc>
      </w:tr>
      <w:tr w:rsidR="000339E3" w:rsidRPr="00ED104B" w:rsidTr="00566772">
        <w:trPr>
          <w:gridAfter w:val="2"/>
          <w:wAfter w:w="30" w:type="dxa"/>
        </w:trPr>
        <w:tc>
          <w:tcPr>
            <w:tcW w:w="720" w:type="dxa"/>
          </w:tcPr>
          <w:p w:rsidR="000339E3" w:rsidRDefault="00ED2AEA" w:rsidP="0012336C">
            <w:pPr>
              <w:jc w:val="both"/>
              <w:rPr>
                <w:rFonts w:ascii="StobiSerif Regular" w:hAnsi="StobiSerif Regular"/>
                <w:sz w:val="22"/>
                <w:szCs w:val="22"/>
              </w:rPr>
            </w:pPr>
            <w:r>
              <w:rPr>
                <w:rFonts w:ascii="StobiSerif Regular" w:hAnsi="StobiSerif Regular"/>
                <w:sz w:val="22"/>
                <w:szCs w:val="22"/>
              </w:rPr>
              <w:t>87</w:t>
            </w:r>
          </w:p>
        </w:tc>
        <w:tc>
          <w:tcPr>
            <w:tcW w:w="630" w:type="dxa"/>
          </w:tcPr>
          <w:p w:rsidR="000339E3" w:rsidRDefault="000339E3" w:rsidP="0012336C">
            <w:pPr>
              <w:jc w:val="both"/>
              <w:rPr>
                <w:rFonts w:ascii="StobiSerif Regular" w:hAnsi="StobiSerif Regular"/>
                <w:sz w:val="22"/>
                <w:szCs w:val="22"/>
              </w:rPr>
            </w:pPr>
            <w:r>
              <w:rPr>
                <w:rFonts w:ascii="StobiSerif Regular" w:hAnsi="StobiSerif Regular"/>
                <w:sz w:val="22"/>
                <w:szCs w:val="22"/>
              </w:rPr>
              <w:t>120</w:t>
            </w:r>
          </w:p>
        </w:tc>
        <w:tc>
          <w:tcPr>
            <w:tcW w:w="4048" w:type="dxa"/>
            <w:gridSpan w:val="2"/>
          </w:tcPr>
          <w:p w:rsidR="000339E3" w:rsidRPr="001A4EFB" w:rsidRDefault="000339E3" w:rsidP="0012336C">
            <w:pPr>
              <w:jc w:val="both"/>
              <w:rPr>
                <w:rFonts w:ascii="StobiSerif Regular" w:hAnsi="StobiSerif Regular"/>
                <w:sz w:val="22"/>
                <w:szCs w:val="22"/>
              </w:rPr>
            </w:pPr>
            <w:r w:rsidRPr="0027709F">
              <w:rPr>
                <w:rFonts w:ascii="StobiSerif Regular" w:hAnsi="StobiSerif Regular"/>
              </w:rPr>
              <w:t xml:space="preserve">Одлука за </w:t>
            </w:r>
            <w:r w:rsidRPr="0027709F">
              <w:rPr>
                <w:rFonts w:ascii="StobiSerif Regular" w:hAnsi="StobiSerif Regular"/>
                <w:bCs/>
              </w:rPr>
              <w:t>примање донација</w:t>
            </w:r>
            <w:r w:rsidRPr="0027709F">
              <w:rPr>
                <w:rFonts w:ascii="StobiSerif Regular" w:hAnsi="StobiSerif Regular"/>
                <w:color w:val="000000"/>
              </w:rPr>
              <w:t xml:space="preserve"> материјално добро од  Друштво за производство, трговија и услуги “ФЕР МЕБЕЛ -ДИЗАЈН” ДООЕЛ експорт-импорт </w:t>
            </w:r>
            <w:r w:rsidRPr="0027709F">
              <w:rPr>
                <w:rFonts w:ascii="StobiSerif Regular" w:hAnsi="StobiSerif Regular"/>
              </w:rPr>
              <w:t>Кавадарци</w:t>
            </w:r>
          </w:p>
        </w:tc>
        <w:tc>
          <w:tcPr>
            <w:tcW w:w="994" w:type="dxa"/>
            <w:gridSpan w:val="3"/>
          </w:tcPr>
          <w:p w:rsidR="000339E3" w:rsidRDefault="000339E3" w:rsidP="0012336C">
            <w:pPr>
              <w:jc w:val="both"/>
              <w:rPr>
                <w:rFonts w:ascii="StobiSerif Regular" w:hAnsi="StobiSerif Regular"/>
                <w:sz w:val="22"/>
                <w:szCs w:val="22"/>
              </w:rPr>
            </w:pPr>
            <w:r>
              <w:rPr>
                <w:rFonts w:ascii="StobiSerif Regular" w:hAnsi="StobiSerif Regular"/>
                <w:sz w:val="22"/>
                <w:szCs w:val="22"/>
              </w:rPr>
              <w:t>1411</w:t>
            </w:r>
          </w:p>
        </w:tc>
        <w:tc>
          <w:tcPr>
            <w:tcW w:w="900" w:type="dxa"/>
            <w:gridSpan w:val="2"/>
          </w:tcPr>
          <w:p w:rsidR="000339E3" w:rsidRDefault="000339E3" w:rsidP="0012336C">
            <w:pPr>
              <w:jc w:val="both"/>
              <w:rPr>
                <w:rFonts w:ascii="StobiSerif Regular" w:hAnsi="StobiSerif Regular"/>
                <w:sz w:val="22"/>
                <w:szCs w:val="22"/>
              </w:rPr>
            </w:pPr>
            <w:r>
              <w:rPr>
                <w:rFonts w:ascii="StobiSerif Regular" w:hAnsi="StobiSerif Regular"/>
                <w:sz w:val="22"/>
                <w:szCs w:val="22"/>
              </w:rPr>
              <w:t>48</w:t>
            </w:r>
          </w:p>
        </w:tc>
        <w:tc>
          <w:tcPr>
            <w:tcW w:w="1350" w:type="dxa"/>
            <w:gridSpan w:val="2"/>
          </w:tcPr>
          <w:p w:rsidR="000339E3" w:rsidRDefault="000339E3" w:rsidP="0012336C">
            <w:pPr>
              <w:jc w:val="both"/>
              <w:rPr>
                <w:rFonts w:ascii="StobiSerif Regular" w:hAnsi="StobiSerif Regular"/>
                <w:sz w:val="22"/>
                <w:szCs w:val="22"/>
              </w:rPr>
            </w:pPr>
            <w:r>
              <w:rPr>
                <w:rFonts w:ascii="StobiSerif Regular" w:hAnsi="StobiSerif Regular"/>
                <w:sz w:val="22"/>
                <w:szCs w:val="22"/>
              </w:rPr>
              <w:t>15.03.2024</w:t>
            </w:r>
          </w:p>
        </w:tc>
      </w:tr>
      <w:tr w:rsidR="005E75E6" w:rsidRPr="00ED104B" w:rsidTr="00566772">
        <w:trPr>
          <w:gridAfter w:val="2"/>
          <w:wAfter w:w="30" w:type="dxa"/>
        </w:trPr>
        <w:tc>
          <w:tcPr>
            <w:tcW w:w="720" w:type="dxa"/>
          </w:tcPr>
          <w:p w:rsidR="005E75E6" w:rsidRDefault="00ED2AEA" w:rsidP="0012336C">
            <w:pPr>
              <w:jc w:val="both"/>
              <w:rPr>
                <w:rFonts w:ascii="StobiSerif Regular" w:hAnsi="StobiSerif Regular"/>
                <w:sz w:val="22"/>
                <w:szCs w:val="22"/>
              </w:rPr>
            </w:pPr>
            <w:r>
              <w:rPr>
                <w:rFonts w:ascii="StobiSerif Regular" w:hAnsi="StobiSerif Regular"/>
                <w:sz w:val="22"/>
                <w:szCs w:val="22"/>
              </w:rPr>
              <w:t>88</w:t>
            </w:r>
          </w:p>
        </w:tc>
        <w:tc>
          <w:tcPr>
            <w:tcW w:w="630" w:type="dxa"/>
          </w:tcPr>
          <w:p w:rsidR="005E75E6" w:rsidRPr="00BB644D" w:rsidRDefault="00BB644D" w:rsidP="0012336C">
            <w:pPr>
              <w:jc w:val="both"/>
              <w:rPr>
                <w:rFonts w:ascii="StobiSerif Regular" w:hAnsi="StobiSerif Regular"/>
                <w:sz w:val="22"/>
                <w:szCs w:val="22"/>
                <w:lang w:val="en-US"/>
              </w:rPr>
            </w:pPr>
            <w:r>
              <w:rPr>
                <w:rFonts w:ascii="StobiSerif Regular" w:hAnsi="StobiSerif Regular"/>
                <w:sz w:val="22"/>
                <w:szCs w:val="22"/>
                <w:lang w:val="en-US"/>
              </w:rPr>
              <w:t>8</w:t>
            </w:r>
          </w:p>
        </w:tc>
        <w:tc>
          <w:tcPr>
            <w:tcW w:w="4048" w:type="dxa"/>
            <w:gridSpan w:val="2"/>
          </w:tcPr>
          <w:p w:rsidR="005E75E6" w:rsidRPr="001A4EFB" w:rsidRDefault="00BB644D" w:rsidP="0012336C">
            <w:pPr>
              <w:jc w:val="both"/>
              <w:rPr>
                <w:rFonts w:ascii="StobiSerif Regular" w:hAnsi="StobiSerif Regular"/>
                <w:sz w:val="22"/>
                <w:szCs w:val="22"/>
              </w:rPr>
            </w:pPr>
            <w:r w:rsidRPr="00EB241E">
              <w:rPr>
                <w:rFonts w:ascii="StobiSerif Regular" w:hAnsi="StobiSerif Regular"/>
                <w:lang w:eastAsia="en-US"/>
              </w:rPr>
              <w:t xml:space="preserve">Одлука за </w:t>
            </w:r>
            <w:r w:rsidRPr="00EB241E">
              <w:rPr>
                <w:rFonts w:ascii="StobiSerif Regular" w:hAnsi="StobiSerif Regular"/>
                <w:lang w:val="en-GB" w:eastAsia="en-US"/>
              </w:rPr>
              <w:t>утврдување на потребата од донесување на урбанистичко планска документација за усогласување на намената на бесправно изградените објекти со намените на земјиштето</w:t>
            </w:r>
          </w:p>
        </w:tc>
        <w:tc>
          <w:tcPr>
            <w:tcW w:w="994" w:type="dxa"/>
            <w:gridSpan w:val="3"/>
          </w:tcPr>
          <w:p w:rsidR="005E75E6" w:rsidRPr="00BB644D" w:rsidRDefault="00BB644D" w:rsidP="0012336C">
            <w:pPr>
              <w:jc w:val="both"/>
              <w:rPr>
                <w:rFonts w:ascii="StobiSerif Regular" w:hAnsi="StobiSerif Regular"/>
                <w:sz w:val="22"/>
                <w:szCs w:val="22"/>
                <w:lang w:val="en-US"/>
              </w:rPr>
            </w:pPr>
            <w:r>
              <w:rPr>
                <w:rFonts w:ascii="StobiSerif Regular" w:hAnsi="StobiSerif Regular"/>
                <w:sz w:val="22"/>
                <w:szCs w:val="22"/>
                <w:lang w:val="en-US"/>
              </w:rPr>
              <w:t>84</w:t>
            </w:r>
          </w:p>
        </w:tc>
        <w:tc>
          <w:tcPr>
            <w:tcW w:w="900" w:type="dxa"/>
            <w:gridSpan w:val="2"/>
          </w:tcPr>
          <w:p w:rsidR="005E75E6" w:rsidRPr="00BB644D" w:rsidRDefault="00BB644D"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5E75E6" w:rsidRPr="00BB644D" w:rsidRDefault="00BB644D"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89</w:t>
            </w:r>
          </w:p>
        </w:tc>
        <w:tc>
          <w:tcPr>
            <w:tcW w:w="630" w:type="dxa"/>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 xml:space="preserve">Одлука за потврдување  на градба -  спомен обележје - фонтана на кружен тек – </w:t>
            </w:r>
            <w:r w:rsidRPr="00EB241E">
              <w:rPr>
                <w:rFonts w:ascii="StobiSerif Regular" w:hAnsi="StobiSerif Regular"/>
                <w:lang w:eastAsia="en-US"/>
              </w:rPr>
              <w:lastRenderedPageBreak/>
              <w:t>,,Сашко Гешовски“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lang w:val="en-US"/>
              </w:rPr>
              <w:lastRenderedPageBreak/>
              <w:t>8</w:t>
            </w:r>
            <w:r>
              <w:rPr>
                <w:rFonts w:ascii="StobiSerif Regular" w:hAnsi="StobiSerif Regular"/>
                <w:sz w:val="22"/>
                <w:szCs w:val="22"/>
              </w:rPr>
              <w:t>5</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lastRenderedPageBreak/>
              <w:t>90</w:t>
            </w:r>
          </w:p>
        </w:tc>
        <w:tc>
          <w:tcPr>
            <w:tcW w:w="630" w:type="dxa"/>
          </w:tcPr>
          <w:p w:rsidR="002F6992" w:rsidRDefault="002F6992" w:rsidP="0012336C">
            <w:pPr>
              <w:jc w:val="both"/>
              <w:rPr>
                <w:rFonts w:ascii="StobiSerif Regular" w:hAnsi="StobiSerif Regular"/>
                <w:sz w:val="22"/>
                <w:szCs w:val="22"/>
              </w:rPr>
            </w:pPr>
            <w:r>
              <w:rPr>
                <w:rFonts w:ascii="StobiSerif Regular" w:hAnsi="StobiSerif Regular"/>
                <w:sz w:val="22"/>
                <w:szCs w:val="22"/>
              </w:rPr>
              <w:t>12</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дообезбедување на финансиски средства на ,,Регионалниот Центар за згрижување на бездомни миленици и ветеринарно здравство  во Вардарски плански регион</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lang w:val="en-US"/>
              </w:rPr>
              <w:t>8</w:t>
            </w:r>
            <w:r>
              <w:rPr>
                <w:rFonts w:ascii="StobiSerif Regular" w:hAnsi="StobiSerif Regular"/>
                <w:sz w:val="22"/>
                <w:szCs w:val="22"/>
              </w:rPr>
              <w:t>7</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91</w:t>
            </w:r>
          </w:p>
        </w:tc>
        <w:tc>
          <w:tcPr>
            <w:tcW w:w="630" w:type="dxa"/>
          </w:tcPr>
          <w:p w:rsidR="002F6992" w:rsidRDefault="002F6992" w:rsidP="0012336C">
            <w:pPr>
              <w:jc w:val="both"/>
              <w:rPr>
                <w:rFonts w:ascii="StobiSerif Regular" w:hAnsi="StobiSerif Regular"/>
                <w:sz w:val="22"/>
                <w:szCs w:val="22"/>
              </w:rPr>
            </w:pPr>
            <w:r>
              <w:rPr>
                <w:rFonts w:ascii="StobiSerif Regular" w:hAnsi="StobiSerif Regular"/>
                <w:sz w:val="22"/>
                <w:szCs w:val="22"/>
              </w:rPr>
              <w:t>14</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ВПП.бр.205/23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lang w:val="en-US"/>
              </w:rPr>
              <w:t>8</w:t>
            </w:r>
            <w:r>
              <w:rPr>
                <w:rFonts w:ascii="StobiSerif Regular" w:hAnsi="StobiSerif Regular"/>
                <w:sz w:val="22"/>
                <w:szCs w:val="22"/>
              </w:rPr>
              <w:t>8</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92</w:t>
            </w:r>
          </w:p>
        </w:tc>
        <w:tc>
          <w:tcPr>
            <w:tcW w:w="630" w:type="dxa"/>
          </w:tcPr>
          <w:p w:rsidR="002F6992" w:rsidRDefault="002F6992" w:rsidP="0012336C">
            <w:pPr>
              <w:jc w:val="both"/>
              <w:rPr>
                <w:rFonts w:ascii="StobiSerif Regular" w:hAnsi="StobiSerif Regular"/>
                <w:sz w:val="22"/>
                <w:szCs w:val="22"/>
              </w:rPr>
            </w:pPr>
            <w:r>
              <w:rPr>
                <w:rFonts w:ascii="StobiSerif Regular" w:hAnsi="StobiSerif Regular"/>
                <w:sz w:val="22"/>
                <w:szCs w:val="22"/>
              </w:rPr>
              <w:t>16</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ВПП.бр.72/23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92</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93</w:t>
            </w:r>
          </w:p>
        </w:tc>
        <w:tc>
          <w:tcPr>
            <w:tcW w:w="630" w:type="dxa"/>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18</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 xml:space="preserve">Одлука за </w:t>
            </w:r>
            <w:r w:rsidRPr="00EB241E">
              <w:rPr>
                <w:rFonts w:ascii="StobiSerif Regular" w:hAnsi="StobiSerif Regular"/>
                <w:lang w:eastAsia="en-GB"/>
              </w:rPr>
              <w:t xml:space="preserve">давање согласност за склучување на судска спогодба </w:t>
            </w:r>
            <w:r w:rsidRPr="00EB241E">
              <w:rPr>
                <w:rFonts w:ascii="StobiSerif Regular" w:hAnsi="StobiSerif Regular"/>
                <w:lang w:eastAsia="en-US"/>
              </w:rPr>
              <w:t>за регулирање на меѓусебните односи во врска со судски предмет ВПП.бр.82/24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92</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94</w:t>
            </w:r>
          </w:p>
        </w:tc>
        <w:tc>
          <w:tcPr>
            <w:tcW w:w="630" w:type="dxa"/>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20</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ВПП.бр.86/24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94</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95</w:t>
            </w:r>
          </w:p>
        </w:tc>
        <w:tc>
          <w:tcPr>
            <w:tcW w:w="630" w:type="dxa"/>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22</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ВПП.бр.81/23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97</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96</w:t>
            </w:r>
          </w:p>
        </w:tc>
        <w:tc>
          <w:tcPr>
            <w:tcW w:w="630" w:type="dxa"/>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24</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 261/23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99</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F6992" w:rsidRPr="00ED104B" w:rsidTr="00566772">
        <w:trPr>
          <w:gridAfter w:val="2"/>
          <w:wAfter w:w="30" w:type="dxa"/>
        </w:trPr>
        <w:tc>
          <w:tcPr>
            <w:tcW w:w="720" w:type="dxa"/>
          </w:tcPr>
          <w:p w:rsidR="002F6992" w:rsidRDefault="00ED2AEA" w:rsidP="0012336C">
            <w:pPr>
              <w:jc w:val="both"/>
              <w:rPr>
                <w:rFonts w:ascii="StobiSerif Regular" w:hAnsi="StobiSerif Regular"/>
                <w:sz w:val="22"/>
                <w:szCs w:val="22"/>
              </w:rPr>
            </w:pPr>
            <w:r>
              <w:rPr>
                <w:rFonts w:ascii="StobiSerif Regular" w:hAnsi="StobiSerif Regular"/>
                <w:sz w:val="22"/>
                <w:szCs w:val="22"/>
              </w:rPr>
              <w:t>97</w:t>
            </w:r>
          </w:p>
        </w:tc>
        <w:tc>
          <w:tcPr>
            <w:tcW w:w="630" w:type="dxa"/>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t>2</w:t>
            </w:r>
            <w:r w:rsidR="00372AD7">
              <w:rPr>
                <w:rFonts w:ascii="StobiSerif Regular" w:hAnsi="StobiSerif Regular"/>
                <w:sz w:val="22"/>
                <w:szCs w:val="22"/>
              </w:rPr>
              <w:t>6</w:t>
            </w:r>
          </w:p>
        </w:tc>
        <w:tc>
          <w:tcPr>
            <w:tcW w:w="4048" w:type="dxa"/>
            <w:gridSpan w:val="2"/>
          </w:tcPr>
          <w:p w:rsidR="002F6992" w:rsidRDefault="002F6992" w:rsidP="0012336C">
            <w:pPr>
              <w:jc w:val="both"/>
              <w:rPr>
                <w:rFonts w:ascii="StobiSerif Regular" w:hAnsi="StobiSerif Regular"/>
              </w:rPr>
            </w:pPr>
            <w:r w:rsidRPr="00EB241E">
              <w:rPr>
                <w:rFonts w:ascii="StobiSerif Regular" w:hAnsi="StobiSerif Regular"/>
                <w:lang w:eastAsia="en-US"/>
              </w:rPr>
              <w:t xml:space="preserve">Одлука за давање согласност за склучување на судска спогодба </w:t>
            </w:r>
            <w:r w:rsidRPr="00EB241E">
              <w:rPr>
                <w:rFonts w:ascii="StobiSerif Regular" w:hAnsi="StobiSerif Regular"/>
                <w:lang w:eastAsia="en-US"/>
              </w:rPr>
              <w:lastRenderedPageBreak/>
              <w:t>за регулирање на меѓусебните односи во врска со судски предмет ВПП.бр. 234/23 поведен пред Основен суд Кавадарци</w:t>
            </w:r>
          </w:p>
        </w:tc>
        <w:tc>
          <w:tcPr>
            <w:tcW w:w="994" w:type="dxa"/>
            <w:gridSpan w:val="3"/>
          </w:tcPr>
          <w:p w:rsidR="002F6992" w:rsidRPr="002F6992" w:rsidRDefault="002F6992" w:rsidP="0012336C">
            <w:pPr>
              <w:jc w:val="both"/>
              <w:rPr>
                <w:rFonts w:ascii="StobiSerif Regular" w:hAnsi="StobiSerif Regular"/>
                <w:sz w:val="22"/>
                <w:szCs w:val="22"/>
              </w:rPr>
            </w:pPr>
            <w:r>
              <w:rPr>
                <w:rFonts w:ascii="StobiSerif Regular" w:hAnsi="StobiSerif Regular"/>
                <w:sz w:val="22"/>
                <w:szCs w:val="22"/>
              </w:rPr>
              <w:lastRenderedPageBreak/>
              <w:t>10</w:t>
            </w:r>
            <w:r w:rsidR="00372AD7">
              <w:rPr>
                <w:rFonts w:ascii="StobiSerif Regular" w:hAnsi="StobiSerif Regular"/>
                <w:sz w:val="22"/>
                <w:szCs w:val="22"/>
              </w:rPr>
              <w:t>1</w:t>
            </w:r>
          </w:p>
        </w:tc>
        <w:tc>
          <w:tcPr>
            <w:tcW w:w="90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2F6992" w:rsidRPr="00BB644D" w:rsidRDefault="002F6992"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lastRenderedPageBreak/>
              <w:t>98</w:t>
            </w:r>
          </w:p>
        </w:tc>
        <w:tc>
          <w:tcPr>
            <w:tcW w:w="630" w:type="dxa"/>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28</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 324/23 поведен пред Основен суд Кавадарци</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103</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99</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30</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за судско порамнување</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105</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100</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32</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за склучување на Судско порамнување</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106</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101</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34</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 xml:space="preserve">Одлука за давање согласност на </w:t>
            </w:r>
            <w:r w:rsidRPr="00EB241E">
              <w:rPr>
                <w:rFonts w:ascii="StobiSerif Regular" w:hAnsi="StobiSerif Regular"/>
                <w:bCs/>
                <w:lang w:eastAsia="en-US"/>
              </w:rPr>
              <w:t xml:space="preserve">Годишен План за вработување на СОУ </w:t>
            </w:r>
            <w:r w:rsidRPr="00EB241E">
              <w:rPr>
                <w:rFonts w:ascii="StobiSerif Regular" w:hAnsi="StobiSerif Regular"/>
                <w:bCs/>
                <w:lang w:val="en-GB" w:eastAsia="en-US"/>
              </w:rPr>
              <w:t xml:space="preserve"> </w:t>
            </w:r>
            <w:r w:rsidRPr="00EB241E">
              <w:rPr>
                <w:rFonts w:ascii="StobiSerif Regular" w:hAnsi="StobiSerif Regular"/>
                <w:bCs/>
                <w:lang w:eastAsia="en-US"/>
              </w:rPr>
              <w:t>,,Киро Спанџов Брко</w:t>
            </w:r>
            <w:r w:rsidRPr="00EB241E">
              <w:rPr>
                <w:rFonts w:ascii="StobiSerif Regular" w:hAnsi="StobiSerif Regular"/>
                <w:bCs/>
                <w:lang w:val="en-GB" w:eastAsia="en-US"/>
              </w:rPr>
              <w:t>“</w:t>
            </w:r>
            <w:r w:rsidRPr="00EB241E">
              <w:rPr>
                <w:rFonts w:ascii="StobiSerif Regular" w:hAnsi="StobiSerif Regular"/>
                <w:bCs/>
                <w:lang w:eastAsia="en-US"/>
              </w:rPr>
              <w:t xml:space="preserve">  </w:t>
            </w:r>
            <w:r w:rsidRPr="00EB241E">
              <w:rPr>
                <w:rFonts w:ascii="StobiSerif Regular" w:hAnsi="StobiSerif Regular"/>
                <w:bCs/>
                <w:lang w:val="en-GB" w:eastAsia="en-US"/>
              </w:rPr>
              <w:t>Кавадарци</w:t>
            </w:r>
            <w:r w:rsidRPr="00EB241E">
              <w:rPr>
                <w:rFonts w:ascii="StobiSerif Regular" w:hAnsi="StobiSerif Regular"/>
                <w:bCs/>
                <w:lang w:eastAsia="en-US"/>
              </w:rPr>
              <w:t xml:space="preserve">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108</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102</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36</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 СОУ Гимназија ,,Добри Даскалов“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110</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103</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38</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 ООУ ,,Тоде Хаџи Тефов“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112</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104</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40</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 СОУ Гимназија ,,Добри Даскалов“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113</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105</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42</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 ООУ ,,Тошо Велков Пепето“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114</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106</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44</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 ООМБУ ,,Лазо Мицев Рале “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115</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566772">
        <w:trPr>
          <w:gridAfter w:val="2"/>
          <w:wAfter w:w="30" w:type="dxa"/>
        </w:trPr>
        <w:tc>
          <w:tcPr>
            <w:tcW w:w="720" w:type="dxa"/>
          </w:tcPr>
          <w:p w:rsidR="00372AD7" w:rsidRDefault="00566772" w:rsidP="0012336C">
            <w:pPr>
              <w:jc w:val="both"/>
              <w:rPr>
                <w:rFonts w:ascii="StobiSerif Regular" w:hAnsi="StobiSerif Regular"/>
                <w:sz w:val="22"/>
                <w:szCs w:val="22"/>
              </w:rPr>
            </w:pPr>
            <w:r>
              <w:rPr>
                <w:rFonts w:ascii="StobiSerif Regular" w:hAnsi="StobiSerif Regular"/>
                <w:sz w:val="22"/>
                <w:szCs w:val="22"/>
              </w:rPr>
              <w:t>107</w:t>
            </w:r>
          </w:p>
        </w:tc>
        <w:tc>
          <w:tcPr>
            <w:tcW w:w="630" w:type="dxa"/>
          </w:tcPr>
          <w:p w:rsidR="00372AD7" w:rsidRPr="00372AD7" w:rsidRDefault="00372AD7" w:rsidP="0012336C">
            <w:pPr>
              <w:jc w:val="both"/>
              <w:rPr>
                <w:rFonts w:ascii="StobiSerif Regular" w:hAnsi="StobiSerif Regular"/>
                <w:sz w:val="22"/>
                <w:szCs w:val="22"/>
              </w:rPr>
            </w:pPr>
            <w:r>
              <w:rPr>
                <w:rFonts w:ascii="StobiSerif Regular" w:hAnsi="StobiSerif Regular"/>
                <w:sz w:val="22"/>
                <w:szCs w:val="22"/>
              </w:rPr>
              <w:t>46</w:t>
            </w:r>
          </w:p>
        </w:tc>
        <w:tc>
          <w:tcPr>
            <w:tcW w:w="4048" w:type="dxa"/>
            <w:gridSpan w:val="2"/>
          </w:tcPr>
          <w:p w:rsidR="00372AD7" w:rsidRDefault="00372AD7" w:rsidP="0012336C">
            <w:pPr>
              <w:jc w:val="both"/>
              <w:rPr>
                <w:rFonts w:ascii="StobiSerif Regular" w:hAnsi="StobiSerif Regular"/>
              </w:rPr>
            </w:pPr>
            <w:r w:rsidRPr="00EB241E">
              <w:rPr>
                <w:rFonts w:ascii="StobiSerif Regular" w:hAnsi="StobiSerif Regular"/>
                <w:lang w:eastAsia="en-US"/>
              </w:rPr>
              <w:t>Одлука за давање согласност на Годишен План за вработување наООУ ,,Димката Ангелов Габерот “  Кавадарци за 2025 година</w:t>
            </w:r>
          </w:p>
        </w:tc>
        <w:tc>
          <w:tcPr>
            <w:tcW w:w="994" w:type="dxa"/>
            <w:gridSpan w:val="3"/>
          </w:tcPr>
          <w:p w:rsidR="00372AD7" w:rsidRPr="002F6992" w:rsidRDefault="00372AD7" w:rsidP="0012336C">
            <w:pPr>
              <w:jc w:val="both"/>
              <w:rPr>
                <w:rFonts w:ascii="StobiSerif Regular" w:hAnsi="StobiSerif Regular"/>
                <w:sz w:val="22"/>
                <w:szCs w:val="22"/>
              </w:rPr>
            </w:pPr>
            <w:r>
              <w:rPr>
                <w:rFonts w:ascii="StobiSerif Regular" w:hAnsi="StobiSerif Regular"/>
                <w:sz w:val="22"/>
                <w:szCs w:val="22"/>
              </w:rPr>
              <w:t>116</w:t>
            </w:r>
          </w:p>
        </w:tc>
        <w:tc>
          <w:tcPr>
            <w:tcW w:w="90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372AD7" w:rsidRPr="00BB644D" w:rsidRDefault="00372AD7"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lastRenderedPageBreak/>
              <w:t>108</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52</w:t>
            </w:r>
          </w:p>
        </w:tc>
        <w:tc>
          <w:tcPr>
            <w:tcW w:w="4048" w:type="dxa"/>
            <w:gridSpan w:val="2"/>
          </w:tcPr>
          <w:p w:rsidR="00F97EEF" w:rsidRDefault="00F97EEF" w:rsidP="0012336C">
            <w:pPr>
              <w:jc w:val="both"/>
              <w:rPr>
                <w:rFonts w:ascii="StobiSerif Regular" w:hAnsi="StobiSerif Regular"/>
              </w:rPr>
            </w:pPr>
            <w:r w:rsidRPr="00EB241E">
              <w:rPr>
                <w:rFonts w:ascii="StobiSerif Regular" w:hAnsi="StobiSerif Regular"/>
                <w:lang w:eastAsia="en-US"/>
              </w:rPr>
              <w:t>Одлука за давање согласност на Одлука за изменување и дополнување на Одлуката за утврдување на единечна цена на билет за општински линиски превоз на патници на територијата на Општина Кавадарци</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118</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t>109</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54</w:t>
            </w:r>
          </w:p>
        </w:tc>
        <w:tc>
          <w:tcPr>
            <w:tcW w:w="4048" w:type="dxa"/>
            <w:gridSpan w:val="2"/>
          </w:tcPr>
          <w:p w:rsidR="00F97EEF" w:rsidRDefault="00F97EEF" w:rsidP="0012336C">
            <w:pPr>
              <w:jc w:val="both"/>
              <w:rPr>
                <w:rFonts w:ascii="StobiSerif Regular" w:hAnsi="StobiSerif Regular"/>
              </w:rPr>
            </w:pPr>
            <w:r>
              <w:rPr>
                <w:rFonts w:ascii="StobiSerif Regular" w:hAnsi="StobiSerif Regular"/>
              </w:rPr>
              <w:t xml:space="preserve">Одлука за </w:t>
            </w:r>
            <w:r w:rsidRPr="00D72193">
              <w:rPr>
                <w:rFonts w:ascii="StobiSerif Regular" w:hAnsi="StobiSerif Regular"/>
                <w:color w:val="000000"/>
              </w:rPr>
              <w:t xml:space="preserve">давање согласност за  </w:t>
            </w:r>
            <w:r w:rsidRPr="00D72193">
              <w:rPr>
                <w:rFonts w:ascii="StobiSerif Regular" w:hAnsi="StobiSerif Regular"/>
              </w:rPr>
              <w:t>промена на столарија  од ЈП за јавни паркиралишта ,,ПАРКИНГ КАВАДАРЦИ, Кавадарци</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119</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t>110</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56</w:t>
            </w:r>
          </w:p>
        </w:tc>
        <w:tc>
          <w:tcPr>
            <w:tcW w:w="4048" w:type="dxa"/>
            <w:gridSpan w:val="2"/>
          </w:tcPr>
          <w:p w:rsidR="00F97EEF" w:rsidRDefault="00F97EEF" w:rsidP="0012336C">
            <w:pPr>
              <w:jc w:val="both"/>
              <w:rPr>
                <w:rFonts w:ascii="StobiSerif Regular" w:hAnsi="StobiSerif Regular"/>
              </w:rPr>
            </w:pPr>
            <w:r w:rsidRPr="00EB241E">
              <w:rPr>
                <w:rFonts w:ascii="StobiSerif Regular" w:hAnsi="StobiSerif Regular"/>
                <w:lang w:eastAsia="en-US"/>
              </w:rPr>
              <w:t>Одлука за давање согласност на Одлука за утврдување на цени (надомет) за дадени услуги  на   ,,ДПТУ Градска Винотека ДООЕЛ ,,Подружница Винотека Центар 1</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120</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t>111</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58</w:t>
            </w:r>
          </w:p>
        </w:tc>
        <w:tc>
          <w:tcPr>
            <w:tcW w:w="4048" w:type="dxa"/>
            <w:gridSpan w:val="2"/>
          </w:tcPr>
          <w:p w:rsidR="00F97EEF" w:rsidRDefault="00F97EEF" w:rsidP="0012336C">
            <w:pPr>
              <w:jc w:val="both"/>
              <w:rPr>
                <w:rFonts w:ascii="StobiSerif Regular" w:hAnsi="StobiSerif Regular"/>
              </w:rPr>
            </w:pPr>
            <w:r w:rsidRPr="00EB241E">
              <w:rPr>
                <w:rFonts w:ascii="StobiSerif Regular" w:hAnsi="StobiSerif Regular"/>
                <w:lang w:eastAsia="en-US"/>
              </w:rPr>
              <w:t>Одлука за давање движни ствари – десктоп компјутери и принтер на трајно користење без надомест на  Општински Ученички Дом “Крсте Петков Мисирков”  Кавадарци</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122</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t>112</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60</w:t>
            </w:r>
          </w:p>
        </w:tc>
        <w:tc>
          <w:tcPr>
            <w:tcW w:w="4048" w:type="dxa"/>
            <w:gridSpan w:val="2"/>
          </w:tcPr>
          <w:p w:rsidR="00F97EEF" w:rsidRDefault="00F97EEF" w:rsidP="0012336C">
            <w:pPr>
              <w:jc w:val="both"/>
              <w:rPr>
                <w:rFonts w:ascii="StobiSerif Regular" w:hAnsi="StobiSerif Regular"/>
              </w:rPr>
            </w:pPr>
            <w:r w:rsidRPr="00EB241E">
              <w:rPr>
                <w:rFonts w:ascii="StobiSerif Regular" w:hAnsi="StobiSerif Regular"/>
                <w:lang w:eastAsia="en-US"/>
              </w:rPr>
              <w:t>Одлука за поништување на Одлуката со арх. бр.08-3160/24 од 18.05.2023 година за давање на донација-компјутер на Министерство за финансии – Управа за имотно правни работи – Подрачно Одделение Кавадарци</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123</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566772">
        <w:trPr>
          <w:gridAfter w:val="2"/>
          <w:wAfter w:w="30" w:type="dxa"/>
        </w:trPr>
        <w:tc>
          <w:tcPr>
            <w:tcW w:w="720" w:type="dxa"/>
          </w:tcPr>
          <w:p w:rsidR="00F97EEF" w:rsidRDefault="00566772" w:rsidP="0012336C">
            <w:pPr>
              <w:jc w:val="both"/>
              <w:rPr>
                <w:rFonts w:ascii="StobiSerif Regular" w:hAnsi="StobiSerif Regular"/>
                <w:sz w:val="22"/>
                <w:szCs w:val="22"/>
              </w:rPr>
            </w:pPr>
            <w:r>
              <w:rPr>
                <w:rFonts w:ascii="StobiSerif Regular" w:hAnsi="StobiSerif Regular"/>
                <w:sz w:val="22"/>
                <w:szCs w:val="22"/>
              </w:rPr>
              <w:t>113</w:t>
            </w:r>
          </w:p>
        </w:tc>
        <w:tc>
          <w:tcPr>
            <w:tcW w:w="630" w:type="dxa"/>
          </w:tcPr>
          <w:p w:rsidR="00F97EEF" w:rsidRPr="00F97EEF" w:rsidRDefault="00F97EEF" w:rsidP="0012336C">
            <w:pPr>
              <w:jc w:val="both"/>
              <w:rPr>
                <w:rFonts w:ascii="StobiSerif Regular" w:hAnsi="StobiSerif Regular"/>
                <w:sz w:val="22"/>
                <w:szCs w:val="22"/>
              </w:rPr>
            </w:pPr>
            <w:r>
              <w:rPr>
                <w:rFonts w:ascii="StobiSerif Regular" w:hAnsi="StobiSerif Regular"/>
                <w:sz w:val="22"/>
                <w:szCs w:val="22"/>
              </w:rPr>
              <w:t>64</w:t>
            </w:r>
          </w:p>
        </w:tc>
        <w:tc>
          <w:tcPr>
            <w:tcW w:w="4048" w:type="dxa"/>
            <w:gridSpan w:val="2"/>
          </w:tcPr>
          <w:p w:rsidR="00F97EEF" w:rsidRDefault="00F97EEF" w:rsidP="0012336C">
            <w:pPr>
              <w:jc w:val="both"/>
              <w:rPr>
                <w:rFonts w:ascii="StobiSerif Regular" w:hAnsi="StobiSerif Regular"/>
              </w:rPr>
            </w:pPr>
            <w:r w:rsidRPr="00EB241E">
              <w:rPr>
                <w:rFonts w:ascii="StobiSerif Regular" w:hAnsi="StobiSerif Regular"/>
                <w:lang w:eastAsia="en-US"/>
              </w:rPr>
              <w:t>Одлука за престанок на  Фондација за социјална, здравствена и културна поддршка на граѓаните на Општина Кавадарци</w:t>
            </w:r>
          </w:p>
        </w:tc>
        <w:tc>
          <w:tcPr>
            <w:tcW w:w="994" w:type="dxa"/>
            <w:gridSpan w:val="3"/>
          </w:tcPr>
          <w:p w:rsidR="00F97EEF" w:rsidRPr="002F6992" w:rsidRDefault="00F97EEF" w:rsidP="0012336C">
            <w:pPr>
              <w:jc w:val="both"/>
              <w:rPr>
                <w:rFonts w:ascii="StobiSerif Regular" w:hAnsi="StobiSerif Regular"/>
                <w:sz w:val="22"/>
                <w:szCs w:val="22"/>
              </w:rPr>
            </w:pPr>
            <w:r>
              <w:rPr>
                <w:rFonts w:ascii="StobiSerif Regular" w:hAnsi="StobiSerif Regular"/>
                <w:sz w:val="22"/>
                <w:szCs w:val="22"/>
              </w:rPr>
              <w:t>125</w:t>
            </w:r>
          </w:p>
        </w:tc>
        <w:tc>
          <w:tcPr>
            <w:tcW w:w="90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F97EEF" w:rsidRPr="00BB644D" w:rsidRDefault="00F97EEF"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114</w:t>
            </w:r>
          </w:p>
        </w:tc>
        <w:tc>
          <w:tcPr>
            <w:tcW w:w="630" w:type="dxa"/>
          </w:tcPr>
          <w:p w:rsidR="008367CA" w:rsidRPr="00F97EEF" w:rsidRDefault="008367CA" w:rsidP="0012336C">
            <w:pPr>
              <w:jc w:val="both"/>
              <w:rPr>
                <w:rFonts w:ascii="StobiSerif Regular" w:hAnsi="StobiSerif Regular"/>
                <w:sz w:val="22"/>
                <w:szCs w:val="22"/>
              </w:rPr>
            </w:pPr>
            <w:r>
              <w:rPr>
                <w:rFonts w:ascii="StobiSerif Regular" w:hAnsi="StobiSerif Regular"/>
                <w:sz w:val="22"/>
                <w:szCs w:val="22"/>
              </w:rPr>
              <w:t>66</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промена на назив на Фондацијата</w:t>
            </w:r>
            <w:r w:rsidRPr="00EB241E">
              <w:rPr>
                <w:rFonts w:ascii="StobiSerif Regular" w:hAnsi="StobiSerif Regular"/>
                <w:color w:val="000000"/>
                <w:lang w:val="en-US" w:eastAsia="en-US"/>
              </w:rPr>
              <w:t xml:space="preserve"> за социјална, здравствена и културна поддршка на граѓаните на Општина Кавадарци</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126</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115</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68</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 xml:space="preserve">Одлука за разрешување на Претседател на Фондација за социјална, здравствена и културна поддршка на </w:t>
            </w:r>
            <w:r w:rsidRPr="00EB241E">
              <w:rPr>
                <w:rFonts w:ascii="StobiSerif Regular" w:hAnsi="StobiSerif Regular"/>
                <w:lang w:eastAsia="en-US"/>
              </w:rPr>
              <w:lastRenderedPageBreak/>
              <w:t>граѓаните на Општина Кавадарци</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lastRenderedPageBreak/>
              <w:t>127</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lastRenderedPageBreak/>
              <w:t>116</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70</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именување ликвидатор  на Фондација за социјална, здравствена и културна поддршка на граѓаните на Општина Кавадарци ,,Кавадаречка фондација,,-во ликвидација</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128</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117</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72</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давање согласност на Одлука за  давање на времено користење на движна ствар на ЈП ,,ПАРКИНГ КАВАДАРЦИ“ Кавадарци</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130</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118</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74</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согласност на Одлука за  примање на времено користење на движна ствар од  ЈП,,Комуналец,, Кавадарци</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131</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119</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76</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примање движни ствари-опрема од  Министерство за труд и социјална политика на Република Северна Македонија   и давање на трајно користење –без надомест, на  ЈОУДГ,,Рада Поцева,, Кавадарци-објект во село Дреново</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132</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120</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78</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примање донација на материјално добро– на 2 (два) колор фотокопири од Трговско друштво “ЕВИ Интернатионал Траде” ДООЕЛ експорт-импорт Скопје</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138</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121</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80</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кофинансирање на Општина Кавадарци-Локална самоуправа, во реализација на проектот “Реконструкција на фекална канализација за с.Ресава  ”</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140</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122</w:t>
            </w:r>
          </w:p>
        </w:tc>
        <w:tc>
          <w:tcPr>
            <w:tcW w:w="630" w:type="dxa"/>
          </w:tcPr>
          <w:p w:rsidR="008367CA" w:rsidRPr="008367CA" w:rsidRDefault="008367CA" w:rsidP="0012336C">
            <w:pPr>
              <w:jc w:val="both"/>
              <w:rPr>
                <w:rFonts w:ascii="StobiSerif Regular" w:hAnsi="StobiSerif Regular"/>
                <w:sz w:val="22"/>
                <w:szCs w:val="22"/>
              </w:rPr>
            </w:pPr>
            <w:r>
              <w:rPr>
                <w:rFonts w:ascii="StobiSerif Regular" w:hAnsi="StobiSerif Regular"/>
                <w:sz w:val="22"/>
                <w:szCs w:val="22"/>
              </w:rPr>
              <w:t>82</w:t>
            </w:r>
          </w:p>
        </w:tc>
        <w:tc>
          <w:tcPr>
            <w:tcW w:w="4048" w:type="dxa"/>
            <w:gridSpan w:val="2"/>
          </w:tcPr>
          <w:p w:rsidR="008367CA" w:rsidRDefault="008367CA" w:rsidP="0012336C">
            <w:pPr>
              <w:jc w:val="both"/>
              <w:rPr>
                <w:rFonts w:ascii="StobiSerif Regular" w:hAnsi="StobiSerif Regular"/>
              </w:rPr>
            </w:pPr>
            <w:r w:rsidRPr="00EB241E">
              <w:rPr>
                <w:rFonts w:ascii="StobiSerif Regular" w:hAnsi="StobiSerif Regular"/>
                <w:lang w:eastAsia="en-US"/>
              </w:rPr>
              <w:t>Одлука за кофинансирање на Општина Кавадарци-Локална самоуправа, во реализација на проектот “Реконструкција на фекална канализација за с.Дабниште</w:t>
            </w:r>
          </w:p>
        </w:tc>
        <w:tc>
          <w:tcPr>
            <w:tcW w:w="994" w:type="dxa"/>
            <w:gridSpan w:val="3"/>
          </w:tcPr>
          <w:p w:rsidR="008367CA" w:rsidRPr="002F6992" w:rsidRDefault="008367CA" w:rsidP="0012336C">
            <w:pPr>
              <w:jc w:val="both"/>
              <w:rPr>
                <w:rFonts w:ascii="StobiSerif Regular" w:hAnsi="StobiSerif Regular"/>
                <w:sz w:val="22"/>
                <w:szCs w:val="22"/>
              </w:rPr>
            </w:pPr>
            <w:r>
              <w:rPr>
                <w:rFonts w:ascii="StobiSerif Regular" w:hAnsi="StobiSerif Regular"/>
                <w:sz w:val="22"/>
                <w:szCs w:val="22"/>
              </w:rPr>
              <w:t>141</w:t>
            </w:r>
          </w:p>
        </w:tc>
        <w:tc>
          <w:tcPr>
            <w:tcW w:w="90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49</w:t>
            </w:r>
          </w:p>
        </w:tc>
        <w:tc>
          <w:tcPr>
            <w:tcW w:w="1350" w:type="dxa"/>
            <w:gridSpan w:val="2"/>
          </w:tcPr>
          <w:p w:rsidR="008367CA" w:rsidRPr="00BB644D" w:rsidRDefault="008367CA"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8367CA" w:rsidRPr="00ED104B" w:rsidTr="00566772">
        <w:trPr>
          <w:gridAfter w:val="2"/>
          <w:wAfter w:w="30" w:type="dxa"/>
        </w:trPr>
        <w:tc>
          <w:tcPr>
            <w:tcW w:w="720" w:type="dxa"/>
          </w:tcPr>
          <w:p w:rsidR="008367CA" w:rsidRDefault="00566772" w:rsidP="0012336C">
            <w:pPr>
              <w:jc w:val="both"/>
              <w:rPr>
                <w:rFonts w:ascii="StobiSerif Regular" w:hAnsi="StobiSerif Regular"/>
                <w:sz w:val="22"/>
                <w:szCs w:val="22"/>
              </w:rPr>
            </w:pPr>
            <w:r>
              <w:rPr>
                <w:rFonts w:ascii="StobiSerif Regular" w:hAnsi="StobiSerif Regular"/>
                <w:sz w:val="22"/>
                <w:szCs w:val="22"/>
              </w:rPr>
              <w:t>123</w:t>
            </w:r>
          </w:p>
        </w:tc>
        <w:tc>
          <w:tcPr>
            <w:tcW w:w="630" w:type="dxa"/>
          </w:tcPr>
          <w:p w:rsidR="008367CA" w:rsidRPr="00627A35" w:rsidRDefault="0020211B" w:rsidP="0012336C">
            <w:pPr>
              <w:jc w:val="both"/>
              <w:rPr>
                <w:rFonts w:ascii="StobiSerif Regular" w:hAnsi="StobiSerif Regular"/>
                <w:sz w:val="22"/>
                <w:szCs w:val="22"/>
                <w:lang w:val="en-US"/>
              </w:rPr>
            </w:pPr>
            <w:r>
              <w:rPr>
                <w:rFonts w:ascii="StobiSerif Regular" w:hAnsi="StobiSerif Regular"/>
                <w:sz w:val="22"/>
                <w:szCs w:val="22"/>
                <w:lang w:val="en-US"/>
              </w:rPr>
              <w:t>2</w:t>
            </w:r>
          </w:p>
        </w:tc>
        <w:tc>
          <w:tcPr>
            <w:tcW w:w="4048" w:type="dxa"/>
            <w:gridSpan w:val="2"/>
          </w:tcPr>
          <w:p w:rsidR="008367CA" w:rsidRDefault="0020211B" w:rsidP="0012336C">
            <w:pPr>
              <w:jc w:val="both"/>
              <w:rPr>
                <w:rFonts w:ascii="StobiSerif Regular" w:hAnsi="StobiSerif Regular"/>
              </w:rPr>
            </w:pPr>
            <w:r>
              <w:rPr>
                <w:rFonts w:ascii="StobiSerif Regular" w:hAnsi="StobiSerif Regular"/>
                <w:lang w:val="en-US"/>
              </w:rPr>
              <w:t xml:space="preserve">Одлука за </w:t>
            </w:r>
            <w:r w:rsidRPr="009043E1">
              <w:rPr>
                <w:rFonts w:ascii="StobiSerif Regular" w:hAnsi="StobiSerif Regular"/>
                <w:lang w:eastAsia="en-GB"/>
              </w:rPr>
              <w:t xml:space="preserve">давање согласност за </w:t>
            </w:r>
            <w:r w:rsidRPr="009043E1">
              <w:rPr>
                <w:rFonts w:ascii="StobiSerif Regular" w:hAnsi="StobiSerif Regular"/>
                <w:lang w:eastAsia="en-GB"/>
              </w:rPr>
              <w:lastRenderedPageBreak/>
              <w:t>склучување на Договор за послуга на недвижен имот</w:t>
            </w:r>
          </w:p>
        </w:tc>
        <w:tc>
          <w:tcPr>
            <w:tcW w:w="994" w:type="dxa"/>
            <w:gridSpan w:val="3"/>
          </w:tcPr>
          <w:p w:rsidR="008367CA" w:rsidRPr="00401533" w:rsidRDefault="0020211B"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2</w:t>
            </w:r>
          </w:p>
        </w:tc>
        <w:tc>
          <w:tcPr>
            <w:tcW w:w="900" w:type="dxa"/>
            <w:gridSpan w:val="2"/>
          </w:tcPr>
          <w:p w:rsidR="008367CA" w:rsidRPr="00401533" w:rsidRDefault="0020211B" w:rsidP="0012336C">
            <w:pPr>
              <w:jc w:val="both"/>
              <w:rPr>
                <w:rFonts w:ascii="StobiSerif Regular" w:hAnsi="StobiSerif Regular"/>
                <w:sz w:val="22"/>
                <w:szCs w:val="22"/>
                <w:lang w:val="en-US"/>
              </w:rPr>
            </w:pPr>
            <w:r>
              <w:rPr>
                <w:rFonts w:ascii="StobiSerif Regular" w:hAnsi="StobiSerif Regular"/>
                <w:sz w:val="22"/>
                <w:szCs w:val="22"/>
                <w:lang w:val="en-US"/>
              </w:rPr>
              <w:t>50</w:t>
            </w:r>
          </w:p>
        </w:tc>
        <w:tc>
          <w:tcPr>
            <w:tcW w:w="1350" w:type="dxa"/>
            <w:gridSpan w:val="2"/>
          </w:tcPr>
          <w:p w:rsidR="008367CA" w:rsidRPr="00401533" w:rsidRDefault="0020211B" w:rsidP="0012336C">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20211B" w:rsidRPr="00ED104B" w:rsidTr="00566772">
        <w:trPr>
          <w:gridAfter w:val="2"/>
          <w:wAfter w:w="30" w:type="dxa"/>
        </w:trPr>
        <w:tc>
          <w:tcPr>
            <w:tcW w:w="720" w:type="dxa"/>
          </w:tcPr>
          <w:p w:rsidR="0020211B" w:rsidRDefault="00566772" w:rsidP="0012336C">
            <w:pPr>
              <w:jc w:val="both"/>
              <w:rPr>
                <w:rFonts w:ascii="StobiSerif Regular" w:hAnsi="StobiSerif Regular"/>
                <w:sz w:val="22"/>
                <w:szCs w:val="22"/>
              </w:rPr>
            </w:pPr>
            <w:r>
              <w:rPr>
                <w:rFonts w:ascii="StobiSerif Regular" w:hAnsi="StobiSerif Regular"/>
                <w:sz w:val="22"/>
                <w:szCs w:val="22"/>
              </w:rPr>
              <w:lastRenderedPageBreak/>
              <w:t>124</w:t>
            </w:r>
          </w:p>
        </w:tc>
        <w:tc>
          <w:tcPr>
            <w:tcW w:w="630" w:type="dxa"/>
          </w:tcPr>
          <w:p w:rsidR="0020211B" w:rsidRPr="00627A35"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6</w:t>
            </w:r>
          </w:p>
        </w:tc>
        <w:tc>
          <w:tcPr>
            <w:tcW w:w="4048" w:type="dxa"/>
            <w:gridSpan w:val="2"/>
          </w:tcPr>
          <w:p w:rsidR="0020211B" w:rsidRDefault="00476841" w:rsidP="0012336C">
            <w:pPr>
              <w:jc w:val="both"/>
              <w:rPr>
                <w:rFonts w:ascii="StobiSerif Regular" w:hAnsi="StobiSerif Regular"/>
              </w:rPr>
            </w:pPr>
            <w:r w:rsidRPr="00133BA3">
              <w:rPr>
                <w:rFonts w:ascii="StobiSerif Regular" w:hAnsi="StobiSerif Regular"/>
              </w:rPr>
              <w:t>Одлука за давање согласност на Одлука за изменување и дополнување на Одлука за утврдување на тарифа за собирање и одведување на урбани отпадни води на ЈП,,Комуналец,,Кавадарци  за регулиран период 2024-2026 година</w:t>
            </w:r>
          </w:p>
        </w:tc>
        <w:tc>
          <w:tcPr>
            <w:tcW w:w="994" w:type="dxa"/>
            <w:gridSpan w:val="3"/>
          </w:tcPr>
          <w:p w:rsidR="0020211B"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900" w:type="dxa"/>
            <w:gridSpan w:val="2"/>
          </w:tcPr>
          <w:p w:rsidR="0020211B"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20211B"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566772">
        <w:trPr>
          <w:gridAfter w:val="2"/>
          <w:wAfter w:w="30" w:type="dxa"/>
        </w:trPr>
        <w:tc>
          <w:tcPr>
            <w:tcW w:w="720" w:type="dxa"/>
          </w:tcPr>
          <w:p w:rsidR="00476841" w:rsidRDefault="00566772" w:rsidP="0012336C">
            <w:pPr>
              <w:jc w:val="both"/>
              <w:rPr>
                <w:rFonts w:ascii="StobiSerif Regular" w:hAnsi="StobiSerif Regular"/>
                <w:sz w:val="22"/>
                <w:szCs w:val="22"/>
              </w:rPr>
            </w:pPr>
            <w:r>
              <w:rPr>
                <w:rFonts w:ascii="StobiSerif Regular" w:hAnsi="StobiSerif Regular"/>
                <w:sz w:val="22"/>
                <w:szCs w:val="22"/>
              </w:rPr>
              <w:t>125</w:t>
            </w:r>
          </w:p>
        </w:tc>
        <w:tc>
          <w:tcPr>
            <w:tcW w:w="630" w:type="dxa"/>
          </w:tcPr>
          <w:p w:rsidR="00476841" w:rsidRPr="00627A35"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12</w:t>
            </w:r>
          </w:p>
        </w:tc>
        <w:tc>
          <w:tcPr>
            <w:tcW w:w="4048" w:type="dxa"/>
            <w:gridSpan w:val="2"/>
          </w:tcPr>
          <w:p w:rsidR="00476841" w:rsidRDefault="00476841" w:rsidP="0012336C">
            <w:pPr>
              <w:jc w:val="both"/>
              <w:rPr>
                <w:rFonts w:ascii="StobiSerif Regular" w:hAnsi="StobiSerif Regular"/>
              </w:rPr>
            </w:pPr>
            <w:r w:rsidRPr="00133BA3">
              <w:rPr>
                <w:rFonts w:ascii="StobiSerif Regular" w:hAnsi="StobiSerif Regular"/>
                <w:lang w:eastAsia="en-US"/>
              </w:rPr>
              <w:t>Одлука за утврдување на ДЕТАЛЕН УРБАНИСТИЧКИ ПЛАН ДЕТАЛЕН за УЕ 7, дел од Блок 7.1 „ЈП КОМУНАЛЕЦ“, Општина Кавадарци плански период 2022 – 2027</w:t>
            </w:r>
          </w:p>
        </w:tc>
        <w:tc>
          <w:tcPr>
            <w:tcW w:w="994" w:type="dxa"/>
            <w:gridSpan w:val="3"/>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15</w:t>
            </w:r>
          </w:p>
        </w:tc>
        <w:tc>
          <w:tcPr>
            <w:tcW w:w="90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566772">
        <w:trPr>
          <w:gridAfter w:val="2"/>
          <w:wAfter w:w="30" w:type="dxa"/>
        </w:trPr>
        <w:tc>
          <w:tcPr>
            <w:tcW w:w="720" w:type="dxa"/>
          </w:tcPr>
          <w:p w:rsidR="00476841" w:rsidRDefault="00566772" w:rsidP="0012336C">
            <w:pPr>
              <w:jc w:val="both"/>
              <w:rPr>
                <w:rFonts w:ascii="StobiSerif Regular" w:hAnsi="StobiSerif Regular"/>
                <w:sz w:val="22"/>
                <w:szCs w:val="22"/>
              </w:rPr>
            </w:pPr>
            <w:r>
              <w:rPr>
                <w:rFonts w:ascii="StobiSerif Regular" w:hAnsi="StobiSerif Regular"/>
                <w:sz w:val="22"/>
                <w:szCs w:val="22"/>
              </w:rPr>
              <w:t>126</w:t>
            </w:r>
          </w:p>
        </w:tc>
        <w:tc>
          <w:tcPr>
            <w:tcW w:w="630" w:type="dxa"/>
          </w:tcPr>
          <w:p w:rsidR="00476841" w:rsidRPr="00627A35"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4048" w:type="dxa"/>
            <w:gridSpan w:val="2"/>
          </w:tcPr>
          <w:p w:rsidR="00476841" w:rsidRDefault="00476841" w:rsidP="0012336C">
            <w:pPr>
              <w:jc w:val="both"/>
              <w:rPr>
                <w:rFonts w:ascii="StobiSerif Regular" w:hAnsi="StobiSerif Regular"/>
              </w:rPr>
            </w:pPr>
            <w:r w:rsidRPr="00133BA3">
              <w:rPr>
                <w:rFonts w:ascii="StobiSerif Regular" w:hAnsi="StobiSerif Regular"/>
                <w:lang w:eastAsia="en-US"/>
              </w:rPr>
              <w:t>Одлука за утврдување на потребата од донесување на  нова урбанистичко планска документација за објекти надвор од планскиот опфат</w:t>
            </w:r>
          </w:p>
        </w:tc>
        <w:tc>
          <w:tcPr>
            <w:tcW w:w="994" w:type="dxa"/>
            <w:gridSpan w:val="3"/>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17</w:t>
            </w:r>
          </w:p>
        </w:tc>
        <w:tc>
          <w:tcPr>
            <w:tcW w:w="90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566772">
        <w:trPr>
          <w:gridAfter w:val="2"/>
          <w:wAfter w:w="30" w:type="dxa"/>
        </w:trPr>
        <w:tc>
          <w:tcPr>
            <w:tcW w:w="720" w:type="dxa"/>
          </w:tcPr>
          <w:p w:rsidR="00476841" w:rsidRDefault="00566772" w:rsidP="0012336C">
            <w:pPr>
              <w:jc w:val="both"/>
              <w:rPr>
                <w:rFonts w:ascii="StobiSerif Regular" w:hAnsi="StobiSerif Regular"/>
                <w:sz w:val="22"/>
                <w:szCs w:val="22"/>
              </w:rPr>
            </w:pPr>
            <w:r>
              <w:rPr>
                <w:rFonts w:ascii="StobiSerif Regular" w:hAnsi="StobiSerif Regular"/>
                <w:sz w:val="22"/>
                <w:szCs w:val="22"/>
              </w:rPr>
              <w:t>127</w:t>
            </w:r>
          </w:p>
        </w:tc>
        <w:tc>
          <w:tcPr>
            <w:tcW w:w="630" w:type="dxa"/>
          </w:tcPr>
          <w:p w:rsidR="00476841" w:rsidRPr="00627A35"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18</w:t>
            </w:r>
          </w:p>
        </w:tc>
        <w:tc>
          <w:tcPr>
            <w:tcW w:w="4048" w:type="dxa"/>
            <w:gridSpan w:val="2"/>
          </w:tcPr>
          <w:p w:rsidR="00476841" w:rsidRDefault="00476841" w:rsidP="0012336C">
            <w:pPr>
              <w:jc w:val="both"/>
              <w:rPr>
                <w:rFonts w:ascii="StobiSerif Regular" w:hAnsi="StobiSerif Regular"/>
              </w:rPr>
            </w:pPr>
            <w:r w:rsidRPr="00133BA3">
              <w:rPr>
                <w:rFonts w:ascii="StobiSerif Regular" w:hAnsi="StobiSerif Regular"/>
                <w:lang w:eastAsia="en-US"/>
              </w:rPr>
              <w:t>Одлука за давање во закуп на недвижни ствари на КП.бр.2700 КО Марена во сопственост на Општина Кавадарци по пат на електронско јавно наддавање</w:t>
            </w:r>
          </w:p>
        </w:tc>
        <w:tc>
          <w:tcPr>
            <w:tcW w:w="994" w:type="dxa"/>
            <w:gridSpan w:val="3"/>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90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566772">
        <w:trPr>
          <w:gridAfter w:val="2"/>
          <w:wAfter w:w="30" w:type="dxa"/>
        </w:trPr>
        <w:tc>
          <w:tcPr>
            <w:tcW w:w="720" w:type="dxa"/>
          </w:tcPr>
          <w:p w:rsidR="00476841" w:rsidRDefault="00566772" w:rsidP="0012336C">
            <w:pPr>
              <w:jc w:val="both"/>
              <w:rPr>
                <w:rFonts w:ascii="StobiSerif Regular" w:hAnsi="StobiSerif Regular"/>
                <w:sz w:val="22"/>
                <w:szCs w:val="22"/>
              </w:rPr>
            </w:pPr>
            <w:r>
              <w:rPr>
                <w:rFonts w:ascii="StobiSerif Regular" w:hAnsi="StobiSerif Regular"/>
                <w:sz w:val="22"/>
                <w:szCs w:val="22"/>
              </w:rPr>
              <w:t>128</w:t>
            </w:r>
          </w:p>
        </w:tc>
        <w:tc>
          <w:tcPr>
            <w:tcW w:w="630" w:type="dxa"/>
          </w:tcPr>
          <w:p w:rsidR="00476841"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20</w:t>
            </w:r>
          </w:p>
        </w:tc>
        <w:tc>
          <w:tcPr>
            <w:tcW w:w="4048" w:type="dxa"/>
            <w:gridSpan w:val="2"/>
          </w:tcPr>
          <w:p w:rsidR="00476841" w:rsidRPr="00133BA3" w:rsidRDefault="00476841" w:rsidP="0012336C">
            <w:pPr>
              <w:jc w:val="both"/>
              <w:rPr>
                <w:rFonts w:ascii="StobiSerif Regular" w:hAnsi="StobiSerif Regular"/>
                <w:lang w:eastAsia="en-US"/>
              </w:rPr>
            </w:pPr>
            <w:r w:rsidRPr="00133BA3">
              <w:rPr>
                <w:rFonts w:ascii="StobiSerif Regular" w:hAnsi="StobiSerif Regular"/>
                <w:bCs/>
                <w:lang w:eastAsia="en-US"/>
              </w:rPr>
              <w:t>Одлука за давање во закуп на недвижна ствар на КП.бр.2699 КО Марена во сопственост на Општина Кавадарци по пат на електронско јавно наддавање</w:t>
            </w:r>
          </w:p>
        </w:tc>
        <w:tc>
          <w:tcPr>
            <w:tcW w:w="994" w:type="dxa"/>
            <w:gridSpan w:val="3"/>
          </w:tcPr>
          <w:p w:rsidR="00476841"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25</w:t>
            </w:r>
          </w:p>
        </w:tc>
        <w:tc>
          <w:tcPr>
            <w:tcW w:w="90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476841" w:rsidRPr="00401533" w:rsidRDefault="00476841"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129</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во закуп на недвижни ствари на КП.бр.965/1 КО Конопиште во сопственост на Општина Кавадарци по пат на електронско јавно наддавање</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130</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24</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склучување на судска спогодба за регулирање на меѓусебните односи во врска со  судски предмет ВПП.бр.101/23 поведен пред Основен суд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31</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131</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 xml:space="preserve">Одлука за давање согласност за склучување на судска спогодба </w:t>
            </w:r>
            <w:r w:rsidRPr="00133BA3">
              <w:rPr>
                <w:rFonts w:ascii="StobiSerif Regular" w:hAnsi="StobiSerif Regular"/>
                <w:bCs/>
                <w:lang w:eastAsia="en-US"/>
              </w:rPr>
              <w:lastRenderedPageBreak/>
              <w:t>за регулирање на меѓусебните односи во врска со  судски предмет ВПП.бр.45/24 поведен пред Основен суд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34</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lastRenderedPageBreak/>
              <w:t>132</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склучување на судска спогодба за регулирање на меѓусебните односи во врска со  судски предмет ВПП.бр.94/24 поведен пред Основен суд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37</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133</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склучување на судска спогодба за регулирање на меѓусебните односи во врска со  судски предмет ВПП.бр.83/24 поведен пред Основен суд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134</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склучување на судска спогодба за регулирање на меѓусебните односи во врска со  судски предмет ВПП.бр.36/24 поведен пред Основен суд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42</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135</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34</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судско порамнување</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45</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136</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36</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за судско порамнување</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47</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137</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отстапување на трајно користење, управување и одржување  на ЈП ,,Комуналец,, Кавадарци на водоводна и  канализациона мрежа во место викано Моклиште с.Ваташа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50</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138</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одредување на под-проектот“Реконструкција на коловозот на  улица 25-ти Мај” како приоритетна инвестиција</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139</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42</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одредување на под-проектот “Реконструкција на коловозот на  улица Ѓорѓи Соколов” како приортетна инвестиција</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140</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44</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 xml:space="preserve">Одлука за определување на максимален износ за доделување на поединечна субвенција на граѓани за </w:t>
            </w:r>
            <w:r w:rsidRPr="00133BA3">
              <w:rPr>
                <w:rFonts w:ascii="StobiSerif Regular" w:hAnsi="StobiSerif Regular"/>
                <w:bCs/>
                <w:lang w:eastAsia="en-US"/>
              </w:rPr>
              <w:lastRenderedPageBreak/>
              <w:t>купување на велосипеди за 2024 година</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55</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lastRenderedPageBreak/>
              <w:t>141</w:t>
            </w:r>
          </w:p>
        </w:tc>
        <w:tc>
          <w:tcPr>
            <w:tcW w:w="630" w:type="dxa"/>
          </w:tcPr>
          <w:p w:rsidR="00045527"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46</w:t>
            </w:r>
          </w:p>
        </w:tc>
        <w:tc>
          <w:tcPr>
            <w:tcW w:w="4048" w:type="dxa"/>
            <w:gridSpan w:val="2"/>
          </w:tcPr>
          <w:p w:rsidR="00045527" w:rsidRPr="00133BA3" w:rsidRDefault="00045527" w:rsidP="0012336C">
            <w:pPr>
              <w:jc w:val="both"/>
              <w:rPr>
                <w:rFonts w:ascii="StobiSerif Regular" w:hAnsi="StobiSerif Regular"/>
                <w:lang w:eastAsia="en-US"/>
              </w:rPr>
            </w:pPr>
            <w:r w:rsidRPr="00133BA3">
              <w:rPr>
                <w:rFonts w:ascii="StobiSerif Regular" w:hAnsi="StobiSerif Regular"/>
                <w:bCs/>
                <w:lang w:eastAsia="en-US"/>
              </w:rPr>
              <w:t>Одлука за давање на трајно користење, одржување и управување на објект ,,Бамби“ во с.Дреново на Јавната општинска установа за деца –Детска Градинка ,,Рада Поцева“’ Кавадарци</w:t>
            </w:r>
          </w:p>
        </w:tc>
        <w:tc>
          <w:tcPr>
            <w:tcW w:w="994" w:type="dxa"/>
            <w:gridSpan w:val="3"/>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57</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142</w:t>
            </w:r>
          </w:p>
        </w:tc>
        <w:tc>
          <w:tcPr>
            <w:tcW w:w="630" w:type="dxa"/>
          </w:tcPr>
          <w:p w:rsidR="00045527"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48</w:t>
            </w:r>
          </w:p>
        </w:tc>
        <w:tc>
          <w:tcPr>
            <w:tcW w:w="4048" w:type="dxa"/>
            <w:gridSpan w:val="2"/>
          </w:tcPr>
          <w:p w:rsidR="00045527" w:rsidRPr="00133BA3" w:rsidRDefault="006E6AAD" w:rsidP="0012336C">
            <w:pPr>
              <w:jc w:val="both"/>
              <w:rPr>
                <w:rFonts w:ascii="StobiSerif Regular" w:hAnsi="StobiSerif Regular"/>
                <w:lang w:eastAsia="en-US"/>
              </w:rPr>
            </w:pPr>
            <w:r w:rsidRPr="00133BA3">
              <w:rPr>
                <w:rFonts w:ascii="StobiSerif Regular" w:hAnsi="StobiSerif Regular"/>
                <w:bCs/>
                <w:lang w:eastAsia="en-US"/>
              </w:rPr>
              <w:t>Одлука за определување на име  на инфраструктурен објект – фонтанаво град Кавадарци</w:t>
            </w:r>
          </w:p>
        </w:tc>
        <w:tc>
          <w:tcPr>
            <w:tcW w:w="994" w:type="dxa"/>
            <w:gridSpan w:val="3"/>
          </w:tcPr>
          <w:p w:rsidR="00045527"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59</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143</w:t>
            </w:r>
          </w:p>
        </w:tc>
        <w:tc>
          <w:tcPr>
            <w:tcW w:w="630" w:type="dxa"/>
          </w:tcPr>
          <w:p w:rsidR="00045527"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4048" w:type="dxa"/>
            <w:gridSpan w:val="2"/>
          </w:tcPr>
          <w:p w:rsidR="00045527" w:rsidRPr="00133BA3" w:rsidRDefault="006E6AAD"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на  Годишен План за вработување на ООУ ,,Страшо Пинџур “  Кавадарци за 2025 година</w:t>
            </w:r>
          </w:p>
        </w:tc>
        <w:tc>
          <w:tcPr>
            <w:tcW w:w="994" w:type="dxa"/>
            <w:gridSpan w:val="3"/>
          </w:tcPr>
          <w:p w:rsidR="00045527"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64</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144</w:t>
            </w:r>
          </w:p>
        </w:tc>
        <w:tc>
          <w:tcPr>
            <w:tcW w:w="630" w:type="dxa"/>
          </w:tcPr>
          <w:p w:rsidR="00045527"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4048" w:type="dxa"/>
            <w:gridSpan w:val="2"/>
          </w:tcPr>
          <w:p w:rsidR="00045527" w:rsidRPr="00133BA3" w:rsidRDefault="006E6AAD"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на Одлука за утврдување на Тарифник за висината на надоместок за користење на простории во рамките на  ЈОУ Дом на култура ,,Иван Мазов Климе“ Кавадарци</w:t>
            </w:r>
          </w:p>
        </w:tc>
        <w:tc>
          <w:tcPr>
            <w:tcW w:w="994" w:type="dxa"/>
            <w:gridSpan w:val="3"/>
          </w:tcPr>
          <w:p w:rsidR="00045527"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67</w:t>
            </w:r>
          </w:p>
        </w:tc>
        <w:tc>
          <w:tcPr>
            <w:tcW w:w="90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045527" w:rsidRPr="00401533" w:rsidRDefault="00045527"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6E6AAD" w:rsidRPr="00ED104B" w:rsidTr="00566772">
        <w:trPr>
          <w:gridAfter w:val="2"/>
          <w:wAfter w:w="30" w:type="dxa"/>
        </w:trPr>
        <w:tc>
          <w:tcPr>
            <w:tcW w:w="720" w:type="dxa"/>
          </w:tcPr>
          <w:p w:rsidR="006E6AAD" w:rsidRDefault="00566772" w:rsidP="0012336C">
            <w:pPr>
              <w:jc w:val="both"/>
              <w:rPr>
                <w:rFonts w:ascii="StobiSerif Regular" w:hAnsi="StobiSerif Regular"/>
                <w:sz w:val="22"/>
                <w:szCs w:val="22"/>
              </w:rPr>
            </w:pPr>
            <w:r>
              <w:rPr>
                <w:rFonts w:ascii="StobiSerif Regular" w:hAnsi="StobiSerif Regular"/>
                <w:sz w:val="22"/>
                <w:szCs w:val="22"/>
              </w:rPr>
              <w:t>145</w:t>
            </w:r>
          </w:p>
        </w:tc>
        <w:tc>
          <w:tcPr>
            <w:tcW w:w="630" w:type="dxa"/>
          </w:tcPr>
          <w:p w:rsidR="006E6AAD"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4048" w:type="dxa"/>
            <w:gridSpan w:val="2"/>
          </w:tcPr>
          <w:p w:rsidR="006E6AAD" w:rsidRPr="00133BA3" w:rsidRDefault="006E6AAD" w:rsidP="0012336C">
            <w:pPr>
              <w:jc w:val="both"/>
              <w:rPr>
                <w:rFonts w:ascii="StobiSerif Regular" w:hAnsi="StobiSerif Regular"/>
                <w:lang w:eastAsia="en-US"/>
              </w:rPr>
            </w:pPr>
            <w:r w:rsidRPr="00133BA3">
              <w:rPr>
                <w:rFonts w:ascii="StobiSerif Regular" w:hAnsi="StobiSerif Regular"/>
                <w:bCs/>
                <w:lang w:eastAsia="en-US"/>
              </w:rPr>
              <w:t>Одлука за давање согласност на Одлука за утврдување на Тарифник за висината на надоместок за користење на простории – балетска сала и сала за фолклор во рамките на ЈОУ Дом на култура ,,Иван Мазов Климе“ Кавадарци</w:t>
            </w:r>
          </w:p>
        </w:tc>
        <w:tc>
          <w:tcPr>
            <w:tcW w:w="994" w:type="dxa"/>
            <w:gridSpan w:val="3"/>
          </w:tcPr>
          <w:p w:rsidR="006E6AAD"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69</w:t>
            </w:r>
          </w:p>
        </w:tc>
        <w:tc>
          <w:tcPr>
            <w:tcW w:w="900" w:type="dxa"/>
            <w:gridSpan w:val="2"/>
          </w:tcPr>
          <w:p w:rsidR="006E6AAD"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1350" w:type="dxa"/>
            <w:gridSpan w:val="2"/>
          </w:tcPr>
          <w:p w:rsidR="006E6AAD" w:rsidRPr="00401533" w:rsidRDefault="006E6AAD" w:rsidP="0012336C">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045527" w:rsidRPr="00ED104B" w:rsidTr="00566772">
        <w:trPr>
          <w:gridAfter w:val="2"/>
          <w:wAfter w:w="30" w:type="dxa"/>
        </w:trPr>
        <w:tc>
          <w:tcPr>
            <w:tcW w:w="720" w:type="dxa"/>
          </w:tcPr>
          <w:p w:rsidR="00045527" w:rsidRDefault="00566772" w:rsidP="0012336C">
            <w:pPr>
              <w:jc w:val="both"/>
              <w:rPr>
                <w:rFonts w:ascii="StobiSerif Regular" w:hAnsi="StobiSerif Regular"/>
                <w:sz w:val="22"/>
                <w:szCs w:val="22"/>
              </w:rPr>
            </w:pPr>
            <w:r>
              <w:rPr>
                <w:rFonts w:ascii="StobiSerif Regular" w:hAnsi="StobiSerif Regular"/>
                <w:sz w:val="22"/>
                <w:szCs w:val="22"/>
              </w:rPr>
              <w:t>146</w:t>
            </w:r>
          </w:p>
        </w:tc>
        <w:tc>
          <w:tcPr>
            <w:tcW w:w="630" w:type="dxa"/>
          </w:tcPr>
          <w:p w:rsidR="00045527"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2</w:t>
            </w:r>
          </w:p>
        </w:tc>
        <w:tc>
          <w:tcPr>
            <w:tcW w:w="4048" w:type="dxa"/>
            <w:gridSpan w:val="2"/>
          </w:tcPr>
          <w:p w:rsidR="00045527" w:rsidRPr="00133BA3" w:rsidRDefault="00C83719" w:rsidP="0012336C">
            <w:pPr>
              <w:jc w:val="both"/>
              <w:rPr>
                <w:rFonts w:ascii="StobiSerif Regular" w:hAnsi="StobiSerif Regular"/>
                <w:lang w:eastAsia="en-US"/>
              </w:rPr>
            </w:pPr>
            <w:r w:rsidRPr="00CA5F61">
              <w:rPr>
                <w:rFonts w:ascii="StobiSerif Regular" w:hAnsi="StobiSerif Regular"/>
                <w:shd w:val="clear" w:color="auto" w:fill="FFFFFF"/>
              </w:rPr>
              <w:t>Одлука за определување на приоритет за проектите</w:t>
            </w:r>
          </w:p>
        </w:tc>
        <w:tc>
          <w:tcPr>
            <w:tcW w:w="994" w:type="dxa"/>
            <w:gridSpan w:val="3"/>
          </w:tcPr>
          <w:p w:rsidR="00045527"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900" w:type="dxa"/>
            <w:gridSpan w:val="2"/>
          </w:tcPr>
          <w:p w:rsidR="00045527"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045527"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t>147</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C83719" w:rsidRPr="00133BA3" w:rsidRDefault="00C83719" w:rsidP="0012336C">
            <w:pPr>
              <w:jc w:val="both"/>
              <w:rPr>
                <w:rFonts w:ascii="StobiSerif Regular" w:hAnsi="StobiSerif Regular"/>
                <w:lang w:eastAsia="en-US"/>
              </w:rPr>
            </w:pPr>
            <w:r w:rsidRPr="00CA5F61">
              <w:rPr>
                <w:rFonts w:ascii="StobiSerif Regular" w:hAnsi="StobiSerif Regular"/>
              </w:rPr>
              <w:t>Одлука за</w:t>
            </w:r>
            <w:r>
              <w:rPr>
                <w:rFonts w:ascii="StobiSerif Regular" w:hAnsi="StobiSerif Regular"/>
              </w:rPr>
              <w:t xml:space="preserve"> </w:t>
            </w:r>
            <w:r w:rsidRPr="00CA5F61">
              <w:rPr>
                <w:rFonts w:ascii="StobiSerif Regular" w:hAnsi="StobiSerif Regular"/>
              </w:rPr>
              <w:t>сопствено учество и одобрување на финансиски средства на Општина Кавадарци за реализација на проекти</w:t>
            </w: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6</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t>148</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6</w:t>
            </w:r>
          </w:p>
        </w:tc>
        <w:tc>
          <w:tcPr>
            <w:tcW w:w="4048" w:type="dxa"/>
            <w:gridSpan w:val="2"/>
          </w:tcPr>
          <w:p w:rsidR="00C83719" w:rsidRPr="00133BA3" w:rsidRDefault="00C83719" w:rsidP="0012336C">
            <w:pPr>
              <w:jc w:val="both"/>
              <w:rPr>
                <w:rFonts w:ascii="StobiSerif Regular" w:hAnsi="StobiSerif Regular"/>
                <w:lang w:eastAsia="en-US"/>
              </w:rPr>
            </w:pPr>
            <w:r w:rsidRPr="00F02B29">
              <w:rPr>
                <w:rFonts w:ascii="StobiSerif Regular" w:hAnsi="StobiSerif Regular"/>
              </w:rPr>
              <w:t xml:space="preserve">Одлука за  давање согласност и овластување за потпишување на Договор за грант, согласно Договор за финансирање SERAPIS бр. 2018-0837 помеѓу Република Северна Македонија и Европска инвестициска банка </w:t>
            </w:r>
            <w:r w:rsidRPr="00F02B29">
              <w:rPr>
                <w:rFonts w:ascii="StobiSerif Regular" w:hAnsi="StobiSerif Regular"/>
              </w:rPr>
              <w:lastRenderedPageBreak/>
              <w:t>за Подобрување на водната инфраструктура на општините во Северна Македонија, како и во врска со  Законот за задолжување на Република Северна Македонија со заем кај Европската Инвестициска Банка по финансискиот договор за проектот Подобрување на водната инфраструктира на Општините во Северна Македонија, („Службен Весник на РСМ“ бр. 203/2022) и Одлука за распределба на средства согласно со финансискиот договор за проектот “Подобрување на водната инфраструктура на општините во Северна Македонија“  (“Службен весник на РСМ“  бр. 166 од 4.08.2023), меѓу Општина  Кавадарци  и Министерство за животна средина и просторно планирање на Република Северна Македонија</w:t>
            </w: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8</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lastRenderedPageBreak/>
              <w:t>149</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8</w:t>
            </w:r>
          </w:p>
        </w:tc>
        <w:tc>
          <w:tcPr>
            <w:tcW w:w="4048" w:type="dxa"/>
            <w:gridSpan w:val="2"/>
          </w:tcPr>
          <w:p w:rsidR="00C83719" w:rsidRPr="00133BA3" w:rsidRDefault="00C83719" w:rsidP="0012336C">
            <w:pPr>
              <w:jc w:val="both"/>
              <w:rPr>
                <w:rFonts w:ascii="StobiSerif Regular" w:hAnsi="StobiSerif Regular"/>
                <w:lang w:eastAsia="en-US"/>
              </w:rPr>
            </w:pPr>
            <w:r w:rsidRPr="00F02B29">
              <w:rPr>
                <w:rFonts w:ascii="StobiSerif Regular" w:hAnsi="StobiSerif Regular"/>
                <w:lang w:eastAsia="en-US"/>
              </w:rPr>
              <w:t>Одлука за  давање согласност за потпишување на  Изјава од Градоначалник на Општина Кавадарци за исполнетост на условите и обврски по проектна документација</w:t>
            </w: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t>150</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4048" w:type="dxa"/>
            <w:gridSpan w:val="2"/>
          </w:tcPr>
          <w:p w:rsidR="00C83719" w:rsidRPr="00133BA3" w:rsidRDefault="00C83719" w:rsidP="0012336C">
            <w:pPr>
              <w:jc w:val="both"/>
              <w:rPr>
                <w:rFonts w:ascii="StobiSerif Regular" w:hAnsi="StobiSerif Regular"/>
                <w:lang w:eastAsia="en-US"/>
              </w:rPr>
            </w:pPr>
            <w:r w:rsidRPr="00F02B29">
              <w:rPr>
                <w:rFonts w:ascii="StobiSerif Regular" w:hAnsi="StobiSerif Regular"/>
                <w:lang w:eastAsia="en-US"/>
              </w:rPr>
              <w:t>Одлука за  примање донација – Основен проект од  Трговско друштво за проектирање инженеринг и конслатинг “ПРИМА ИНЖЕНЕРИНГ” ДОО Скопје</w:t>
            </w: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12</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t>151</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12</w:t>
            </w:r>
          </w:p>
        </w:tc>
        <w:tc>
          <w:tcPr>
            <w:tcW w:w="4048" w:type="dxa"/>
            <w:gridSpan w:val="2"/>
          </w:tcPr>
          <w:p w:rsidR="00C83719" w:rsidRDefault="00C83719" w:rsidP="0012336C">
            <w:pPr>
              <w:jc w:val="both"/>
              <w:rPr>
                <w:rFonts w:ascii="StobiSerif Regular" w:hAnsi="StobiSerif Regular"/>
                <w:lang w:eastAsia="en-US"/>
              </w:rPr>
            </w:pPr>
            <w:r w:rsidRPr="00F02B29">
              <w:rPr>
                <w:rFonts w:ascii="StobiSerif Regular" w:hAnsi="StobiSerif Regular"/>
                <w:lang w:eastAsia="en-US"/>
              </w:rPr>
              <w:t>Одлука за  примање донација – Основен проект од  Трговско друштво за проектирање инженеринг и конслатинг “</w:t>
            </w:r>
            <w:r>
              <w:rPr>
                <w:rFonts w:ascii="StobiSerif Regular" w:hAnsi="StobiSerif Regular"/>
                <w:lang w:eastAsia="en-US"/>
              </w:rPr>
              <w:t xml:space="preserve">АЛДИНГ </w:t>
            </w:r>
            <w:r w:rsidRPr="00F02B29">
              <w:rPr>
                <w:rFonts w:ascii="StobiSerif Regular" w:hAnsi="StobiSerif Regular"/>
                <w:lang w:eastAsia="en-US"/>
              </w:rPr>
              <w:t>ИНЖЕНЕРИНГ” ДОО Скопје</w:t>
            </w:r>
          </w:p>
          <w:p w:rsidR="00C83719" w:rsidRDefault="00C83719" w:rsidP="0012336C">
            <w:pPr>
              <w:jc w:val="both"/>
              <w:rPr>
                <w:rFonts w:ascii="StobiSerif Regular" w:hAnsi="StobiSerif Regular"/>
                <w:lang w:eastAsia="en-US"/>
              </w:rPr>
            </w:pPr>
          </w:p>
          <w:p w:rsidR="00C83719" w:rsidRPr="00133BA3" w:rsidRDefault="00C83719" w:rsidP="0012336C">
            <w:pPr>
              <w:jc w:val="both"/>
              <w:rPr>
                <w:rFonts w:ascii="StobiSerif Regular" w:hAnsi="StobiSerif Regular"/>
                <w:lang w:eastAsia="en-US"/>
              </w:rPr>
            </w:pP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lastRenderedPageBreak/>
              <w:t>152</w:t>
            </w:r>
          </w:p>
        </w:tc>
        <w:tc>
          <w:tcPr>
            <w:tcW w:w="630" w:type="dxa"/>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4048" w:type="dxa"/>
            <w:gridSpan w:val="2"/>
          </w:tcPr>
          <w:p w:rsidR="00C83719" w:rsidRPr="00133BA3" w:rsidRDefault="00C83719" w:rsidP="0012336C">
            <w:pPr>
              <w:jc w:val="both"/>
              <w:rPr>
                <w:rFonts w:ascii="StobiSerif Regular" w:hAnsi="StobiSerif Regular"/>
                <w:lang w:eastAsia="en-US"/>
              </w:rPr>
            </w:pPr>
            <w:r w:rsidRPr="00F02B29">
              <w:rPr>
                <w:rFonts w:ascii="StobiSerif Regular" w:hAnsi="StobiSerif Regular"/>
                <w:lang w:eastAsia="en-US"/>
              </w:rPr>
              <w:t>Одлука за утврдување на ДЕТАЛЕН УРБАНИСТИЧКИ ПЛАН за УЕ 14, Блок 14.6 и Блок 14.7-"Силекс згради", К.О. Ваташа, К.О. Кавадарци град, Општина Кавадарци плански период 2021 – 2026</w:t>
            </w:r>
          </w:p>
        </w:tc>
        <w:tc>
          <w:tcPr>
            <w:tcW w:w="994" w:type="dxa"/>
            <w:gridSpan w:val="3"/>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16</w:t>
            </w:r>
          </w:p>
        </w:tc>
        <w:tc>
          <w:tcPr>
            <w:tcW w:w="90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1350" w:type="dxa"/>
            <w:gridSpan w:val="2"/>
          </w:tcPr>
          <w:p w:rsidR="00C83719" w:rsidRDefault="00C83719" w:rsidP="0012336C">
            <w:pPr>
              <w:jc w:val="both"/>
              <w:rPr>
                <w:rFonts w:ascii="StobiSerif Regular" w:hAnsi="StobiSerif Regular"/>
                <w:sz w:val="22"/>
                <w:szCs w:val="22"/>
                <w:lang w:val="en-US"/>
              </w:rPr>
            </w:pPr>
            <w:r>
              <w:rPr>
                <w:rFonts w:ascii="StobiSerif Regular" w:hAnsi="StobiSerif Regular"/>
                <w:sz w:val="22"/>
                <w:szCs w:val="22"/>
                <w:lang w:val="en-US"/>
              </w:rPr>
              <w:t>31.05.2024</w:t>
            </w:r>
          </w:p>
        </w:tc>
      </w:tr>
      <w:tr w:rsidR="00C83719" w:rsidRPr="00ED104B" w:rsidTr="00566772">
        <w:trPr>
          <w:gridAfter w:val="2"/>
          <w:wAfter w:w="30" w:type="dxa"/>
        </w:trPr>
        <w:tc>
          <w:tcPr>
            <w:tcW w:w="720" w:type="dxa"/>
          </w:tcPr>
          <w:p w:rsidR="00C83719" w:rsidRDefault="00566772" w:rsidP="0012336C">
            <w:pPr>
              <w:jc w:val="both"/>
              <w:rPr>
                <w:rFonts w:ascii="StobiSerif Regular" w:hAnsi="StobiSerif Regular"/>
                <w:sz w:val="22"/>
                <w:szCs w:val="22"/>
              </w:rPr>
            </w:pPr>
            <w:r>
              <w:rPr>
                <w:rFonts w:ascii="StobiSerif Regular" w:hAnsi="StobiSerif Regular"/>
                <w:sz w:val="22"/>
                <w:szCs w:val="22"/>
              </w:rPr>
              <w:t>153</w:t>
            </w:r>
          </w:p>
        </w:tc>
        <w:tc>
          <w:tcPr>
            <w:tcW w:w="630" w:type="dxa"/>
          </w:tcPr>
          <w:p w:rsidR="00C8371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w:t>
            </w:r>
          </w:p>
        </w:tc>
        <w:tc>
          <w:tcPr>
            <w:tcW w:w="4048" w:type="dxa"/>
            <w:gridSpan w:val="2"/>
          </w:tcPr>
          <w:p w:rsidR="00C83719" w:rsidRPr="00133BA3" w:rsidRDefault="004F1FA9" w:rsidP="0012336C">
            <w:pPr>
              <w:jc w:val="both"/>
              <w:rPr>
                <w:rFonts w:ascii="StobiSerif Regular" w:hAnsi="StobiSerif Regular"/>
                <w:lang w:eastAsia="en-US"/>
              </w:rPr>
            </w:pPr>
            <w:r>
              <w:rPr>
                <w:rFonts w:ascii="StobiSerif Regular" w:hAnsi="StobiSerif Regular"/>
              </w:rPr>
              <w:t>Одлука за измена и дополнување на Буџетот на Општина Кавадарци за 2024 година</w:t>
            </w:r>
          </w:p>
        </w:tc>
        <w:tc>
          <w:tcPr>
            <w:tcW w:w="994" w:type="dxa"/>
            <w:gridSpan w:val="3"/>
          </w:tcPr>
          <w:p w:rsidR="00C8371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w:t>
            </w:r>
          </w:p>
        </w:tc>
        <w:tc>
          <w:tcPr>
            <w:tcW w:w="900" w:type="dxa"/>
            <w:gridSpan w:val="2"/>
          </w:tcPr>
          <w:p w:rsidR="00C8371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C8371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154</w:t>
            </w:r>
          </w:p>
        </w:tc>
        <w:tc>
          <w:tcPr>
            <w:tcW w:w="630" w:type="dxa"/>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4F1FA9" w:rsidRDefault="004F1FA9" w:rsidP="0012336C">
            <w:pPr>
              <w:jc w:val="both"/>
              <w:rPr>
                <w:rFonts w:ascii="StobiSerif Regular" w:hAnsi="StobiSerif Regular"/>
              </w:rPr>
            </w:pPr>
            <w:r>
              <w:rPr>
                <w:rFonts w:ascii="StobiSerif Regular" w:hAnsi="StobiSerif Regular"/>
              </w:rPr>
              <w:t xml:space="preserve">Одлука за </w:t>
            </w:r>
            <w:r w:rsidRPr="00E11999">
              <w:rPr>
                <w:rFonts w:ascii="StobiSerif Regular" w:hAnsi="StobiSerif Regular"/>
                <w:color w:val="000000"/>
              </w:rPr>
              <w:t>давање согласност на Одлука за одобрување</w:t>
            </w:r>
            <w:r>
              <w:rPr>
                <w:rFonts w:ascii="StobiSerif Regular" w:hAnsi="StobiSerif Regular"/>
                <w:color w:val="000000"/>
              </w:rPr>
              <w:t xml:space="preserve"> </w:t>
            </w:r>
            <w:r w:rsidRPr="00E11999">
              <w:rPr>
                <w:rFonts w:ascii="StobiSerif Regular" w:hAnsi="StobiSerif Regular"/>
                <w:color w:val="000000"/>
              </w:rPr>
              <w:t>за склучување на договор за кредит</w:t>
            </w:r>
          </w:p>
        </w:tc>
        <w:tc>
          <w:tcPr>
            <w:tcW w:w="994" w:type="dxa"/>
            <w:gridSpan w:val="3"/>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155</w:t>
            </w:r>
          </w:p>
        </w:tc>
        <w:tc>
          <w:tcPr>
            <w:tcW w:w="630" w:type="dxa"/>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8</w:t>
            </w:r>
          </w:p>
        </w:tc>
        <w:tc>
          <w:tcPr>
            <w:tcW w:w="4048" w:type="dxa"/>
            <w:gridSpan w:val="2"/>
          </w:tcPr>
          <w:p w:rsidR="004F1FA9" w:rsidRDefault="007726FA" w:rsidP="0012336C">
            <w:pPr>
              <w:jc w:val="both"/>
              <w:rPr>
                <w:rFonts w:ascii="StobiSerif Regular" w:hAnsi="StobiSerif Regular"/>
              </w:rPr>
            </w:pPr>
            <w:r w:rsidRPr="008F77EC">
              <w:rPr>
                <w:rFonts w:ascii="StobiSerif Regular" w:hAnsi="StobiSerif Regular"/>
              </w:rPr>
              <w:t xml:space="preserve">Одлука за </w:t>
            </w:r>
            <w:r w:rsidRPr="008F77EC">
              <w:rPr>
                <w:rStyle w:val="apple-style-span"/>
                <w:rFonts w:ascii="StobiSerif Regular" w:hAnsi="StobiSerif Regular"/>
                <w:color w:val="000000"/>
              </w:rPr>
              <w:t>одредување на приоритен проект за изработка на техничка документација за Основен проект за топлификација на град Кавадарци</w:t>
            </w:r>
          </w:p>
        </w:tc>
        <w:tc>
          <w:tcPr>
            <w:tcW w:w="994" w:type="dxa"/>
            <w:gridSpan w:val="3"/>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7</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156</w:t>
            </w:r>
          </w:p>
        </w:tc>
        <w:tc>
          <w:tcPr>
            <w:tcW w:w="630" w:type="dxa"/>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4048" w:type="dxa"/>
            <w:gridSpan w:val="2"/>
          </w:tcPr>
          <w:p w:rsidR="004F1FA9" w:rsidRDefault="007726FA" w:rsidP="0012336C">
            <w:pPr>
              <w:jc w:val="both"/>
              <w:rPr>
                <w:rFonts w:ascii="StobiSerif Regular" w:hAnsi="StobiSerif Regular"/>
              </w:rPr>
            </w:pPr>
            <w:r w:rsidRPr="000A4A98">
              <w:rPr>
                <w:rFonts w:ascii="StobiSerif Regular" w:hAnsi="StobiSerif Regular"/>
              </w:rPr>
              <w:t xml:space="preserve">Одлука за </w:t>
            </w:r>
            <w:r w:rsidRPr="000A4A98">
              <w:rPr>
                <w:rFonts w:ascii="StobiSerif Regular" w:hAnsi="StobiSerif Regular" w:cs="Arial"/>
                <w:bCs/>
              </w:rPr>
              <w:t>изменување и дополнување на Одлуката за сопствено учество и одобрување на финансиски средства на Општина Кавадарци за реализација на проекти</w:t>
            </w:r>
          </w:p>
        </w:tc>
        <w:tc>
          <w:tcPr>
            <w:tcW w:w="994" w:type="dxa"/>
            <w:gridSpan w:val="3"/>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9</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157</w:t>
            </w:r>
          </w:p>
        </w:tc>
        <w:tc>
          <w:tcPr>
            <w:tcW w:w="630" w:type="dxa"/>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12</w:t>
            </w:r>
          </w:p>
        </w:tc>
        <w:tc>
          <w:tcPr>
            <w:tcW w:w="4048" w:type="dxa"/>
            <w:gridSpan w:val="2"/>
          </w:tcPr>
          <w:p w:rsidR="004F1FA9" w:rsidRDefault="007726FA" w:rsidP="0012336C">
            <w:pPr>
              <w:jc w:val="both"/>
              <w:rPr>
                <w:rFonts w:ascii="StobiSerif Regular" w:hAnsi="StobiSerif Regular"/>
              </w:rPr>
            </w:pPr>
            <w:r w:rsidRPr="000A4A98">
              <w:rPr>
                <w:rFonts w:ascii="StobiSerif Regular" w:hAnsi="StobiSerif Regular"/>
              </w:rPr>
              <w:t xml:space="preserve">Одлука за </w:t>
            </w:r>
            <w:r w:rsidRPr="004A63C2">
              <w:rPr>
                <w:rFonts w:ascii="StobiSerif Regular" w:hAnsi="StobiSerif Regular"/>
                <w:bCs/>
                <w:color w:val="000000"/>
              </w:rPr>
              <w:t>изменување и дополнување на Одлука за определување на приоритет за проектите </w:t>
            </w:r>
          </w:p>
        </w:tc>
        <w:tc>
          <w:tcPr>
            <w:tcW w:w="994" w:type="dxa"/>
            <w:gridSpan w:val="3"/>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Height w:val="1313"/>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158</w:t>
            </w:r>
          </w:p>
        </w:tc>
        <w:tc>
          <w:tcPr>
            <w:tcW w:w="630" w:type="dxa"/>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14</w:t>
            </w:r>
          </w:p>
        </w:tc>
        <w:tc>
          <w:tcPr>
            <w:tcW w:w="4048" w:type="dxa"/>
            <w:gridSpan w:val="2"/>
          </w:tcPr>
          <w:p w:rsidR="004F1FA9" w:rsidRDefault="007726FA" w:rsidP="0012336C">
            <w:pPr>
              <w:jc w:val="both"/>
              <w:rPr>
                <w:rFonts w:ascii="StobiSerif Regular" w:hAnsi="StobiSerif Regular"/>
              </w:rPr>
            </w:pPr>
            <w:r w:rsidRPr="000A4A98">
              <w:rPr>
                <w:rFonts w:ascii="StobiSerif Regular" w:hAnsi="StobiSerif Regular"/>
              </w:rPr>
              <w:t xml:space="preserve">Одлука за </w:t>
            </w:r>
            <w:r w:rsidRPr="00095A81">
              <w:rPr>
                <w:rFonts w:ascii="StobiSerif Regular" w:hAnsi="StobiSerif Regular"/>
              </w:rPr>
              <w:t>распределба на финансиски средства за Спорт од Буџетот на Општина Кавадарци за 2024 година</w:t>
            </w:r>
          </w:p>
        </w:tc>
        <w:tc>
          <w:tcPr>
            <w:tcW w:w="994" w:type="dxa"/>
            <w:gridSpan w:val="3"/>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11</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F1FA9" w:rsidRPr="00ED104B" w:rsidTr="00566772">
        <w:trPr>
          <w:gridAfter w:val="2"/>
          <w:wAfter w:w="30" w:type="dxa"/>
        </w:trPr>
        <w:tc>
          <w:tcPr>
            <w:tcW w:w="720" w:type="dxa"/>
          </w:tcPr>
          <w:p w:rsidR="004F1FA9" w:rsidRDefault="00566772" w:rsidP="0012336C">
            <w:pPr>
              <w:jc w:val="both"/>
              <w:rPr>
                <w:rFonts w:ascii="StobiSerif Regular" w:hAnsi="StobiSerif Regular"/>
                <w:sz w:val="22"/>
                <w:szCs w:val="22"/>
              </w:rPr>
            </w:pPr>
            <w:r>
              <w:rPr>
                <w:rFonts w:ascii="StobiSerif Regular" w:hAnsi="StobiSerif Regular"/>
                <w:sz w:val="22"/>
                <w:szCs w:val="22"/>
              </w:rPr>
              <w:t>159</w:t>
            </w:r>
          </w:p>
        </w:tc>
        <w:tc>
          <w:tcPr>
            <w:tcW w:w="630" w:type="dxa"/>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18</w:t>
            </w:r>
          </w:p>
        </w:tc>
        <w:tc>
          <w:tcPr>
            <w:tcW w:w="4048" w:type="dxa"/>
            <w:gridSpan w:val="2"/>
          </w:tcPr>
          <w:p w:rsidR="004F1FA9" w:rsidRDefault="007726FA" w:rsidP="0012336C">
            <w:pPr>
              <w:jc w:val="both"/>
              <w:rPr>
                <w:rFonts w:ascii="StobiSerif Regular" w:hAnsi="StobiSerif Regular"/>
              </w:rPr>
            </w:pPr>
            <w:r w:rsidRPr="003C485A">
              <w:rPr>
                <w:rFonts w:ascii="StobiSerif Regular" w:hAnsi="StobiSerif Regular"/>
              </w:rPr>
              <w:t>Одлука за одобрување  финансиски средства</w:t>
            </w:r>
            <w:r>
              <w:rPr>
                <w:rFonts w:ascii="StobiSerif Regular" w:hAnsi="StobiSerif Regular"/>
              </w:rPr>
              <w:t xml:space="preserve"> </w:t>
            </w:r>
            <w:r w:rsidRPr="003C485A">
              <w:rPr>
                <w:rFonts w:ascii="StobiSerif Regular" w:hAnsi="StobiSerif Regular"/>
              </w:rPr>
              <w:t>од Буџетот на Општина Кавадарци за 2024 година</w:t>
            </w:r>
          </w:p>
        </w:tc>
        <w:tc>
          <w:tcPr>
            <w:tcW w:w="994" w:type="dxa"/>
            <w:gridSpan w:val="3"/>
          </w:tcPr>
          <w:p w:rsidR="004F1FA9"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17</w:t>
            </w:r>
          </w:p>
        </w:tc>
        <w:tc>
          <w:tcPr>
            <w:tcW w:w="90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4F1FA9" w:rsidRDefault="004F1FA9"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160</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Одлука за одобрување  финансиски средства</w:t>
            </w:r>
            <w:r>
              <w:rPr>
                <w:rFonts w:ascii="StobiSerif Regular" w:hAnsi="StobiSerif Regular"/>
              </w:rPr>
              <w:t xml:space="preserve"> </w:t>
            </w:r>
            <w:r w:rsidRPr="003C485A">
              <w:rPr>
                <w:rFonts w:ascii="StobiSerif Regular" w:hAnsi="StobiSerif Regular"/>
              </w:rPr>
              <w:t>од Буџетот на Општина Кавадарци за 2024 година</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18</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161</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Одлука за одобрување  финансиски средства</w:t>
            </w:r>
            <w:r>
              <w:rPr>
                <w:rFonts w:ascii="StobiSerif Regular" w:hAnsi="StobiSerif Regular"/>
              </w:rPr>
              <w:t xml:space="preserve"> </w:t>
            </w:r>
            <w:r w:rsidRPr="003C485A">
              <w:rPr>
                <w:rFonts w:ascii="StobiSerif Regular" w:hAnsi="StobiSerif Regular"/>
              </w:rPr>
              <w:t xml:space="preserve">од </w:t>
            </w:r>
            <w:r w:rsidRPr="003C485A">
              <w:rPr>
                <w:rFonts w:ascii="StobiSerif Regular" w:hAnsi="StobiSerif Regular"/>
              </w:rPr>
              <w:lastRenderedPageBreak/>
              <w:t>Буџетот на Општина Кавадарци за 2024 година</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19</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lastRenderedPageBreak/>
              <w:t>162</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24</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C77E5C">
              <w:rPr>
                <w:rFonts w:ascii="StobiSerif Regular" w:hAnsi="StobiSerif Regular" w:cs="Arial"/>
              </w:rPr>
              <w:t>давање Согласност за судско порамнување</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21</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163</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C77E5C">
              <w:rPr>
                <w:rFonts w:ascii="StobiSerif Regular" w:hAnsi="StobiSerif Regular" w:cs="Arial"/>
              </w:rPr>
              <w:t>давање Согласност за судско порамнување</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22</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164</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C77E5C">
              <w:rPr>
                <w:rFonts w:ascii="StobiSerif Regular" w:hAnsi="StobiSerif Regular" w:cs="Arial"/>
              </w:rPr>
              <w:t>давање Согласност за судско порамнување</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24</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165</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C77E5C">
              <w:rPr>
                <w:rFonts w:ascii="StobiSerif Regular" w:hAnsi="StobiSerif Regular" w:cs="Arial"/>
              </w:rPr>
              <w:t>давање Согласност за судско порамнување</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166</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C77E5C">
              <w:rPr>
                <w:rFonts w:ascii="StobiSerif Regular" w:hAnsi="StobiSerif Regular" w:cs="Arial"/>
              </w:rPr>
              <w:t>давање Согласност за судско порамнување</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167</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34</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FD654F">
              <w:rPr>
                <w:rFonts w:ascii="StobiSerif Regular" w:hAnsi="StobiSerif Regular"/>
                <w:color w:val="000000"/>
              </w:rPr>
              <w:t xml:space="preserve">давање согласност на Одлука </w:t>
            </w:r>
            <w:r w:rsidRPr="00FD654F">
              <w:rPr>
                <w:rFonts w:ascii="StobiSerif Regular" w:hAnsi="StobiSerif Regular"/>
              </w:rPr>
              <w:t xml:space="preserve"> </w:t>
            </w:r>
            <w:r w:rsidRPr="00FD654F">
              <w:rPr>
                <w:rFonts w:ascii="StobiSerif Regular" w:hAnsi="StobiSerif Regular"/>
                <w:bCs/>
              </w:rPr>
              <w:t>за утврдување цени (надомест) за дадени услуги на ЈП за стопанисување со спортски објекти</w:t>
            </w:r>
            <w:r>
              <w:rPr>
                <w:rFonts w:ascii="StobiSerif Regular" w:hAnsi="StobiSerif Regular"/>
                <w:bCs/>
              </w:rPr>
              <w:t xml:space="preserve"> </w:t>
            </w:r>
            <w:r w:rsidRPr="00FD654F">
              <w:rPr>
                <w:rFonts w:ascii="StobiSerif Regular" w:hAnsi="StobiSerif Regular"/>
                <w:bCs/>
              </w:rPr>
              <w:t>,,Мито Хаџи Василев Јасмин,, Кавадарци на Градски базен</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7726FA" w:rsidRPr="00ED104B" w:rsidTr="00566772">
        <w:trPr>
          <w:gridAfter w:val="2"/>
          <w:wAfter w:w="30" w:type="dxa"/>
        </w:trPr>
        <w:tc>
          <w:tcPr>
            <w:tcW w:w="720" w:type="dxa"/>
          </w:tcPr>
          <w:p w:rsidR="007726FA" w:rsidRDefault="00566772" w:rsidP="0012336C">
            <w:pPr>
              <w:jc w:val="both"/>
              <w:rPr>
                <w:rFonts w:ascii="StobiSerif Regular" w:hAnsi="StobiSerif Regular"/>
                <w:sz w:val="22"/>
                <w:szCs w:val="22"/>
              </w:rPr>
            </w:pPr>
            <w:r>
              <w:rPr>
                <w:rFonts w:ascii="StobiSerif Regular" w:hAnsi="StobiSerif Regular"/>
                <w:sz w:val="22"/>
                <w:szCs w:val="22"/>
              </w:rPr>
              <w:t>168</w:t>
            </w:r>
          </w:p>
        </w:tc>
        <w:tc>
          <w:tcPr>
            <w:tcW w:w="630" w:type="dxa"/>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36</w:t>
            </w:r>
          </w:p>
        </w:tc>
        <w:tc>
          <w:tcPr>
            <w:tcW w:w="4048" w:type="dxa"/>
            <w:gridSpan w:val="2"/>
          </w:tcPr>
          <w:p w:rsidR="007726FA" w:rsidRDefault="007726FA" w:rsidP="0012336C">
            <w:pPr>
              <w:jc w:val="both"/>
              <w:rPr>
                <w:rFonts w:ascii="StobiSerif Regular" w:hAnsi="StobiSerif Regular"/>
              </w:rPr>
            </w:pPr>
            <w:r w:rsidRPr="003C485A">
              <w:rPr>
                <w:rFonts w:ascii="StobiSerif Regular" w:hAnsi="StobiSerif Regular"/>
              </w:rPr>
              <w:t xml:space="preserve">Одлука </w:t>
            </w:r>
            <w:r w:rsidRPr="00C77E5C">
              <w:rPr>
                <w:rFonts w:ascii="StobiSerif Regular" w:hAnsi="StobiSerif Regular"/>
              </w:rPr>
              <w:t xml:space="preserve">за </w:t>
            </w:r>
            <w:r w:rsidRPr="00FD654F">
              <w:rPr>
                <w:rFonts w:ascii="StobiSerif Regular" w:hAnsi="StobiSerif Regular"/>
                <w:color w:val="000000"/>
              </w:rPr>
              <w:t xml:space="preserve">давање согласност на </w:t>
            </w:r>
            <w:r w:rsidRPr="005377FB">
              <w:rPr>
                <w:rFonts w:ascii="StobiSerif Regular" w:hAnsi="StobiSerif Regular"/>
                <w:color w:val="000000"/>
              </w:rPr>
              <w:t xml:space="preserve">Одлука </w:t>
            </w:r>
            <w:r w:rsidRPr="005377FB">
              <w:rPr>
                <w:rFonts w:ascii="StobiSerif Regular" w:hAnsi="StobiSerif Regular"/>
              </w:rPr>
              <w:t xml:space="preserve"> </w:t>
            </w:r>
            <w:r w:rsidRPr="005377FB">
              <w:rPr>
                <w:rFonts w:ascii="StobiSerif Regular" w:hAnsi="StobiSerif Regular"/>
                <w:bCs/>
              </w:rPr>
              <w:t>за издавање под закуп на три мали шанкови на Градски базен Кавадарци при ЈП за стопанисување со спортски објекти,,Мито Хаџи Василев Јасмин,, Кавадарци</w:t>
            </w:r>
          </w:p>
        </w:tc>
        <w:tc>
          <w:tcPr>
            <w:tcW w:w="994" w:type="dxa"/>
            <w:gridSpan w:val="3"/>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31</w:t>
            </w:r>
          </w:p>
        </w:tc>
        <w:tc>
          <w:tcPr>
            <w:tcW w:w="90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7726FA" w:rsidRDefault="007726FA"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0A7180" w:rsidRPr="00ED104B" w:rsidTr="00566772">
        <w:trPr>
          <w:gridAfter w:val="2"/>
          <w:wAfter w:w="30" w:type="dxa"/>
        </w:trPr>
        <w:tc>
          <w:tcPr>
            <w:tcW w:w="720" w:type="dxa"/>
          </w:tcPr>
          <w:p w:rsidR="000A7180" w:rsidRDefault="00566772" w:rsidP="0012336C">
            <w:pPr>
              <w:jc w:val="both"/>
              <w:rPr>
                <w:rFonts w:ascii="StobiSerif Regular" w:hAnsi="StobiSerif Regular"/>
                <w:sz w:val="22"/>
                <w:szCs w:val="22"/>
              </w:rPr>
            </w:pPr>
            <w:r>
              <w:rPr>
                <w:rFonts w:ascii="StobiSerif Regular" w:hAnsi="StobiSerif Regular"/>
                <w:sz w:val="22"/>
                <w:szCs w:val="22"/>
              </w:rPr>
              <w:t>169</w:t>
            </w:r>
          </w:p>
        </w:tc>
        <w:tc>
          <w:tcPr>
            <w:tcW w:w="630" w:type="dxa"/>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4048" w:type="dxa"/>
            <w:gridSpan w:val="2"/>
          </w:tcPr>
          <w:p w:rsidR="000A7180" w:rsidRPr="003C485A" w:rsidRDefault="000A7180" w:rsidP="0012336C">
            <w:pPr>
              <w:jc w:val="both"/>
              <w:rPr>
                <w:rFonts w:ascii="StobiSerif Regular" w:hAnsi="StobiSerif Regular"/>
              </w:rPr>
            </w:pPr>
            <w:r>
              <w:rPr>
                <w:rFonts w:ascii="StobiSerif Regular" w:hAnsi="StobiSerif Regular"/>
              </w:rPr>
              <w:t xml:space="preserve">Одлука за </w:t>
            </w:r>
            <w:r w:rsidRPr="00FE09DE">
              <w:rPr>
                <w:rFonts w:ascii="StobiSerif Regular" w:hAnsi="StobiSerif Regular"/>
              </w:rPr>
              <w:t>давање согласност на</w:t>
            </w:r>
            <w:r w:rsidRPr="00FE09DE">
              <w:rPr>
                <w:rStyle w:val="Heading50"/>
                <w:rFonts w:ascii="StobiSerif Regular" w:hAnsi="StobiSerif Regular"/>
                <w:b w:val="0"/>
                <w:bCs w:val="0"/>
              </w:rPr>
              <w:t xml:space="preserve"> Одлука за отуѓување на движни ствари од ООУ ,, Тоде Хаџи-Тефов “ Кавадарци</w:t>
            </w:r>
          </w:p>
        </w:tc>
        <w:tc>
          <w:tcPr>
            <w:tcW w:w="994" w:type="dxa"/>
            <w:gridSpan w:val="3"/>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33</w:t>
            </w:r>
          </w:p>
        </w:tc>
        <w:tc>
          <w:tcPr>
            <w:tcW w:w="90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0A7180" w:rsidRPr="00ED104B" w:rsidTr="00566772">
        <w:trPr>
          <w:gridAfter w:val="2"/>
          <w:wAfter w:w="30" w:type="dxa"/>
        </w:trPr>
        <w:tc>
          <w:tcPr>
            <w:tcW w:w="720" w:type="dxa"/>
          </w:tcPr>
          <w:p w:rsidR="000A7180" w:rsidRDefault="00566772" w:rsidP="0012336C">
            <w:pPr>
              <w:jc w:val="both"/>
              <w:rPr>
                <w:rFonts w:ascii="StobiSerif Regular" w:hAnsi="StobiSerif Regular"/>
                <w:sz w:val="22"/>
                <w:szCs w:val="22"/>
              </w:rPr>
            </w:pPr>
            <w:r>
              <w:rPr>
                <w:rFonts w:ascii="StobiSerif Regular" w:hAnsi="StobiSerif Regular"/>
                <w:sz w:val="22"/>
                <w:szCs w:val="22"/>
              </w:rPr>
              <w:t>170</w:t>
            </w:r>
          </w:p>
        </w:tc>
        <w:tc>
          <w:tcPr>
            <w:tcW w:w="630" w:type="dxa"/>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44</w:t>
            </w:r>
          </w:p>
        </w:tc>
        <w:tc>
          <w:tcPr>
            <w:tcW w:w="4048" w:type="dxa"/>
            <w:gridSpan w:val="2"/>
          </w:tcPr>
          <w:p w:rsidR="000A7180" w:rsidRPr="003C485A" w:rsidRDefault="000A7180" w:rsidP="0012336C">
            <w:pPr>
              <w:jc w:val="both"/>
              <w:rPr>
                <w:rFonts w:ascii="StobiSerif Regular" w:hAnsi="StobiSerif Regular"/>
              </w:rPr>
            </w:pPr>
            <w:r w:rsidRPr="003406C0">
              <w:rPr>
                <w:rFonts w:ascii="StobiSerif Regular" w:hAnsi="StobiSerif Regular"/>
              </w:rPr>
              <w:t xml:space="preserve">Одлука за донесување на </w:t>
            </w:r>
            <w:r w:rsidRPr="003406C0">
              <w:rPr>
                <w:rFonts w:ascii="StobiSerif Regular" w:hAnsi="StobiSerif Regular"/>
                <w:shd w:val="clear" w:color="auto" w:fill="FFFFFF"/>
              </w:rPr>
              <w:t>Детален урбанистички план за УЕ 7, дел од Блок 7.1 ,,Велком Трејд", Општина Кавадарци</w:t>
            </w:r>
            <w:r>
              <w:rPr>
                <w:rFonts w:ascii="StobiSerif Regular" w:hAnsi="StobiSerif Regular"/>
              </w:rPr>
              <w:t xml:space="preserve"> </w:t>
            </w:r>
            <w:r w:rsidRPr="003406C0">
              <w:rPr>
                <w:rFonts w:ascii="StobiSerif Regular" w:hAnsi="StobiSerif Regular"/>
              </w:rPr>
              <w:t>ПЛАНСКИ ПЕРИОД 2022-2027</w:t>
            </w:r>
          </w:p>
        </w:tc>
        <w:tc>
          <w:tcPr>
            <w:tcW w:w="994" w:type="dxa"/>
            <w:gridSpan w:val="3"/>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35</w:t>
            </w:r>
          </w:p>
        </w:tc>
        <w:tc>
          <w:tcPr>
            <w:tcW w:w="90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0A7180" w:rsidRPr="00ED104B" w:rsidTr="00566772">
        <w:trPr>
          <w:gridAfter w:val="2"/>
          <w:wAfter w:w="30" w:type="dxa"/>
        </w:trPr>
        <w:tc>
          <w:tcPr>
            <w:tcW w:w="720" w:type="dxa"/>
          </w:tcPr>
          <w:p w:rsidR="000A7180" w:rsidRDefault="00566772" w:rsidP="0012336C">
            <w:pPr>
              <w:jc w:val="both"/>
              <w:rPr>
                <w:rFonts w:ascii="StobiSerif Regular" w:hAnsi="StobiSerif Regular"/>
                <w:sz w:val="22"/>
                <w:szCs w:val="22"/>
              </w:rPr>
            </w:pPr>
            <w:r>
              <w:rPr>
                <w:rFonts w:ascii="StobiSerif Regular" w:hAnsi="StobiSerif Regular"/>
                <w:sz w:val="22"/>
                <w:szCs w:val="22"/>
              </w:rPr>
              <w:t>171</w:t>
            </w:r>
          </w:p>
        </w:tc>
        <w:tc>
          <w:tcPr>
            <w:tcW w:w="630" w:type="dxa"/>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46</w:t>
            </w:r>
          </w:p>
        </w:tc>
        <w:tc>
          <w:tcPr>
            <w:tcW w:w="4048" w:type="dxa"/>
            <w:gridSpan w:val="2"/>
          </w:tcPr>
          <w:p w:rsidR="000A7180" w:rsidRPr="003C485A" w:rsidRDefault="000A7180" w:rsidP="0012336C">
            <w:pPr>
              <w:jc w:val="both"/>
              <w:rPr>
                <w:rFonts w:ascii="StobiSerif Regular" w:hAnsi="StobiSerif Regular"/>
              </w:rPr>
            </w:pPr>
            <w:r w:rsidRPr="003406C0">
              <w:rPr>
                <w:rFonts w:ascii="StobiSerif Regular" w:hAnsi="StobiSerif Regular"/>
              </w:rPr>
              <w:t xml:space="preserve">Одлука </w:t>
            </w:r>
            <w:r>
              <w:rPr>
                <w:rFonts w:ascii="StobiSerif Regular" w:hAnsi="StobiSerif Regular"/>
              </w:rPr>
              <w:t xml:space="preserve">за </w:t>
            </w:r>
            <w:r w:rsidRPr="00330DA8">
              <w:rPr>
                <w:rFonts w:ascii="StobiSerif Regular" w:hAnsi="StobiSerif Regular"/>
              </w:rPr>
              <w:t>бришење на правниот субјект</w:t>
            </w:r>
          </w:p>
        </w:tc>
        <w:tc>
          <w:tcPr>
            <w:tcW w:w="994" w:type="dxa"/>
            <w:gridSpan w:val="3"/>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37</w:t>
            </w:r>
          </w:p>
        </w:tc>
        <w:tc>
          <w:tcPr>
            <w:tcW w:w="90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0A7180" w:rsidRPr="00ED104B" w:rsidTr="00566772">
        <w:trPr>
          <w:gridAfter w:val="2"/>
          <w:wAfter w:w="30" w:type="dxa"/>
        </w:trPr>
        <w:tc>
          <w:tcPr>
            <w:tcW w:w="720" w:type="dxa"/>
          </w:tcPr>
          <w:p w:rsidR="000A7180" w:rsidRDefault="00566772" w:rsidP="0012336C">
            <w:pPr>
              <w:jc w:val="both"/>
              <w:rPr>
                <w:rFonts w:ascii="StobiSerif Regular" w:hAnsi="StobiSerif Regular"/>
                <w:sz w:val="22"/>
                <w:szCs w:val="22"/>
              </w:rPr>
            </w:pPr>
            <w:r>
              <w:rPr>
                <w:rFonts w:ascii="StobiSerif Regular" w:hAnsi="StobiSerif Regular"/>
                <w:sz w:val="22"/>
                <w:szCs w:val="22"/>
              </w:rPr>
              <w:t>172</w:t>
            </w:r>
          </w:p>
        </w:tc>
        <w:tc>
          <w:tcPr>
            <w:tcW w:w="630" w:type="dxa"/>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48</w:t>
            </w:r>
          </w:p>
        </w:tc>
        <w:tc>
          <w:tcPr>
            <w:tcW w:w="4048" w:type="dxa"/>
            <w:gridSpan w:val="2"/>
          </w:tcPr>
          <w:p w:rsidR="000A7180" w:rsidRPr="003C485A" w:rsidRDefault="000A7180" w:rsidP="0012336C">
            <w:pPr>
              <w:jc w:val="both"/>
              <w:rPr>
                <w:rFonts w:ascii="StobiSerif Regular" w:hAnsi="StobiSerif Regular"/>
              </w:rPr>
            </w:pPr>
            <w:r w:rsidRPr="003406C0">
              <w:rPr>
                <w:rFonts w:ascii="StobiSerif Regular" w:hAnsi="StobiSerif Regular"/>
              </w:rPr>
              <w:t xml:space="preserve">Одлука </w:t>
            </w:r>
            <w:r>
              <w:rPr>
                <w:rFonts w:ascii="StobiSerif Regular" w:hAnsi="StobiSerif Regular"/>
              </w:rPr>
              <w:t xml:space="preserve">за </w:t>
            </w:r>
            <w:r>
              <w:rPr>
                <w:rFonts w:ascii="StobiSerif Regular" w:hAnsi="StobiSerif Regular"/>
                <w:color w:val="000000"/>
              </w:rPr>
              <w:t>Фондација за социјална, здравствена и културна поддршка на граѓаните на Општина Кавадарци</w:t>
            </w:r>
          </w:p>
        </w:tc>
        <w:tc>
          <w:tcPr>
            <w:tcW w:w="994" w:type="dxa"/>
            <w:gridSpan w:val="3"/>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90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0A7180" w:rsidRPr="00ED104B" w:rsidTr="00566772">
        <w:trPr>
          <w:gridAfter w:val="2"/>
          <w:wAfter w:w="30" w:type="dxa"/>
        </w:trPr>
        <w:tc>
          <w:tcPr>
            <w:tcW w:w="720" w:type="dxa"/>
          </w:tcPr>
          <w:p w:rsidR="000A7180" w:rsidRDefault="00566772" w:rsidP="0012336C">
            <w:pPr>
              <w:jc w:val="both"/>
              <w:rPr>
                <w:rFonts w:ascii="StobiSerif Regular" w:hAnsi="StobiSerif Regular"/>
                <w:sz w:val="22"/>
                <w:szCs w:val="22"/>
              </w:rPr>
            </w:pPr>
            <w:r>
              <w:rPr>
                <w:rFonts w:ascii="StobiSerif Regular" w:hAnsi="StobiSerif Regular"/>
                <w:sz w:val="22"/>
                <w:szCs w:val="22"/>
              </w:rPr>
              <w:t>173</w:t>
            </w:r>
          </w:p>
        </w:tc>
        <w:tc>
          <w:tcPr>
            <w:tcW w:w="630" w:type="dxa"/>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50</w:t>
            </w:r>
          </w:p>
        </w:tc>
        <w:tc>
          <w:tcPr>
            <w:tcW w:w="4048" w:type="dxa"/>
            <w:gridSpan w:val="2"/>
          </w:tcPr>
          <w:p w:rsidR="000A7180" w:rsidRPr="003C485A" w:rsidRDefault="000A7180" w:rsidP="0012336C">
            <w:pPr>
              <w:jc w:val="both"/>
              <w:rPr>
                <w:rFonts w:ascii="StobiSerif Regular" w:hAnsi="StobiSerif Regular"/>
              </w:rPr>
            </w:pPr>
            <w:r w:rsidRPr="003406C0">
              <w:rPr>
                <w:rFonts w:ascii="StobiSerif Regular" w:hAnsi="StobiSerif Regular"/>
              </w:rPr>
              <w:t xml:space="preserve">Одлука </w:t>
            </w:r>
            <w:r>
              <w:rPr>
                <w:rFonts w:ascii="StobiSerif Regular" w:hAnsi="StobiSerif Regular"/>
              </w:rPr>
              <w:t xml:space="preserve">за </w:t>
            </w:r>
            <w:r>
              <w:rPr>
                <w:rFonts w:ascii="StobiSerif Regular" w:hAnsi="StobiSerif Regular"/>
                <w:color w:val="000000"/>
              </w:rPr>
              <w:t>давање на согласност</w:t>
            </w:r>
          </w:p>
        </w:tc>
        <w:tc>
          <w:tcPr>
            <w:tcW w:w="994" w:type="dxa"/>
            <w:gridSpan w:val="3"/>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39</w:t>
            </w:r>
          </w:p>
        </w:tc>
        <w:tc>
          <w:tcPr>
            <w:tcW w:w="90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1350" w:type="dxa"/>
            <w:gridSpan w:val="2"/>
          </w:tcPr>
          <w:p w:rsidR="000A7180" w:rsidRDefault="000A7180" w:rsidP="0012336C">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174</w:t>
            </w:r>
          </w:p>
        </w:tc>
        <w:tc>
          <w:tcPr>
            <w:tcW w:w="630" w:type="dxa"/>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E11E38" w:rsidRPr="003406C0" w:rsidRDefault="00E11E38" w:rsidP="0012336C">
            <w:pPr>
              <w:jc w:val="both"/>
              <w:rPr>
                <w:rFonts w:ascii="StobiSerif Regular" w:hAnsi="StobiSerif Regular"/>
              </w:rPr>
            </w:pPr>
            <w:r w:rsidRPr="001B7C5B">
              <w:rPr>
                <w:rFonts w:ascii="StobiSerif Regular" w:hAnsi="StobiSerif Regular"/>
              </w:rPr>
              <w:t>Одлука за верификација на мандат на член на Советот на Општина Кавадарци</w:t>
            </w:r>
          </w:p>
        </w:tc>
        <w:tc>
          <w:tcPr>
            <w:tcW w:w="994" w:type="dxa"/>
            <w:gridSpan w:val="3"/>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10</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lastRenderedPageBreak/>
              <w:t>175</w:t>
            </w:r>
          </w:p>
        </w:tc>
        <w:tc>
          <w:tcPr>
            <w:tcW w:w="630" w:type="dxa"/>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4048" w:type="dxa"/>
            <w:gridSpan w:val="2"/>
          </w:tcPr>
          <w:p w:rsidR="00E11E38" w:rsidRPr="003406C0" w:rsidRDefault="00E11E38" w:rsidP="0012336C">
            <w:pPr>
              <w:jc w:val="both"/>
              <w:rPr>
                <w:rFonts w:ascii="StobiSerif Regular" w:hAnsi="StobiSerif Regular"/>
              </w:rPr>
            </w:pPr>
            <w:r w:rsidRPr="00CD298F">
              <w:rPr>
                <w:rFonts w:ascii="StobiSerif Regular" w:hAnsi="StobiSerif Regular"/>
                <w:lang w:eastAsia="en-US"/>
              </w:rPr>
              <w:t>Одлука</w:t>
            </w:r>
            <w:r>
              <w:rPr>
                <w:rFonts w:ascii="StobiSerif Regular" w:hAnsi="StobiSerif Regular"/>
                <w:lang w:eastAsia="en-US"/>
              </w:rPr>
              <w:t xml:space="preserve"> </w:t>
            </w:r>
            <w:r w:rsidRPr="00CD298F">
              <w:rPr>
                <w:rFonts w:ascii="StobiSerif Regular" w:hAnsi="StobiSerif Regular"/>
                <w:lang w:eastAsia="en-US"/>
              </w:rPr>
              <w:t>за  распределба на средства во Буџетот на Општина Кавадарци за 2025 година</w:t>
            </w:r>
          </w:p>
        </w:tc>
        <w:tc>
          <w:tcPr>
            <w:tcW w:w="994" w:type="dxa"/>
            <w:gridSpan w:val="3"/>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176</w:t>
            </w:r>
          </w:p>
        </w:tc>
        <w:tc>
          <w:tcPr>
            <w:tcW w:w="630" w:type="dxa"/>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4048" w:type="dxa"/>
            <w:gridSpan w:val="2"/>
          </w:tcPr>
          <w:p w:rsidR="00E11E38" w:rsidRPr="00133BA3" w:rsidRDefault="00E11E38" w:rsidP="0012336C">
            <w:pPr>
              <w:jc w:val="both"/>
              <w:rPr>
                <w:rFonts w:ascii="StobiSerif Regular" w:hAnsi="StobiSerif Regular"/>
                <w:lang w:eastAsia="en-US"/>
              </w:rPr>
            </w:pPr>
            <w:r w:rsidRPr="00CD298F">
              <w:rPr>
                <w:rFonts w:ascii="StobiSerif Regular" w:hAnsi="StobiSerif Regular"/>
                <w:lang w:eastAsia="en-US"/>
              </w:rPr>
              <w:t>Одлука за  давање согласност на Измена и дополнување на Годишен План за вработување во Општина Кавадарци за 2024 година</w:t>
            </w:r>
          </w:p>
        </w:tc>
        <w:tc>
          <w:tcPr>
            <w:tcW w:w="994" w:type="dxa"/>
            <w:gridSpan w:val="3"/>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27</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177</w:t>
            </w:r>
          </w:p>
        </w:tc>
        <w:tc>
          <w:tcPr>
            <w:tcW w:w="630" w:type="dxa"/>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4048" w:type="dxa"/>
            <w:gridSpan w:val="2"/>
          </w:tcPr>
          <w:p w:rsidR="00E11E38" w:rsidRPr="003406C0" w:rsidRDefault="00E11E38" w:rsidP="0012336C">
            <w:pPr>
              <w:jc w:val="both"/>
              <w:rPr>
                <w:rFonts w:ascii="StobiSerif Regular" w:hAnsi="StobiSerif Regular"/>
              </w:rPr>
            </w:pPr>
            <w:r w:rsidRPr="00CD298F">
              <w:rPr>
                <w:rFonts w:ascii="StobiSerif Regular" w:hAnsi="StobiSerif Regular"/>
                <w:lang w:eastAsia="en-US"/>
              </w:rPr>
              <w:t>Одлука</w:t>
            </w:r>
            <w:r>
              <w:rPr>
                <w:rFonts w:ascii="StobiSerif Regular" w:hAnsi="StobiSerif Regular"/>
                <w:lang w:eastAsia="en-US"/>
              </w:rPr>
              <w:t xml:space="preserve"> </w:t>
            </w:r>
            <w:r w:rsidRPr="00CD298F">
              <w:rPr>
                <w:rFonts w:ascii="StobiSerif Regular" w:hAnsi="StobiSerif Regular"/>
                <w:lang w:eastAsia="en-US"/>
              </w:rPr>
              <w:t>за  давање согласност на Годишен План за вработување во  Општина Кавадарци за 2025 година</w:t>
            </w:r>
          </w:p>
        </w:tc>
        <w:tc>
          <w:tcPr>
            <w:tcW w:w="994" w:type="dxa"/>
            <w:gridSpan w:val="3"/>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29</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178</w:t>
            </w:r>
          </w:p>
        </w:tc>
        <w:tc>
          <w:tcPr>
            <w:tcW w:w="630" w:type="dxa"/>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4048" w:type="dxa"/>
            <w:gridSpan w:val="2"/>
          </w:tcPr>
          <w:p w:rsidR="00E11E38" w:rsidRPr="003406C0" w:rsidRDefault="00B81E5A" w:rsidP="0012336C">
            <w:pPr>
              <w:jc w:val="both"/>
              <w:rPr>
                <w:rFonts w:ascii="StobiSerif Regular" w:hAnsi="StobiSerif Regular"/>
              </w:rPr>
            </w:pPr>
            <w:r w:rsidRPr="00D0377C">
              <w:rPr>
                <w:rFonts w:ascii="StobiSerif Regular" w:hAnsi="StobiSerif Regular"/>
                <w:lang w:eastAsia="en-US"/>
              </w:rPr>
              <w:t>О</w:t>
            </w:r>
            <w:r>
              <w:rPr>
                <w:rFonts w:ascii="StobiSerif Regular" w:hAnsi="StobiSerif Regular"/>
                <w:lang w:eastAsia="en-US"/>
              </w:rPr>
              <w:t xml:space="preserve">длука </w:t>
            </w:r>
            <w:r w:rsidRPr="00D0377C">
              <w:rPr>
                <w:rFonts w:ascii="StobiSerif Regular" w:hAnsi="StobiSerif Regular"/>
                <w:lang w:eastAsia="en-US"/>
              </w:rPr>
              <w:t>за давање согласност за склучување на судска спогодба за регулирање на меѓусебните односи во врска со судски предмет ВПП.бр.146/24 поведен пред Основен суд Кавадарци</w:t>
            </w:r>
          </w:p>
        </w:tc>
        <w:tc>
          <w:tcPr>
            <w:tcW w:w="994" w:type="dxa"/>
            <w:gridSpan w:val="3"/>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30</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179</w:t>
            </w:r>
          </w:p>
        </w:tc>
        <w:tc>
          <w:tcPr>
            <w:tcW w:w="630" w:type="dxa"/>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34</w:t>
            </w:r>
          </w:p>
        </w:tc>
        <w:tc>
          <w:tcPr>
            <w:tcW w:w="4048" w:type="dxa"/>
            <w:gridSpan w:val="2"/>
          </w:tcPr>
          <w:p w:rsidR="00E11E38" w:rsidRPr="003406C0" w:rsidRDefault="00B81E5A" w:rsidP="0012336C">
            <w:pPr>
              <w:jc w:val="both"/>
              <w:rPr>
                <w:rFonts w:ascii="StobiSerif Regular" w:hAnsi="StobiSerif Regular"/>
              </w:rPr>
            </w:pPr>
            <w:r w:rsidRPr="00D359F7">
              <w:rPr>
                <w:rFonts w:ascii="StobiSerif Regular" w:hAnsi="StobiSerif Regular"/>
                <w:lang w:eastAsia="en-US"/>
              </w:rPr>
              <w:t>Одлука за давање согласност на Одлука за утврдување на дополнителни дејности на СОЗШУ ,,Ѓорче Петров“ Кавадарци</w:t>
            </w:r>
          </w:p>
        </w:tc>
        <w:tc>
          <w:tcPr>
            <w:tcW w:w="994" w:type="dxa"/>
            <w:gridSpan w:val="3"/>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32</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566772">
        <w:trPr>
          <w:gridAfter w:val="2"/>
          <w:wAfter w:w="30" w:type="dxa"/>
        </w:trPr>
        <w:tc>
          <w:tcPr>
            <w:tcW w:w="720" w:type="dxa"/>
          </w:tcPr>
          <w:p w:rsidR="00E11E38" w:rsidRDefault="00566772" w:rsidP="0012336C">
            <w:pPr>
              <w:jc w:val="both"/>
              <w:rPr>
                <w:rFonts w:ascii="StobiSerif Regular" w:hAnsi="StobiSerif Regular"/>
                <w:sz w:val="22"/>
                <w:szCs w:val="22"/>
              </w:rPr>
            </w:pPr>
            <w:r>
              <w:rPr>
                <w:rFonts w:ascii="StobiSerif Regular" w:hAnsi="StobiSerif Regular"/>
                <w:sz w:val="22"/>
                <w:szCs w:val="22"/>
              </w:rPr>
              <w:t>180</w:t>
            </w:r>
          </w:p>
        </w:tc>
        <w:tc>
          <w:tcPr>
            <w:tcW w:w="630" w:type="dxa"/>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36</w:t>
            </w:r>
          </w:p>
        </w:tc>
        <w:tc>
          <w:tcPr>
            <w:tcW w:w="4048" w:type="dxa"/>
            <w:gridSpan w:val="2"/>
          </w:tcPr>
          <w:p w:rsidR="00E11E38" w:rsidRPr="003406C0" w:rsidRDefault="00B81E5A" w:rsidP="0012336C">
            <w:pPr>
              <w:jc w:val="both"/>
              <w:rPr>
                <w:rFonts w:ascii="StobiSerif Regular" w:hAnsi="StobiSerif Regular"/>
              </w:rPr>
            </w:pPr>
            <w:r w:rsidRPr="00D359F7">
              <w:rPr>
                <w:rFonts w:ascii="StobiSerif Regular" w:hAnsi="StobiSerif Regular"/>
                <w:lang w:eastAsia="en-US"/>
              </w:rPr>
              <w:t>Одлука</w:t>
            </w:r>
            <w:r>
              <w:rPr>
                <w:rFonts w:ascii="StobiSerif Regular" w:hAnsi="StobiSerif Regular"/>
                <w:lang w:eastAsia="en-US"/>
              </w:rPr>
              <w:t xml:space="preserve"> </w:t>
            </w:r>
            <w:r w:rsidRPr="00D359F7">
              <w:rPr>
                <w:rFonts w:ascii="StobiSerif Regular" w:hAnsi="StobiSerif Regular"/>
                <w:lang w:eastAsia="en-US"/>
              </w:rPr>
              <w:t>за одобрување  на авансна исплата на финансиски средства од Буџетот на Општина Кавадарци за 2024 година</w:t>
            </w:r>
          </w:p>
        </w:tc>
        <w:tc>
          <w:tcPr>
            <w:tcW w:w="994" w:type="dxa"/>
            <w:gridSpan w:val="3"/>
          </w:tcPr>
          <w:p w:rsidR="00E11E38"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33</w:t>
            </w:r>
          </w:p>
        </w:tc>
        <w:tc>
          <w:tcPr>
            <w:tcW w:w="90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E11E38" w:rsidRDefault="00E11E38"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181</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4048" w:type="dxa"/>
            <w:gridSpan w:val="2"/>
          </w:tcPr>
          <w:p w:rsidR="00B81E5A" w:rsidRPr="003406C0" w:rsidRDefault="00B81E5A" w:rsidP="0012336C">
            <w:pPr>
              <w:jc w:val="both"/>
              <w:rPr>
                <w:rFonts w:ascii="StobiSerif Regular" w:hAnsi="StobiSerif Regular"/>
              </w:rPr>
            </w:pPr>
            <w:r w:rsidRPr="00DF177B">
              <w:rPr>
                <w:rFonts w:ascii="StobiSerif Regular" w:hAnsi="StobiSerif Regular"/>
                <w:lang w:eastAsia="en-US"/>
              </w:rPr>
              <w:t>Одлука</w:t>
            </w:r>
            <w:r>
              <w:rPr>
                <w:rFonts w:ascii="StobiSerif Regular" w:hAnsi="StobiSerif Regular"/>
                <w:lang w:eastAsia="en-US"/>
              </w:rPr>
              <w:t xml:space="preserve"> </w:t>
            </w:r>
            <w:r w:rsidRPr="00DF177B">
              <w:rPr>
                <w:rFonts w:ascii="StobiSerif Regular" w:hAnsi="StobiSerif Regular"/>
                <w:lang w:eastAsia="en-US"/>
              </w:rPr>
              <w:t>за одобрување  финансиски средстваод Буџетот на Општина Кавадарци за 2024 година</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35</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182</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4048" w:type="dxa"/>
            <w:gridSpan w:val="2"/>
          </w:tcPr>
          <w:p w:rsidR="00B81E5A" w:rsidRPr="003406C0" w:rsidRDefault="00B81E5A" w:rsidP="0012336C">
            <w:pPr>
              <w:jc w:val="both"/>
              <w:rPr>
                <w:rFonts w:ascii="StobiSerif Regular" w:hAnsi="StobiSerif Regular"/>
              </w:rPr>
            </w:pPr>
            <w:r w:rsidRPr="00DF177B">
              <w:rPr>
                <w:rFonts w:ascii="StobiSerif Regular" w:hAnsi="StobiSerif Regular"/>
                <w:lang w:eastAsia="en-US"/>
              </w:rPr>
              <w:t>Одлука</w:t>
            </w:r>
            <w:r>
              <w:rPr>
                <w:rFonts w:ascii="StobiSerif Regular" w:hAnsi="StobiSerif Regular"/>
                <w:lang w:eastAsia="en-US"/>
              </w:rPr>
              <w:t xml:space="preserve"> </w:t>
            </w:r>
            <w:r w:rsidRPr="00DF177B">
              <w:rPr>
                <w:rFonts w:ascii="StobiSerif Regular" w:hAnsi="StobiSerif Regular"/>
                <w:lang w:eastAsia="en-US"/>
              </w:rPr>
              <w:t>за одобрување  финансиски средстваод Буџетот на Општина Кавадарци за 2024 година</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37</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183</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42</w:t>
            </w:r>
          </w:p>
        </w:tc>
        <w:tc>
          <w:tcPr>
            <w:tcW w:w="4048" w:type="dxa"/>
            <w:gridSpan w:val="2"/>
          </w:tcPr>
          <w:p w:rsidR="00B81E5A" w:rsidRPr="003406C0" w:rsidRDefault="00B81E5A" w:rsidP="0012336C">
            <w:pPr>
              <w:jc w:val="both"/>
              <w:rPr>
                <w:rFonts w:ascii="StobiSerif Regular" w:hAnsi="StobiSerif Regular"/>
              </w:rPr>
            </w:pPr>
            <w:r w:rsidRPr="00DF177B">
              <w:rPr>
                <w:rFonts w:ascii="StobiSerif Regular" w:hAnsi="StobiSerif Regular"/>
                <w:lang w:eastAsia="en-US"/>
              </w:rPr>
              <w:t>Одлука</w:t>
            </w:r>
            <w:r>
              <w:rPr>
                <w:rFonts w:ascii="StobiSerif Regular" w:hAnsi="StobiSerif Regular"/>
                <w:lang w:eastAsia="en-US"/>
              </w:rPr>
              <w:t xml:space="preserve"> </w:t>
            </w:r>
            <w:r w:rsidRPr="00DF177B">
              <w:rPr>
                <w:rFonts w:ascii="StobiSerif Regular" w:hAnsi="StobiSerif Regular"/>
                <w:lang w:eastAsia="en-US"/>
              </w:rPr>
              <w:t>за одобрување  финансиски средстваод Буџетот на Општина Кавадарци за 2024 година</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184</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44</w:t>
            </w:r>
          </w:p>
        </w:tc>
        <w:tc>
          <w:tcPr>
            <w:tcW w:w="4048" w:type="dxa"/>
            <w:gridSpan w:val="2"/>
          </w:tcPr>
          <w:p w:rsidR="00B81E5A" w:rsidRPr="003406C0" w:rsidRDefault="00B81E5A" w:rsidP="0012336C">
            <w:pPr>
              <w:jc w:val="both"/>
              <w:rPr>
                <w:rFonts w:ascii="StobiSerif Regular" w:hAnsi="StobiSerif Regular"/>
              </w:rPr>
            </w:pPr>
            <w:r w:rsidRPr="00DF177B">
              <w:rPr>
                <w:rFonts w:ascii="StobiSerif Regular" w:hAnsi="StobiSerif Regular"/>
                <w:lang w:eastAsia="en-US"/>
              </w:rPr>
              <w:t>Одлука</w:t>
            </w:r>
            <w:r>
              <w:rPr>
                <w:rFonts w:ascii="StobiSerif Regular" w:hAnsi="StobiSerif Regular"/>
                <w:lang w:eastAsia="en-US"/>
              </w:rPr>
              <w:t xml:space="preserve"> </w:t>
            </w:r>
            <w:r w:rsidRPr="00DF177B">
              <w:rPr>
                <w:rFonts w:ascii="StobiSerif Regular" w:hAnsi="StobiSerif Regular"/>
                <w:lang w:eastAsia="en-US"/>
              </w:rPr>
              <w:t>за одобрување  финансиски средстваод Буџетот на Општина Кавадарци за 2024 година</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40</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185</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4048" w:type="dxa"/>
            <w:gridSpan w:val="2"/>
          </w:tcPr>
          <w:p w:rsidR="00B81E5A" w:rsidRPr="00DF177B" w:rsidRDefault="00B81E5A" w:rsidP="0012336C">
            <w:pPr>
              <w:jc w:val="both"/>
              <w:rPr>
                <w:rFonts w:ascii="StobiSerif Regular" w:hAnsi="StobiSerif Regular"/>
                <w:lang w:eastAsia="en-US"/>
              </w:rPr>
            </w:pPr>
            <w:r w:rsidRPr="007E36A0">
              <w:rPr>
                <w:rFonts w:ascii="StobiSerif Regular" w:hAnsi="StobiSerif Regular"/>
                <w:lang w:eastAsia="en-US"/>
              </w:rPr>
              <w:t xml:space="preserve">Одлука за давање согласност на </w:t>
            </w:r>
            <w:r w:rsidRPr="007E36A0">
              <w:rPr>
                <w:rFonts w:ascii="StobiSerif Regular" w:hAnsi="StobiSerif Regular"/>
                <w:lang w:eastAsia="en-US"/>
              </w:rPr>
              <w:lastRenderedPageBreak/>
              <w:t>Одлука за давање донација на синдикална организација на ЈП ,,Комуналец“ Кавадарци</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lastRenderedPageBreak/>
              <w:t>49</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lastRenderedPageBreak/>
              <w:t>186</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56</w:t>
            </w:r>
          </w:p>
        </w:tc>
        <w:tc>
          <w:tcPr>
            <w:tcW w:w="4048" w:type="dxa"/>
            <w:gridSpan w:val="2"/>
          </w:tcPr>
          <w:p w:rsidR="00B81E5A" w:rsidRPr="00DF177B" w:rsidRDefault="00B81E5A"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Одлука за давање на трајно користење опрема за контрола на сообраќај  на ЈП ,,Комуналец“ Кавадарци</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51</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187</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4048" w:type="dxa"/>
            <w:gridSpan w:val="2"/>
          </w:tcPr>
          <w:p w:rsidR="00B81E5A" w:rsidRPr="007E36A0" w:rsidRDefault="00B81E5A" w:rsidP="0012336C">
            <w:pPr>
              <w:jc w:val="both"/>
              <w:rPr>
                <w:rFonts w:ascii="StobiSerif Regular" w:hAnsi="StobiSerif Regular"/>
                <w:lang w:eastAsia="en-US"/>
              </w:rPr>
            </w:pPr>
            <w:r w:rsidRPr="007E36A0">
              <w:rPr>
                <w:rFonts w:ascii="StobiSerif Regular" w:hAnsi="StobiSerif Regular"/>
                <w:lang w:eastAsia="en-US"/>
              </w:rPr>
              <w:t>Одлука</w:t>
            </w:r>
            <w:r>
              <w:rPr>
                <w:rFonts w:ascii="StobiSerif Regular" w:hAnsi="StobiSerif Regular"/>
                <w:lang w:val="en-US" w:eastAsia="en-US"/>
              </w:rPr>
              <w:t xml:space="preserve"> </w:t>
            </w:r>
            <w:r w:rsidRPr="007E36A0">
              <w:rPr>
                <w:rFonts w:ascii="StobiSerif Regular" w:hAnsi="StobiSerif Regular"/>
                <w:lang w:eastAsia="en-US"/>
              </w:rPr>
              <w:t>за давање согласност на Статутарна Одлука заизменување и дополнување на Статутот на  Јавното претпријатие за стопанисување со спортски објекти ,,Мито Хаџи Василев – Јасмин “Кавадарци</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188</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4048" w:type="dxa"/>
            <w:gridSpan w:val="2"/>
          </w:tcPr>
          <w:p w:rsidR="00B81E5A" w:rsidRPr="007E36A0" w:rsidRDefault="00B81E5A"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Статутот на  Јавното претпријатие за стопанисување со спортски објекти ,,Мито Хаџи Василев – Јасмин “Кавадарци(пречистен текст)</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53</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189</w:t>
            </w:r>
          </w:p>
        </w:tc>
        <w:tc>
          <w:tcPr>
            <w:tcW w:w="630" w:type="dxa"/>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4048" w:type="dxa"/>
            <w:gridSpan w:val="2"/>
          </w:tcPr>
          <w:p w:rsidR="00B81E5A" w:rsidRPr="007E36A0" w:rsidRDefault="00B81E5A"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Одлука за основање на Друштво за туризам, угостителство, рекреација и спорт СКИ ЦЕНТАР МИХАЈЛОВО ДООЕЛ Кавадарци</w:t>
            </w:r>
          </w:p>
        </w:tc>
        <w:tc>
          <w:tcPr>
            <w:tcW w:w="994" w:type="dxa"/>
            <w:gridSpan w:val="3"/>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57</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190</w:t>
            </w:r>
          </w:p>
        </w:tc>
        <w:tc>
          <w:tcPr>
            <w:tcW w:w="630" w:type="dxa"/>
          </w:tcPr>
          <w:p w:rsidR="00B81E5A"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64</w:t>
            </w:r>
          </w:p>
        </w:tc>
        <w:tc>
          <w:tcPr>
            <w:tcW w:w="4048" w:type="dxa"/>
            <w:gridSpan w:val="2"/>
          </w:tcPr>
          <w:p w:rsidR="00B81E5A" w:rsidRPr="007E36A0" w:rsidRDefault="00B81E5A" w:rsidP="0012336C">
            <w:pPr>
              <w:jc w:val="both"/>
              <w:rPr>
                <w:rFonts w:ascii="StobiSerif Regular" w:hAnsi="StobiSerif Regular"/>
                <w:lang w:eastAsia="en-US"/>
              </w:rPr>
            </w:pPr>
            <w:r w:rsidRPr="007E36A0">
              <w:rPr>
                <w:rFonts w:ascii="StobiSerif Regular" w:hAnsi="StobiSerif Regular"/>
                <w:lang w:eastAsia="en-US"/>
              </w:rPr>
              <w:t>Одлука</w:t>
            </w:r>
            <w:r w:rsidR="00D73715">
              <w:rPr>
                <w:rFonts w:ascii="StobiSerif Regular" w:hAnsi="StobiSerif Regular"/>
                <w:lang w:val="en-US" w:eastAsia="en-US"/>
              </w:rPr>
              <w:t xml:space="preserve"> </w:t>
            </w:r>
            <w:r w:rsidRPr="007E36A0">
              <w:rPr>
                <w:rFonts w:ascii="StobiSerif Regular" w:hAnsi="StobiSerif Regular"/>
                <w:lang w:eastAsia="en-US"/>
              </w:rPr>
              <w:t>за давање согласност на Одлука заусвојување на Програмата за изменување и дополнување на Програмата за работа на Јавното претпријатие за стопанисување со спортски објекти ,,Мито Хаџи Василев – Јасмин “Кавадарци за 2024 година</w:t>
            </w:r>
          </w:p>
        </w:tc>
        <w:tc>
          <w:tcPr>
            <w:tcW w:w="994" w:type="dxa"/>
            <w:gridSpan w:val="3"/>
          </w:tcPr>
          <w:p w:rsidR="00B81E5A"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566772">
        <w:trPr>
          <w:gridAfter w:val="2"/>
          <w:wAfter w:w="30" w:type="dxa"/>
        </w:trPr>
        <w:tc>
          <w:tcPr>
            <w:tcW w:w="720" w:type="dxa"/>
          </w:tcPr>
          <w:p w:rsidR="00B81E5A" w:rsidRDefault="00566772" w:rsidP="0012336C">
            <w:pPr>
              <w:jc w:val="both"/>
              <w:rPr>
                <w:rFonts w:ascii="StobiSerif Regular" w:hAnsi="StobiSerif Regular"/>
                <w:sz w:val="22"/>
                <w:szCs w:val="22"/>
              </w:rPr>
            </w:pPr>
            <w:r>
              <w:rPr>
                <w:rFonts w:ascii="StobiSerif Regular" w:hAnsi="StobiSerif Regular"/>
                <w:sz w:val="22"/>
                <w:szCs w:val="22"/>
              </w:rPr>
              <w:t>191</w:t>
            </w:r>
          </w:p>
        </w:tc>
        <w:tc>
          <w:tcPr>
            <w:tcW w:w="630" w:type="dxa"/>
          </w:tcPr>
          <w:p w:rsidR="00B81E5A"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66</w:t>
            </w:r>
          </w:p>
        </w:tc>
        <w:tc>
          <w:tcPr>
            <w:tcW w:w="4048" w:type="dxa"/>
            <w:gridSpan w:val="2"/>
          </w:tcPr>
          <w:p w:rsidR="00B81E5A" w:rsidRPr="007E36A0" w:rsidRDefault="00B81E5A"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Одлука за утврдување на максимални цени на услуга во фазите сеча и дотур на шумски дрвни сортименти во  Јавното претпријатие за стопанисување со спортски објекти ,,Мито Хаџи Василев – Јасмин “Кавадарци и склад до КП бр.965/1 КО Конопиште</w:t>
            </w:r>
          </w:p>
        </w:tc>
        <w:tc>
          <w:tcPr>
            <w:tcW w:w="994" w:type="dxa"/>
            <w:gridSpan w:val="3"/>
          </w:tcPr>
          <w:p w:rsidR="00B81E5A"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90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B81E5A" w:rsidRDefault="00B81E5A"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lastRenderedPageBreak/>
              <w:t>192</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Ценовник за утврдување на главните шумски производи  во  Јавното претпријатие за стопанисување со спортски објекти ,,Мито Хаџи Василев – Јасмин “Кавадарци од склад на КП бр.965/1 КО Конопиште</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62</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193</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70</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Одлука за изменување и дополнување на Одлуката за утврдување на единечна цена на билет за општински линиски превоз на патници на територијата на Општина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63</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194</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изменување и дополнување на Одлуката за општински линиски превоз на патници во Општина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64</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195</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74</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на Годишен план за вработување на  Јавното претпријатие за превоз на патници,,ГРАДСКИ ПРЕВОЗ КАВАДАРЦИ“ Кавадарци  за 2025 година</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66</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196</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76</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утврдување на месечен надоместок за присуство на седници на членовите на Управниот Одбор на Јавно претпријатие за превоз на патници ,,ГРАДСКИ ПРЕВОЗ КАВАДАРЦИ“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68</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197</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78</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утврдување на паричен надоместок за присуство на седници на членовите на Надзорен одбор за контрола на материјално-финансиското работење на Јавно претпријатие за превоз на патници ,,ГРАДСКИ ПРЕВОЗ КАВАДАРЦИ“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70</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198</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80</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 xml:space="preserve">Одлука за давање согласност на Годишен план за вработување на Јавното претпријатие за </w:t>
            </w:r>
            <w:r w:rsidRPr="007E36A0">
              <w:rPr>
                <w:rFonts w:ascii="StobiSerif Regular" w:hAnsi="StobiSerif Regular"/>
                <w:lang w:eastAsia="en-US"/>
              </w:rPr>
              <w:lastRenderedPageBreak/>
              <w:t>комунални работи ,,ЈП КОМУНАЛЕЦ “ Кавадарци за 2025 година</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lastRenderedPageBreak/>
              <w:t>71</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lastRenderedPageBreak/>
              <w:t>199</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82</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примање донација – услуга извршување на градежни работи од Друштво за производство, трговија и услуги “ЈА-МИ” експорт- импорт ДООЕЛ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72</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200</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84</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давање согласност за склучување на судска спогодба за регулирање на меѓусебните односи во врска со судски предмет ВПП.бр.132/24 поведен пред Основен суд Кавадарци</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73</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201</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86</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утврдување на висина на банкарска гаранција за изградба на објект на земјиште со КП бр.10337 КО Кавадарци град</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74</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202</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88</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утврдување на висина на банкарска гаранција за изградба на објект на земјиште со КП бр.10240 КО Кавадарци град</w:t>
            </w:r>
          </w:p>
        </w:tc>
        <w:tc>
          <w:tcPr>
            <w:tcW w:w="994" w:type="dxa"/>
            <w:gridSpan w:val="3"/>
          </w:tcPr>
          <w:p w:rsidR="00D73715" w:rsidRPr="007E36A0" w:rsidRDefault="00D73715" w:rsidP="0012336C">
            <w:pPr>
              <w:jc w:val="center"/>
              <w:rPr>
                <w:rFonts w:ascii="StobiSerif Regular" w:hAnsi="StobiSerif Regular"/>
                <w:sz w:val="20"/>
                <w:szCs w:val="20"/>
              </w:rPr>
            </w:pPr>
            <w:r>
              <w:rPr>
                <w:rFonts w:ascii="StobiSerif Regular" w:hAnsi="StobiSerif Regular"/>
                <w:sz w:val="20"/>
                <w:szCs w:val="20"/>
              </w:rPr>
              <w:t>75</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203</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90</w:t>
            </w:r>
          </w:p>
        </w:tc>
        <w:tc>
          <w:tcPr>
            <w:tcW w:w="4048" w:type="dxa"/>
            <w:gridSpan w:val="2"/>
          </w:tcPr>
          <w:p w:rsidR="00D73715" w:rsidRPr="007E36A0" w:rsidRDefault="00D73715" w:rsidP="0012336C">
            <w:pPr>
              <w:jc w:val="both"/>
              <w:rPr>
                <w:rFonts w:ascii="StobiSerif Regular" w:hAnsi="StobiSerif Regular"/>
                <w:lang w:eastAsia="en-US"/>
              </w:rPr>
            </w:pPr>
            <w:r w:rsidRPr="007E36A0">
              <w:rPr>
                <w:rFonts w:ascii="StobiSerif Regular" w:hAnsi="StobiSerif Regular"/>
                <w:lang w:eastAsia="en-US"/>
              </w:rPr>
              <w:t>Одлука за реализација на Основен Проект за гасификација  на Кавадарци</w:t>
            </w:r>
          </w:p>
        </w:tc>
        <w:tc>
          <w:tcPr>
            <w:tcW w:w="994" w:type="dxa"/>
            <w:gridSpan w:val="3"/>
          </w:tcPr>
          <w:p w:rsidR="00D73715" w:rsidRPr="00D73715" w:rsidRDefault="00D73715" w:rsidP="0012336C">
            <w:pPr>
              <w:jc w:val="center"/>
              <w:rPr>
                <w:rFonts w:ascii="StobiSerif Regular" w:hAnsi="StobiSerif Regular"/>
                <w:sz w:val="20"/>
                <w:szCs w:val="20"/>
                <w:lang w:val="en-US"/>
              </w:rPr>
            </w:pPr>
            <w:r>
              <w:rPr>
                <w:rFonts w:ascii="StobiSerif Regular" w:hAnsi="StobiSerif Regular"/>
                <w:sz w:val="20"/>
                <w:szCs w:val="20"/>
                <w:lang w:val="en-US"/>
              </w:rPr>
              <w:t>76</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73715" w:rsidRPr="00ED104B" w:rsidTr="00566772">
        <w:trPr>
          <w:gridAfter w:val="2"/>
          <w:wAfter w:w="30" w:type="dxa"/>
        </w:trPr>
        <w:tc>
          <w:tcPr>
            <w:tcW w:w="720" w:type="dxa"/>
          </w:tcPr>
          <w:p w:rsidR="00D73715" w:rsidRDefault="00566772" w:rsidP="0012336C">
            <w:pPr>
              <w:jc w:val="both"/>
              <w:rPr>
                <w:rFonts w:ascii="StobiSerif Regular" w:hAnsi="StobiSerif Regular"/>
                <w:sz w:val="22"/>
                <w:szCs w:val="22"/>
              </w:rPr>
            </w:pPr>
            <w:r>
              <w:rPr>
                <w:rFonts w:ascii="StobiSerif Regular" w:hAnsi="StobiSerif Regular"/>
                <w:sz w:val="22"/>
                <w:szCs w:val="22"/>
              </w:rPr>
              <w:t>204</w:t>
            </w:r>
          </w:p>
        </w:tc>
        <w:tc>
          <w:tcPr>
            <w:tcW w:w="630" w:type="dxa"/>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92</w:t>
            </w:r>
          </w:p>
        </w:tc>
        <w:tc>
          <w:tcPr>
            <w:tcW w:w="4048" w:type="dxa"/>
            <w:gridSpan w:val="2"/>
          </w:tcPr>
          <w:p w:rsidR="00D73715" w:rsidRPr="00D73715" w:rsidRDefault="00D73715" w:rsidP="0012336C">
            <w:pPr>
              <w:jc w:val="both"/>
              <w:rPr>
                <w:rFonts w:ascii="StobiSerif Regular" w:hAnsi="StobiSerif Regular"/>
                <w:lang w:val="en-US" w:eastAsia="en-US"/>
              </w:rPr>
            </w:pPr>
            <w:r w:rsidRPr="00DF177B">
              <w:rPr>
                <w:rFonts w:ascii="StobiSerif Regular" w:hAnsi="StobiSerif Regular"/>
                <w:lang w:eastAsia="en-US"/>
              </w:rPr>
              <w:t>Одлука</w:t>
            </w:r>
            <w:r>
              <w:rPr>
                <w:rFonts w:ascii="StobiSerif Regular" w:hAnsi="StobiSerif Regular"/>
                <w:lang w:eastAsia="en-US"/>
              </w:rPr>
              <w:t xml:space="preserve"> </w:t>
            </w:r>
            <w:r w:rsidRPr="00DF177B">
              <w:rPr>
                <w:rFonts w:ascii="StobiSerif Regular" w:hAnsi="StobiSerif Regular"/>
                <w:lang w:eastAsia="en-US"/>
              </w:rPr>
              <w:t>за одобрување  финансиски средства</w:t>
            </w:r>
            <w:r>
              <w:rPr>
                <w:rFonts w:ascii="StobiSerif Regular" w:hAnsi="StobiSerif Regular"/>
                <w:lang w:val="en-US" w:eastAsia="en-US"/>
              </w:rPr>
              <w:t xml:space="preserve"> </w:t>
            </w:r>
            <w:r w:rsidRPr="00DF177B">
              <w:rPr>
                <w:rFonts w:ascii="StobiSerif Regular" w:hAnsi="StobiSerif Regular"/>
                <w:lang w:eastAsia="en-US"/>
              </w:rPr>
              <w:t>од Буџетот на Општина Кавадарци за 2024 година</w:t>
            </w:r>
          </w:p>
        </w:tc>
        <w:tc>
          <w:tcPr>
            <w:tcW w:w="994" w:type="dxa"/>
            <w:gridSpan w:val="3"/>
          </w:tcPr>
          <w:p w:rsidR="00D73715" w:rsidRPr="00D73715" w:rsidRDefault="00D73715" w:rsidP="0012336C">
            <w:pPr>
              <w:jc w:val="center"/>
              <w:rPr>
                <w:rFonts w:ascii="StobiSerif Regular" w:hAnsi="StobiSerif Regular"/>
                <w:sz w:val="20"/>
                <w:szCs w:val="20"/>
                <w:lang w:val="en-US"/>
              </w:rPr>
            </w:pPr>
            <w:r>
              <w:rPr>
                <w:rFonts w:ascii="StobiSerif Regular" w:hAnsi="StobiSerif Regular"/>
                <w:sz w:val="20"/>
                <w:szCs w:val="20"/>
                <w:lang w:val="en-US"/>
              </w:rPr>
              <w:t>76</w:t>
            </w:r>
          </w:p>
        </w:tc>
        <w:tc>
          <w:tcPr>
            <w:tcW w:w="90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1350" w:type="dxa"/>
            <w:gridSpan w:val="2"/>
          </w:tcPr>
          <w:p w:rsidR="00D73715" w:rsidRDefault="00D73715" w:rsidP="0012336C">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D321F2" w:rsidRPr="00ED104B" w:rsidTr="00566772">
        <w:trPr>
          <w:gridAfter w:val="2"/>
          <w:wAfter w:w="30" w:type="dxa"/>
        </w:trPr>
        <w:tc>
          <w:tcPr>
            <w:tcW w:w="720" w:type="dxa"/>
          </w:tcPr>
          <w:p w:rsidR="00D321F2" w:rsidRDefault="00566772" w:rsidP="0012336C">
            <w:pPr>
              <w:jc w:val="both"/>
              <w:rPr>
                <w:rFonts w:ascii="StobiSerif Regular" w:hAnsi="StobiSerif Regular"/>
                <w:sz w:val="22"/>
                <w:szCs w:val="22"/>
              </w:rPr>
            </w:pPr>
            <w:r>
              <w:rPr>
                <w:rFonts w:ascii="StobiSerif Regular" w:hAnsi="StobiSerif Regular"/>
                <w:sz w:val="22"/>
                <w:szCs w:val="22"/>
              </w:rPr>
              <w:t>205</w:t>
            </w:r>
          </w:p>
        </w:tc>
        <w:tc>
          <w:tcPr>
            <w:tcW w:w="630" w:type="dxa"/>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2</w:t>
            </w:r>
          </w:p>
        </w:tc>
        <w:tc>
          <w:tcPr>
            <w:tcW w:w="4048" w:type="dxa"/>
            <w:gridSpan w:val="2"/>
          </w:tcPr>
          <w:p w:rsidR="00D321F2" w:rsidRDefault="00D321F2" w:rsidP="0012336C">
            <w:pPr>
              <w:jc w:val="both"/>
            </w:pPr>
            <w:r w:rsidRPr="00447ADA">
              <w:rPr>
                <w:rFonts w:ascii="StobiSerif Regular" w:hAnsi="StobiSerif Regular"/>
              </w:rPr>
              <w:t xml:space="preserve">Одлука </w:t>
            </w:r>
            <w:r w:rsidRPr="00447ADA">
              <w:rPr>
                <w:rFonts w:ascii="StobiSerif Regular" w:hAnsi="StobiSerif Regular"/>
                <w:bCs/>
                <w:color w:val="000000"/>
              </w:rPr>
              <w:t>за основање на Јавно претрпијатие за енергетика КАВАДАРЦИ – ГАС</w:t>
            </w:r>
          </w:p>
        </w:tc>
        <w:tc>
          <w:tcPr>
            <w:tcW w:w="994" w:type="dxa"/>
            <w:gridSpan w:val="3"/>
          </w:tcPr>
          <w:p w:rsidR="00D321F2" w:rsidRDefault="00D321F2" w:rsidP="0012336C">
            <w:pPr>
              <w:jc w:val="center"/>
              <w:rPr>
                <w:rFonts w:ascii="StobiSerif Regular" w:hAnsi="StobiSerif Regular"/>
                <w:sz w:val="20"/>
                <w:szCs w:val="20"/>
                <w:lang w:val="en-US"/>
              </w:rPr>
            </w:pPr>
            <w:r>
              <w:rPr>
                <w:rFonts w:ascii="StobiSerif Regular" w:hAnsi="StobiSerif Regular"/>
                <w:sz w:val="20"/>
                <w:szCs w:val="20"/>
                <w:lang w:val="en-US"/>
              </w:rPr>
              <w:t>2</w:t>
            </w:r>
          </w:p>
        </w:tc>
        <w:tc>
          <w:tcPr>
            <w:tcW w:w="900" w:type="dxa"/>
            <w:gridSpan w:val="2"/>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55</w:t>
            </w:r>
          </w:p>
        </w:tc>
        <w:tc>
          <w:tcPr>
            <w:tcW w:w="1350" w:type="dxa"/>
            <w:gridSpan w:val="2"/>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16.07.2024</w:t>
            </w:r>
          </w:p>
        </w:tc>
      </w:tr>
      <w:tr w:rsidR="00D321F2" w:rsidRPr="00ED104B" w:rsidTr="00566772">
        <w:trPr>
          <w:gridAfter w:val="2"/>
          <w:wAfter w:w="30" w:type="dxa"/>
        </w:trPr>
        <w:tc>
          <w:tcPr>
            <w:tcW w:w="720" w:type="dxa"/>
          </w:tcPr>
          <w:p w:rsidR="00D321F2" w:rsidRDefault="00566772" w:rsidP="0012336C">
            <w:pPr>
              <w:jc w:val="both"/>
              <w:rPr>
                <w:rFonts w:ascii="StobiSerif Regular" w:hAnsi="StobiSerif Regular"/>
                <w:sz w:val="22"/>
                <w:szCs w:val="22"/>
              </w:rPr>
            </w:pPr>
            <w:r>
              <w:rPr>
                <w:rFonts w:ascii="StobiSerif Regular" w:hAnsi="StobiSerif Regular"/>
                <w:sz w:val="22"/>
                <w:szCs w:val="22"/>
              </w:rPr>
              <w:t>206</w:t>
            </w:r>
          </w:p>
        </w:tc>
        <w:tc>
          <w:tcPr>
            <w:tcW w:w="630" w:type="dxa"/>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D321F2" w:rsidRPr="00523881" w:rsidRDefault="00D321F2" w:rsidP="0012336C">
            <w:pPr>
              <w:jc w:val="both"/>
              <w:rPr>
                <w:rFonts w:ascii="StobiSerif Regular" w:hAnsi="StobiSerif Regular"/>
              </w:rPr>
            </w:pPr>
            <w:r>
              <w:rPr>
                <w:rFonts w:ascii="StobiSerif Regular" w:hAnsi="StobiSerif Regular"/>
              </w:rPr>
              <w:t xml:space="preserve">Одлука </w:t>
            </w:r>
            <w:r w:rsidRPr="006A1BED">
              <w:rPr>
                <w:rFonts w:ascii="StobiSerif Regular" w:hAnsi="StobiSerif Regular"/>
                <w:bCs/>
                <w:color w:val="000000"/>
                <w:lang w:val="en-US"/>
              </w:rPr>
              <w:t>за издавање на гаранција за долгорочен кредит со својство на извршна исправа на ЈП,,Комуналец,, Кавадарци</w:t>
            </w:r>
          </w:p>
        </w:tc>
        <w:tc>
          <w:tcPr>
            <w:tcW w:w="994" w:type="dxa"/>
            <w:gridSpan w:val="3"/>
          </w:tcPr>
          <w:p w:rsidR="00D321F2" w:rsidRDefault="00D321F2" w:rsidP="0012336C">
            <w:pPr>
              <w:jc w:val="center"/>
              <w:rPr>
                <w:rFonts w:ascii="StobiSerif Regular" w:hAnsi="StobiSerif Regular"/>
                <w:sz w:val="20"/>
                <w:szCs w:val="20"/>
                <w:lang w:val="en-US"/>
              </w:rPr>
            </w:pPr>
            <w:r>
              <w:rPr>
                <w:rFonts w:ascii="StobiSerif Regular" w:hAnsi="StobiSerif Regular"/>
                <w:sz w:val="20"/>
                <w:szCs w:val="20"/>
                <w:lang w:val="en-US"/>
              </w:rPr>
              <w:t>7</w:t>
            </w:r>
          </w:p>
        </w:tc>
        <w:tc>
          <w:tcPr>
            <w:tcW w:w="900" w:type="dxa"/>
            <w:gridSpan w:val="2"/>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55</w:t>
            </w:r>
          </w:p>
        </w:tc>
        <w:tc>
          <w:tcPr>
            <w:tcW w:w="1350" w:type="dxa"/>
            <w:gridSpan w:val="2"/>
          </w:tcPr>
          <w:p w:rsidR="00D321F2" w:rsidRDefault="00D321F2" w:rsidP="0012336C">
            <w:pPr>
              <w:jc w:val="both"/>
              <w:rPr>
                <w:rFonts w:ascii="StobiSerif Regular" w:hAnsi="StobiSerif Regular"/>
                <w:sz w:val="22"/>
                <w:szCs w:val="22"/>
                <w:lang w:val="en-US"/>
              </w:rPr>
            </w:pPr>
            <w:r>
              <w:rPr>
                <w:rFonts w:ascii="StobiSerif Regular" w:hAnsi="StobiSerif Regular"/>
                <w:sz w:val="22"/>
                <w:szCs w:val="22"/>
                <w:lang w:val="en-US"/>
              </w:rPr>
              <w:t>16.07.2024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207</w:t>
            </w:r>
          </w:p>
        </w:tc>
        <w:tc>
          <w:tcPr>
            <w:tcW w:w="630" w:type="dxa"/>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w:t>
            </w:r>
          </w:p>
        </w:tc>
        <w:tc>
          <w:tcPr>
            <w:tcW w:w="4048" w:type="dxa"/>
            <w:gridSpan w:val="2"/>
          </w:tcPr>
          <w:p w:rsidR="00467288" w:rsidRPr="00467288" w:rsidRDefault="00467288" w:rsidP="0012336C">
            <w:pPr>
              <w:jc w:val="both"/>
              <w:rPr>
                <w:rFonts w:ascii="StobiSerif Regular" w:hAnsi="StobiSerif Regular"/>
              </w:rPr>
            </w:pPr>
            <w:r w:rsidRPr="00467288">
              <w:rPr>
                <w:rFonts w:ascii="StobiSerif Regular" w:eastAsia="TimesNewRomanPSMT" w:hAnsi="StobiSerif Regular" w:cs="TimesNewRomanPSMT"/>
                <w:lang w:val="en-US" w:eastAsia="en-US"/>
              </w:rPr>
              <w:t>Одлука за доделување на Награда “7ми Септември“</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t>7</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208</w:t>
            </w:r>
          </w:p>
        </w:tc>
        <w:tc>
          <w:tcPr>
            <w:tcW w:w="630" w:type="dxa"/>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4</w:t>
            </w:r>
          </w:p>
        </w:tc>
        <w:tc>
          <w:tcPr>
            <w:tcW w:w="4048" w:type="dxa"/>
            <w:gridSpan w:val="2"/>
          </w:tcPr>
          <w:p w:rsidR="00467288" w:rsidRPr="00467288"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467288">
              <w:rPr>
                <w:rFonts w:ascii="StobiSerif Regular" w:eastAsia="TimesNewRomanPSMT" w:hAnsi="StobiSerif Regular" w:cs="TimesNewRomanPSMT"/>
                <w:sz w:val="22"/>
                <w:szCs w:val="22"/>
                <w:lang w:val="en-US" w:eastAsia="en-US"/>
              </w:rPr>
              <w:t>Одлука за продолжување на работното време на угостителските објекти во Општина</w:t>
            </w:r>
          </w:p>
          <w:p w:rsidR="00467288" w:rsidRPr="00467288"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467288">
              <w:rPr>
                <w:rFonts w:ascii="StobiSerif Regular" w:eastAsia="TimesNewRomanPSMT" w:hAnsi="StobiSerif Regular" w:cs="TimesNewRomanPSMT"/>
                <w:sz w:val="22"/>
                <w:szCs w:val="22"/>
                <w:lang w:val="en-US" w:eastAsia="en-US"/>
              </w:rPr>
              <w:t xml:space="preserve">Кавадарци за време на </w:t>
            </w:r>
            <w:r w:rsidRPr="00467288">
              <w:rPr>
                <w:rFonts w:ascii="StobiSerif Regular" w:eastAsia="TimesNewRomanPSMT" w:hAnsi="StobiSerif Regular" w:cs="TimesNewRomanPSMT"/>
                <w:sz w:val="22"/>
                <w:szCs w:val="22"/>
                <w:lang w:val="en-US" w:eastAsia="en-US"/>
              </w:rPr>
              <w:lastRenderedPageBreak/>
              <w:t>одржувањето на манифестацијата Традиционален фестивал</w:t>
            </w:r>
          </w:p>
          <w:p w:rsidR="00467288" w:rsidRPr="00467288" w:rsidRDefault="00467288" w:rsidP="0012336C">
            <w:pPr>
              <w:jc w:val="both"/>
              <w:rPr>
                <w:rFonts w:ascii="StobiSerif Regular" w:hAnsi="StobiSerif Regular"/>
                <w:sz w:val="22"/>
                <w:szCs w:val="22"/>
              </w:rPr>
            </w:pPr>
            <w:r w:rsidRPr="00467288">
              <w:rPr>
                <w:rFonts w:ascii="StobiSerif Regular" w:eastAsia="TimesNewRomanPSMT" w:hAnsi="StobiSerif Regular" w:cs="TimesNewRomanPSMT"/>
                <w:sz w:val="22"/>
                <w:szCs w:val="22"/>
                <w:lang w:val="en-US" w:eastAsia="en-US"/>
              </w:rPr>
              <w:t>,,Гроздобер 2024“</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lastRenderedPageBreak/>
              <w:t>9</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lastRenderedPageBreak/>
              <w:t>209</w:t>
            </w:r>
          </w:p>
        </w:tc>
        <w:tc>
          <w:tcPr>
            <w:tcW w:w="630" w:type="dxa"/>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6</w:t>
            </w:r>
          </w:p>
        </w:tc>
        <w:tc>
          <w:tcPr>
            <w:tcW w:w="4048" w:type="dxa"/>
            <w:gridSpan w:val="2"/>
          </w:tcPr>
          <w:p w:rsidR="00467288" w:rsidRPr="00467288"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467288">
              <w:rPr>
                <w:rFonts w:ascii="StobiSerif Regular" w:eastAsia="TimesNewRomanPSMT" w:hAnsi="StobiSerif Regular" w:cs="TimesNewRomanPSMT"/>
                <w:sz w:val="22"/>
                <w:szCs w:val="22"/>
                <w:lang w:val="en-US" w:eastAsia="en-US"/>
              </w:rPr>
              <w:t>Одлука за утврдување на дополнителни јавни паркиралишта за време на одржувањето</w:t>
            </w:r>
            <w:r>
              <w:rPr>
                <w:rFonts w:ascii="StobiSerif Regular" w:eastAsia="TimesNewRomanPSMT" w:hAnsi="StobiSerif Regular" w:cs="TimesNewRomanPSMT"/>
                <w:sz w:val="22"/>
                <w:szCs w:val="22"/>
                <w:lang w:eastAsia="en-US"/>
              </w:rPr>
              <w:t xml:space="preserve"> </w:t>
            </w:r>
            <w:r w:rsidRPr="00467288">
              <w:rPr>
                <w:rFonts w:ascii="StobiSerif Regular" w:eastAsia="TimesNewRomanPSMT" w:hAnsi="StobiSerif Regular" w:cs="TimesNewRomanPSMT"/>
                <w:sz w:val="22"/>
                <w:szCs w:val="22"/>
                <w:lang w:val="en-US" w:eastAsia="en-US"/>
              </w:rPr>
              <w:t>на манифестацијата ,,Тиквешки Гроздобер 2024“</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t>9</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210</w:t>
            </w:r>
          </w:p>
        </w:tc>
        <w:tc>
          <w:tcPr>
            <w:tcW w:w="630" w:type="dxa"/>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10</w:t>
            </w:r>
          </w:p>
        </w:tc>
        <w:tc>
          <w:tcPr>
            <w:tcW w:w="4048" w:type="dxa"/>
            <w:gridSpan w:val="2"/>
          </w:tcPr>
          <w:p w:rsidR="00467288" w:rsidRPr="00467288"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467288">
              <w:rPr>
                <w:rFonts w:ascii="StobiSerif Regular" w:eastAsia="TimesNewRomanPSMT" w:hAnsi="StobiSerif Regular" w:cs="TimesNewRomanPSMT"/>
                <w:sz w:val="22"/>
                <w:szCs w:val="22"/>
                <w:lang w:val="en-US" w:eastAsia="en-US"/>
              </w:rPr>
              <w:t>Одлука за изменување и дополнување на Одлука за субвенционирање на ЈП</w:t>
            </w:r>
          </w:p>
          <w:p w:rsidR="00467288" w:rsidRPr="00467288"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467288">
              <w:rPr>
                <w:rFonts w:ascii="StobiSerif Regular" w:eastAsia="TimesNewRomanPSMT" w:hAnsi="StobiSerif Regular" w:cs="TimesNewRomanPSMT"/>
                <w:sz w:val="22"/>
                <w:szCs w:val="22"/>
                <w:lang w:val="en-US" w:eastAsia="en-US"/>
              </w:rPr>
              <w:t>,,Комуналец“ Кавадарци со намена за покривање на трошоци за комунални услуги на</w:t>
            </w:r>
          </w:p>
          <w:p w:rsidR="00467288" w:rsidRPr="00467288" w:rsidRDefault="00467288" w:rsidP="0012336C">
            <w:pPr>
              <w:jc w:val="both"/>
              <w:rPr>
                <w:rFonts w:ascii="StobiSerif Regular" w:hAnsi="StobiSerif Regular"/>
                <w:sz w:val="22"/>
                <w:szCs w:val="22"/>
              </w:rPr>
            </w:pPr>
            <w:r w:rsidRPr="00467288">
              <w:rPr>
                <w:rFonts w:ascii="StobiSerif Regular" w:eastAsia="TimesNewRomanPSMT" w:hAnsi="StobiSerif Regular" w:cs="TimesNewRomanPSMT"/>
                <w:sz w:val="22"/>
                <w:szCs w:val="22"/>
                <w:lang w:val="en-US" w:eastAsia="en-US"/>
              </w:rPr>
              <w:t>граѓани изложени на социјален ризик за 2024 година;</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t>89</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211</w:t>
            </w:r>
          </w:p>
        </w:tc>
        <w:tc>
          <w:tcPr>
            <w:tcW w:w="630" w:type="dxa"/>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12</w:t>
            </w:r>
          </w:p>
        </w:tc>
        <w:tc>
          <w:tcPr>
            <w:tcW w:w="4048" w:type="dxa"/>
            <w:gridSpan w:val="2"/>
          </w:tcPr>
          <w:p w:rsidR="00467288" w:rsidRPr="0070690B"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 xml:space="preserve">Одлука за изменување и дополнување на Одлука за субвенционирање н а </w:t>
            </w:r>
            <w:r w:rsidRPr="0070690B">
              <w:rPr>
                <w:rFonts w:ascii="StobiSerif Regular" w:eastAsia="TimesNewRomanPSMT" w:hAnsi="StobiSerif Regular" w:cs="TimesNewRomanPSMT"/>
                <w:sz w:val="22"/>
                <w:szCs w:val="22"/>
                <w:lang w:eastAsia="en-US"/>
              </w:rPr>
              <w:t xml:space="preserve"> </w:t>
            </w:r>
            <w:r w:rsidRPr="0070690B">
              <w:rPr>
                <w:rFonts w:ascii="StobiSerif Regular" w:eastAsia="TimesNewRomanPSMT" w:hAnsi="StobiSerif Regular" w:cs="TimesNewRomanPSMT"/>
                <w:sz w:val="22"/>
                <w:szCs w:val="22"/>
                <w:lang w:val="en-US" w:eastAsia="en-US"/>
              </w:rPr>
              <w:t>Ј П</w:t>
            </w:r>
          </w:p>
          <w:p w:rsidR="00467288" w:rsidRPr="0070690B"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,,Комуналец“ Кавадарци со намена за покривање на трошоците за собирање и</w:t>
            </w:r>
            <w:r w:rsidRPr="0070690B">
              <w:rPr>
                <w:rFonts w:ascii="StobiSerif Regular" w:eastAsia="TimesNewRomanPSMT" w:hAnsi="StobiSerif Regular" w:cs="TimesNewRomanPSMT"/>
                <w:sz w:val="22"/>
                <w:szCs w:val="22"/>
                <w:lang w:eastAsia="en-US"/>
              </w:rPr>
              <w:t xml:space="preserve"> </w:t>
            </w:r>
            <w:r w:rsidRPr="0070690B">
              <w:rPr>
                <w:rFonts w:ascii="StobiSerif Regular" w:eastAsia="TimesNewRomanPSMT" w:hAnsi="StobiSerif Regular" w:cs="TimesNewRomanPSMT"/>
                <w:sz w:val="22"/>
                <w:szCs w:val="22"/>
                <w:lang w:val="en-US" w:eastAsia="en-US"/>
              </w:rPr>
              <w:t>транспортирање на комунален отпад во отпад во с.Бохула, с.Чемерско, с.Крњево,</w:t>
            </w:r>
          </w:p>
          <w:p w:rsidR="00467288" w:rsidRPr="0070690B" w:rsidRDefault="00467288"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с.Горна Бошава, с.Долна Бошава, с.Бојанчиште, с.Конопиште, с.Куманичево,</w:t>
            </w:r>
          </w:p>
          <w:p w:rsidR="00467288" w:rsidRPr="0070690B" w:rsidRDefault="00467288"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с.Страгово, с.Мрежичко и м.в.Мушов Гроб;</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t>91</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212</w:t>
            </w:r>
          </w:p>
        </w:tc>
        <w:tc>
          <w:tcPr>
            <w:tcW w:w="630" w:type="dxa"/>
          </w:tcPr>
          <w:p w:rsidR="00467288" w:rsidRPr="00FB735E" w:rsidRDefault="00FB735E" w:rsidP="0012336C">
            <w:pPr>
              <w:jc w:val="both"/>
              <w:rPr>
                <w:rFonts w:ascii="StobiSerif Regular" w:hAnsi="StobiSerif Regular"/>
                <w:sz w:val="22"/>
                <w:szCs w:val="22"/>
              </w:rPr>
            </w:pPr>
            <w:r>
              <w:rPr>
                <w:rFonts w:ascii="StobiSerif Regular" w:hAnsi="StobiSerif Regular"/>
                <w:sz w:val="22"/>
                <w:szCs w:val="22"/>
              </w:rPr>
              <w:t>14</w:t>
            </w:r>
          </w:p>
        </w:tc>
        <w:tc>
          <w:tcPr>
            <w:tcW w:w="4048" w:type="dxa"/>
            <w:gridSpan w:val="2"/>
          </w:tcPr>
          <w:p w:rsidR="00467288" w:rsidRPr="0070690B" w:rsidRDefault="00FB735E"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изменување и дополнување на Одлуката за субвенционирање на ЈП за</w:t>
            </w:r>
            <w:r w:rsidRPr="0070690B">
              <w:rPr>
                <w:rFonts w:ascii="StobiSerif Regular" w:eastAsia="TimesNewRomanPSMT" w:hAnsi="StobiSerif Regular" w:cs="TimesNewRomanPSMT"/>
                <w:sz w:val="22"/>
                <w:szCs w:val="22"/>
                <w:lang w:eastAsia="en-US"/>
              </w:rPr>
              <w:t xml:space="preserve"> </w:t>
            </w:r>
            <w:r w:rsidRPr="0070690B">
              <w:rPr>
                <w:rFonts w:ascii="StobiSerif Regular" w:eastAsia="TimesNewRomanPSMT" w:hAnsi="StobiSerif Regular" w:cs="TimesNewRomanPSMT"/>
                <w:sz w:val="22"/>
                <w:szCs w:val="22"/>
                <w:lang w:val="en-US" w:eastAsia="en-US"/>
              </w:rPr>
              <w:t>стопанисување со спортски објекти,,Мито Хаџи Василев Јасмин,, Кавадарци;</w:t>
            </w:r>
          </w:p>
        </w:tc>
        <w:tc>
          <w:tcPr>
            <w:tcW w:w="994" w:type="dxa"/>
            <w:gridSpan w:val="3"/>
          </w:tcPr>
          <w:p w:rsidR="00467288" w:rsidRPr="00467288" w:rsidRDefault="00FB735E" w:rsidP="0012336C">
            <w:pPr>
              <w:jc w:val="center"/>
              <w:rPr>
                <w:rFonts w:ascii="StobiSerif Regular" w:hAnsi="StobiSerif Regular"/>
                <w:sz w:val="20"/>
                <w:szCs w:val="20"/>
              </w:rPr>
            </w:pPr>
            <w:r>
              <w:rPr>
                <w:rFonts w:ascii="StobiSerif Regular" w:hAnsi="StobiSerif Regular"/>
                <w:sz w:val="20"/>
                <w:szCs w:val="20"/>
              </w:rPr>
              <w:t>92</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213</w:t>
            </w:r>
          </w:p>
        </w:tc>
        <w:tc>
          <w:tcPr>
            <w:tcW w:w="630" w:type="dxa"/>
          </w:tcPr>
          <w:p w:rsidR="00467288" w:rsidRPr="00FB735E" w:rsidRDefault="00FB735E" w:rsidP="0012336C">
            <w:pPr>
              <w:jc w:val="both"/>
              <w:rPr>
                <w:rFonts w:ascii="StobiSerif Regular" w:hAnsi="StobiSerif Regular"/>
                <w:sz w:val="22"/>
                <w:szCs w:val="22"/>
              </w:rPr>
            </w:pPr>
            <w:r>
              <w:rPr>
                <w:rFonts w:ascii="StobiSerif Regular" w:hAnsi="StobiSerif Regular"/>
                <w:sz w:val="22"/>
                <w:szCs w:val="22"/>
              </w:rPr>
              <w:t>16</w:t>
            </w:r>
          </w:p>
        </w:tc>
        <w:tc>
          <w:tcPr>
            <w:tcW w:w="4048" w:type="dxa"/>
            <w:gridSpan w:val="2"/>
          </w:tcPr>
          <w:p w:rsidR="00FB735E" w:rsidRPr="0070690B" w:rsidRDefault="00FB735E"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изменување и дополнување на Одлуката за субвенционирање на ЈП за јавни</w:t>
            </w:r>
          </w:p>
          <w:p w:rsidR="00467288" w:rsidRPr="0070690B" w:rsidRDefault="00FB735E"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паркиралишта,,ПАРКИНГ КАВАДАРЦИ“ Каваадрци;</w:t>
            </w:r>
          </w:p>
        </w:tc>
        <w:tc>
          <w:tcPr>
            <w:tcW w:w="994" w:type="dxa"/>
            <w:gridSpan w:val="3"/>
          </w:tcPr>
          <w:p w:rsidR="00467288" w:rsidRPr="00467288" w:rsidRDefault="00467288" w:rsidP="0012336C">
            <w:pPr>
              <w:jc w:val="center"/>
              <w:rPr>
                <w:rFonts w:ascii="StobiSerif Regular" w:hAnsi="StobiSerif Regular"/>
                <w:sz w:val="20"/>
                <w:szCs w:val="20"/>
              </w:rPr>
            </w:pPr>
            <w:r>
              <w:rPr>
                <w:rFonts w:ascii="StobiSerif Regular" w:hAnsi="StobiSerif Regular"/>
                <w:sz w:val="20"/>
                <w:szCs w:val="20"/>
              </w:rPr>
              <w:t>9</w:t>
            </w:r>
            <w:r w:rsidR="00FB735E">
              <w:rPr>
                <w:rFonts w:ascii="StobiSerif Regular" w:hAnsi="StobiSerif Regular"/>
                <w:sz w:val="20"/>
                <w:szCs w:val="20"/>
              </w:rPr>
              <w:t>3</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467288" w:rsidRPr="00ED104B" w:rsidTr="00566772">
        <w:trPr>
          <w:gridAfter w:val="2"/>
          <w:wAfter w:w="30" w:type="dxa"/>
        </w:trPr>
        <w:tc>
          <w:tcPr>
            <w:tcW w:w="720" w:type="dxa"/>
          </w:tcPr>
          <w:p w:rsidR="00467288" w:rsidRDefault="00566772" w:rsidP="0012336C">
            <w:pPr>
              <w:jc w:val="both"/>
              <w:rPr>
                <w:rFonts w:ascii="StobiSerif Regular" w:hAnsi="StobiSerif Regular"/>
                <w:sz w:val="22"/>
                <w:szCs w:val="22"/>
              </w:rPr>
            </w:pPr>
            <w:r>
              <w:rPr>
                <w:rFonts w:ascii="StobiSerif Regular" w:hAnsi="StobiSerif Regular"/>
                <w:sz w:val="22"/>
                <w:szCs w:val="22"/>
              </w:rPr>
              <w:t>214</w:t>
            </w:r>
          </w:p>
        </w:tc>
        <w:tc>
          <w:tcPr>
            <w:tcW w:w="630" w:type="dxa"/>
          </w:tcPr>
          <w:p w:rsidR="00467288" w:rsidRPr="00FB735E" w:rsidRDefault="00FB735E" w:rsidP="0012336C">
            <w:pPr>
              <w:jc w:val="both"/>
              <w:rPr>
                <w:rFonts w:ascii="StobiSerif Regular" w:hAnsi="StobiSerif Regular"/>
                <w:sz w:val="22"/>
                <w:szCs w:val="22"/>
              </w:rPr>
            </w:pPr>
            <w:r>
              <w:rPr>
                <w:rFonts w:ascii="StobiSerif Regular" w:hAnsi="StobiSerif Regular"/>
                <w:sz w:val="22"/>
                <w:szCs w:val="22"/>
              </w:rPr>
              <w:t>18</w:t>
            </w:r>
          </w:p>
        </w:tc>
        <w:tc>
          <w:tcPr>
            <w:tcW w:w="4048" w:type="dxa"/>
            <w:gridSpan w:val="2"/>
          </w:tcPr>
          <w:p w:rsidR="00FB735E" w:rsidRPr="0070690B" w:rsidRDefault="00FB735E"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изменување и дополнување на Одлуката за субвенционирање на ЈП за</w:t>
            </w:r>
          </w:p>
          <w:p w:rsidR="00467288" w:rsidRPr="0070690B" w:rsidRDefault="00FB735E"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превоз на патници ,,ГРАДСКИ ПРЕВОЗ КАВАДАРЦИ“Кавадарци</w:t>
            </w:r>
          </w:p>
        </w:tc>
        <w:tc>
          <w:tcPr>
            <w:tcW w:w="994" w:type="dxa"/>
            <w:gridSpan w:val="3"/>
          </w:tcPr>
          <w:p w:rsidR="00467288" w:rsidRPr="003622A5" w:rsidRDefault="00467288" w:rsidP="0012336C">
            <w:pPr>
              <w:jc w:val="center"/>
              <w:rPr>
                <w:rFonts w:ascii="StobiSerif Regular" w:hAnsi="StobiSerif Regular"/>
                <w:sz w:val="20"/>
                <w:szCs w:val="20"/>
                <w:lang w:val="en-US"/>
              </w:rPr>
            </w:pPr>
            <w:r>
              <w:rPr>
                <w:rFonts w:ascii="StobiSerif Regular" w:hAnsi="StobiSerif Regular"/>
                <w:sz w:val="20"/>
                <w:szCs w:val="20"/>
              </w:rPr>
              <w:t>9</w:t>
            </w:r>
            <w:r w:rsidR="003622A5">
              <w:rPr>
                <w:rFonts w:ascii="StobiSerif Regular" w:hAnsi="StobiSerif Regular"/>
                <w:sz w:val="20"/>
                <w:szCs w:val="20"/>
                <w:lang w:val="en-US"/>
              </w:rPr>
              <w:t>4</w:t>
            </w:r>
          </w:p>
        </w:tc>
        <w:tc>
          <w:tcPr>
            <w:tcW w:w="90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67288" w:rsidRPr="00467288" w:rsidRDefault="00467288" w:rsidP="0012336C">
            <w:pPr>
              <w:jc w:val="both"/>
              <w:rPr>
                <w:rFonts w:ascii="StobiSerif Regular" w:hAnsi="StobiSerif Regular"/>
                <w:sz w:val="22"/>
                <w:szCs w:val="22"/>
              </w:rPr>
            </w:pPr>
            <w:r>
              <w:rPr>
                <w:rFonts w:ascii="StobiSerif Regular" w:hAnsi="StobiSerif Regular"/>
                <w:sz w:val="22"/>
                <w:szCs w:val="22"/>
              </w:rPr>
              <w:t>23.08.2024</w:t>
            </w:r>
          </w:p>
        </w:tc>
      </w:tr>
      <w:tr w:rsidR="00FB735E" w:rsidRPr="00ED104B" w:rsidTr="00566772">
        <w:trPr>
          <w:gridAfter w:val="2"/>
          <w:wAfter w:w="30" w:type="dxa"/>
        </w:trPr>
        <w:tc>
          <w:tcPr>
            <w:tcW w:w="720" w:type="dxa"/>
          </w:tcPr>
          <w:p w:rsidR="00FB735E" w:rsidRDefault="00566772" w:rsidP="0012336C">
            <w:pPr>
              <w:jc w:val="both"/>
              <w:rPr>
                <w:rFonts w:ascii="StobiSerif Regular" w:hAnsi="StobiSerif Regular"/>
                <w:sz w:val="22"/>
                <w:szCs w:val="22"/>
              </w:rPr>
            </w:pPr>
            <w:r>
              <w:rPr>
                <w:rFonts w:ascii="StobiSerif Regular" w:hAnsi="StobiSerif Regular"/>
                <w:sz w:val="22"/>
                <w:szCs w:val="22"/>
              </w:rPr>
              <w:t>215</w:t>
            </w:r>
          </w:p>
        </w:tc>
        <w:tc>
          <w:tcPr>
            <w:tcW w:w="630" w:type="dxa"/>
          </w:tcPr>
          <w:p w:rsidR="00FB735E" w:rsidRPr="003622A5" w:rsidRDefault="00FB735E" w:rsidP="0012336C">
            <w:pPr>
              <w:jc w:val="both"/>
              <w:rPr>
                <w:rFonts w:ascii="StobiSerif Regular" w:hAnsi="StobiSerif Regular"/>
                <w:sz w:val="22"/>
                <w:szCs w:val="22"/>
                <w:lang w:val="en-US"/>
              </w:rPr>
            </w:pPr>
            <w:r>
              <w:rPr>
                <w:rFonts w:ascii="StobiSerif Regular" w:hAnsi="StobiSerif Regular"/>
                <w:sz w:val="22"/>
                <w:szCs w:val="22"/>
              </w:rPr>
              <w:t>2</w:t>
            </w:r>
            <w:r w:rsidR="003622A5">
              <w:rPr>
                <w:rFonts w:ascii="StobiSerif Regular" w:hAnsi="StobiSerif Regular"/>
                <w:sz w:val="22"/>
                <w:szCs w:val="22"/>
                <w:lang w:val="en-US"/>
              </w:rPr>
              <w:t>2</w:t>
            </w:r>
          </w:p>
        </w:tc>
        <w:tc>
          <w:tcPr>
            <w:tcW w:w="4048" w:type="dxa"/>
            <w:gridSpan w:val="2"/>
          </w:tcPr>
          <w:p w:rsidR="00FB735E" w:rsidRPr="0070690B" w:rsidRDefault="00FB735E" w:rsidP="0012336C">
            <w:pPr>
              <w:autoSpaceDE w:val="0"/>
              <w:autoSpaceDN w:val="0"/>
              <w:adjustRightInd w:val="0"/>
              <w:jc w:val="both"/>
              <w:rPr>
                <w:rFonts w:ascii="StobiSerif Regular" w:eastAsia="TimesNewRomanPSMT" w:hAnsi="StobiSerif Regular" w:cs="TimesNewRomanPS-BoldMT"/>
                <w:bCs/>
                <w:sz w:val="22"/>
                <w:szCs w:val="22"/>
                <w:lang w:val="en-US" w:eastAsia="en-US"/>
              </w:rPr>
            </w:pPr>
            <w:r w:rsidRPr="0070690B">
              <w:rPr>
                <w:rFonts w:ascii="StobiSerif Regular" w:eastAsia="TimesNewRomanPSMT" w:hAnsi="StobiSerif Regular" w:cs="TimesNewRomanPSMT"/>
                <w:sz w:val="22"/>
                <w:szCs w:val="22"/>
                <w:lang w:val="en-US" w:eastAsia="en-US"/>
              </w:rPr>
              <w:t xml:space="preserve">Одлука за одредување на проектот </w:t>
            </w:r>
            <w:r w:rsidRPr="0070690B">
              <w:rPr>
                <w:rFonts w:ascii="StobiSerif Regular" w:eastAsia="TimesNewRomanPSMT" w:hAnsi="StobiSerif Regular" w:cs="TimesNewRomanPS-BoldMT"/>
                <w:bCs/>
                <w:sz w:val="22"/>
                <w:szCs w:val="22"/>
                <w:lang w:val="en-US" w:eastAsia="en-US"/>
              </w:rPr>
              <w:t xml:space="preserve">“Проект Поддршка и развој на згрижувачкисемејства и биолошки семејства во ризик во Кавадарци“ </w:t>
            </w:r>
            <w:r w:rsidRPr="0070690B">
              <w:rPr>
                <w:rFonts w:ascii="StobiSerif Regular" w:eastAsia="TimesNewRomanPSMT" w:hAnsi="StobiSerif Regular" w:cs="TimesNewRomanPSMT"/>
                <w:sz w:val="22"/>
                <w:szCs w:val="22"/>
                <w:lang w:val="en-US" w:eastAsia="en-US"/>
              </w:rPr>
              <w:t>како приоритетен проект</w:t>
            </w:r>
          </w:p>
        </w:tc>
        <w:tc>
          <w:tcPr>
            <w:tcW w:w="994" w:type="dxa"/>
            <w:gridSpan w:val="3"/>
          </w:tcPr>
          <w:p w:rsidR="00FB735E" w:rsidRPr="003622A5" w:rsidRDefault="00FB735E" w:rsidP="0012336C">
            <w:pPr>
              <w:jc w:val="center"/>
              <w:rPr>
                <w:rFonts w:ascii="StobiSerif Regular" w:hAnsi="StobiSerif Regular"/>
                <w:sz w:val="20"/>
                <w:szCs w:val="20"/>
                <w:lang w:val="en-US"/>
              </w:rPr>
            </w:pPr>
            <w:r>
              <w:rPr>
                <w:rFonts w:ascii="StobiSerif Regular" w:hAnsi="StobiSerif Regular"/>
                <w:sz w:val="20"/>
                <w:szCs w:val="20"/>
              </w:rPr>
              <w:t>9</w:t>
            </w:r>
            <w:r w:rsidR="003622A5">
              <w:rPr>
                <w:rFonts w:ascii="StobiSerif Regular" w:hAnsi="StobiSerif Regular"/>
                <w:sz w:val="20"/>
                <w:szCs w:val="20"/>
                <w:lang w:val="en-US"/>
              </w:rPr>
              <w:t>7</w:t>
            </w:r>
          </w:p>
        </w:tc>
        <w:tc>
          <w:tcPr>
            <w:tcW w:w="90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23.08.2024</w:t>
            </w:r>
          </w:p>
        </w:tc>
      </w:tr>
      <w:tr w:rsidR="00FB735E" w:rsidRPr="00ED104B" w:rsidTr="00566772">
        <w:trPr>
          <w:gridAfter w:val="2"/>
          <w:wAfter w:w="30" w:type="dxa"/>
        </w:trPr>
        <w:tc>
          <w:tcPr>
            <w:tcW w:w="720" w:type="dxa"/>
          </w:tcPr>
          <w:p w:rsidR="00FB735E" w:rsidRDefault="00566772" w:rsidP="0012336C">
            <w:pPr>
              <w:jc w:val="both"/>
              <w:rPr>
                <w:rFonts w:ascii="StobiSerif Regular" w:hAnsi="StobiSerif Regular"/>
                <w:sz w:val="22"/>
                <w:szCs w:val="22"/>
              </w:rPr>
            </w:pPr>
            <w:r>
              <w:rPr>
                <w:rFonts w:ascii="StobiSerif Regular" w:hAnsi="StobiSerif Regular"/>
                <w:sz w:val="22"/>
                <w:szCs w:val="22"/>
              </w:rPr>
              <w:lastRenderedPageBreak/>
              <w:t>216</w:t>
            </w:r>
          </w:p>
        </w:tc>
        <w:tc>
          <w:tcPr>
            <w:tcW w:w="630" w:type="dxa"/>
          </w:tcPr>
          <w:p w:rsidR="00FB735E" w:rsidRDefault="003622A5" w:rsidP="0012336C">
            <w:pPr>
              <w:jc w:val="both"/>
              <w:rPr>
                <w:rFonts w:ascii="StobiSerif Regular" w:hAnsi="StobiSerif Regular"/>
                <w:sz w:val="22"/>
                <w:szCs w:val="22"/>
                <w:lang w:val="en-US"/>
              </w:rPr>
            </w:pPr>
            <w:r>
              <w:rPr>
                <w:rFonts w:ascii="StobiSerif Regular" w:hAnsi="StobiSerif Regular"/>
                <w:sz w:val="22"/>
                <w:szCs w:val="22"/>
                <w:lang w:val="en-US"/>
              </w:rPr>
              <w:t>26</w:t>
            </w:r>
          </w:p>
        </w:tc>
        <w:tc>
          <w:tcPr>
            <w:tcW w:w="4048" w:type="dxa"/>
            <w:gridSpan w:val="2"/>
          </w:tcPr>
          <w:p w:rsidR="00FB735E" w:rsidRPr="0070690B" w:rsidRDefault="003622A5"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утврдување на потребата од донесување на нова урбанистичко планска документација за објекти надвор од планскиот опфат</w:t>
            </w:r>
          </w:p>
        </w:tc>
        <w:tc>
          <w:tcPr>
            <w:tcW w:w="994" w:type="dxa"/>
            <w:gridSpan w:val="3"/>
          </w:tcPr>
          <w:p w:rsidR="00FB735E" w:rsidRPr="003622A5" w:rsidRDefault="003622A5" w:rsidP="0012336C">
            <w:pPr>
              <w:jc w:val="center"/>
              <w:rPr>
                <w:rFonts w:ascii="StobiSerif Regular" w:hAnsi="StobiSerif Regular"/>
                <w:sz w:val="20"/>
                <w:szCs w:val="20"/>
                <w:lang w:val="en-US"/>
              </w:rPr>
            </w:pPr>
            <w:r>
              <w:rPr>
                <w:rFonts w:ascii="StobiSerif Regular" w:hAnsi="StobiSerif Regular"/>
                <w:sz w:val="20"/>
                <w:szCs w:val="20"/>
                <w:lang w:val="en-US"/>
              </w:rPr>
              <w:t>100</w:t>
            </w:r>
          </w:p>
        </w:tc>
        <w:tc>
          <w:tcPr>
            <w:tcW w:w="90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23.08.2024</w:t>
            </w:r>
          </w:p>
        </w:tc>
      </w:tr>
      <w:tr w:rsidR="00FB735E" w:rsidRPr="00ED104B" w:rsidTr="00566772">
        <w:trPr>
          <w:gridAfter w:val="2"/>
          <w:wAfter w:w="30" w:type="dxa"/>
        </w:trPr>
        <w:tc>
          <w:tcPr>
            <w:tcW w:w="720" w:type="dxa"/>
          </w:tcPr>
          <w:p w:rsidR="00FB735E" w:rsidRDefault="00566772" w:rsidP="0012336C">
            <w:pPr>
              <w:jc w:val="both"/>
              <w:rPr>
                <w:rFonts w:ascii="StobiSerif Regular" w:hAnsi="StobiSerif Regular"/>
                <w:sz w:val="22"/>
                <w:szCs w:val="22"/>
              </w:rPr>
            </w:pPr>
            <w:r>
              <w:rPr>
                <w:rFonts w:ascii="StobiSerif Regular" w:hAnsi="StobiSerif Regular"/>
                <w:sz w:val="22"/>
                <w:szCs w:val="22"/>
              </w:rPr>
              <w:t>217</w:t>
            </w:r>
          </w:p>
        </w:tc>
        <w:tc>
          <w:tcPr>
            <w:tcW w:w="630" w:type="dxa"/>
          </w:tcPr>
          <w:p w:rsidR="00FB735E" w:rsidRDefault="003622A5" w:rsidP="0012336C">
            <w:pPr>
              <w:jc w:val="both"/>
              <w:rPr>
                <w:rFonts w:ascii="StobiSerif Regular" w:hAnsi="StobiSerif Regular"/>
                <w:sz w:val="22"/>
                <w:szCs w:val="22"/>
                <w:lang w:val="en-US"/>
              </w:rPr>
            </w:pPr>
            <w:r>
              <w:rPr>
                <w:rFonts w:ascii="StobiSerif Regular" w:hAnsi="StobiSerif Regular"/>
                <w:sz w:val="22"/>
                <w:szCs w:val="22"/>
                <w:lang w:val="en-US"/>
              </w:rPr>
              <w:t>28</w:t>
            </w:r>
          </w:p>
        </w:tc>
        <w:tc>
          <w:tcPr>
            <w:tcW w:w="4048" w:type="dxa"/>
            <w:gridSpan w:val="2"/>
          </w:tcPr>
          <w:p w:rsidR="003622A5" w:rsidRPr="0070690B" w:rsidRDefault="003622A5"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УРБАНИСТИЧКИ ПЛАН ЗА СЕЛО БЕГНИШТЕ,</w:t>
            </w:r>
          </w:p>
          <w:p w:rsidR="00FB735E" w:rsidRPr="0070690B" w:rsidRDefault="003622A5"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ОПШТИНА КАВАДАРЦИ, плански период 2018-2028</w:t>
            </w:r>
          </w:p>
        </w:tc>
        <w:tc>
          <w:tcPr>
            <w:tcW w:w="994" w:type="dxa"/>
            <w:gridSpan w:val="3"/>
          </w:tcPr>
          <w:p w:rsidR="00FB735E" w:rsidRPr="003622A5" w:rsidRDefault="003622A5" w:rsidP="0012336C">
            <w:pPr>
              <w:jc w:val="center"/>
              <w:rPr>
                <w:rFonts w:ascii="StobiSerif Regular" w:hAnsi="StobiSerif Regular"/>
                <w:sz w:val="20"/>
                <w:szCs w:val="20"/>
                <w:lang w:val="en-US"/>
              </w:rPr>
            </w:pPr>
            <w:r>
              <w:rPr>
                <w:rFonts w:ascii="StobiSerif Regular" w:hAnsi="StobiSerif Regular"/>
                <w:sz w:val="20"/>
                <w:szCs w:val="20"/>
                <w:lang w:val="en-US"/>
              </w:rPr>
              <w:t>101</w:t>
            </w:r>
          </w:p>
        </w:tc>
        <w:tc>
          <w:tcPr>
            <w:tcW w:w="90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23.08.2024</w:t>
            </w:r>
          </w:p>
        </w:tc>
      </w:tr>
      <w:tr w:rsidR="00FB735E" w:rsidRPr="00ED104B" w:rsidTr="00566772">
        <w:trPr>
          <w:gridAfter w:val="2"/>
          <w:wAfter w:w="30" w:type="dxa"/>
        </w:trPr>
        <w:tc>
          <w:tcPr>
            <w:tcW w:w="720" w:type="dxa"/>
          </w:tcPr>
          <w:p w:rsidR="00FB735E" w:rsidRDefault="00566772" w:rsidP="0012336C">
            <w:pPr>
              <w:jc w:val="both"/>
              <w:rPr>
                <w:rFonts w:ascii="StobiSerif Regular" w:hAnsi="StobiSerif Regular"/>
                <w:sz w:val="22"/>
                <w:szCs w:val="22"/>
              </w:rPr>
            </w:pPr>
            <w:r>
              <w:rPr>
                <w:rFonts w:ascii="StobiSerif Regular" w:hAnsi="StobiSerif Regular"/>
                <w:sz w:val="22"/>
                <w:szCs w:val="22"/>
              </w:rPr>
              <w:t>218</w:t>
            </w:r>
          </w:p>
        </w:tc>
        <w:tc>
          <w:tcPr>
            <w:tcW w:w="630" w:type="dxa"/>
          </w:tcPr>
          <w:p w:rsidR="00FB735E" w:rsidRDefault="003622A5" w:rsidP="0012336C">
            <w:pPr>
              <w:jc w:val="both"/>
              <w:rPr>
                <w:rFonts w:ascii="StobiSerif Regular" w:hAnsi="StobiSerif Regular"/>
                <w:sz w:val="22"/>
                <w:szCs w:val="22"/>
                <w:lang w:val="en-US"/>
              </w:rPr>
            </w:pPr>
            <w:r>
              <w:rPr>
                <w:rFonts w:ascii="StobiSerif Regular" w:hAnsi="StobiSerif Regular"/>
                <w:sz w:val="22"/>
                <w:szCs w:val="22"/>
                <w:lang w:val="en-US"/>
              </w:rPr>
              <w:t>36</w:t>
            </w:r>
          </w:p>
        </w:tc>
        <w:tc>
          <w:tcPr>
            <w:tcW w:w="4048" w:type="dxa"/>
            <w:gridSpan w:val="2"/>
          </w:tcPr>
          <w:p w:rsidR="00FB735E" w:rsidRPr="0070690B" w:rsidRDefault="003622A5" w:rsidP="0012336C">
            <w:pPr>
              <w:autoSpaceDE w:val="0"/>
              <w:autoSpaceDN w:val="0"/>
              <w:adjustRightInd w:val="0"/>
              <w:jc w:val="both"/>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примање донација – “Водоводна линија за викенд населбата Топови на висорамнината Витачево“ од група граѓани- претставувана од Глигор Гогов</w:t>
            </w:r>
          </w:p>
        </w:tc>
        <w:tc>
          <w:tcPr>
            <w:tcW w:w="994" w:type="dxa"/>
            <w:gridSpan w:val="3"/>
          </w:tcPr>
          <w:p w:rsidR="00FB735E" w:rsidRPr="003622A5" w:rsidRDefault="003622A5" w:rsidP="0012336C">
            <w:pPr>
              <w:jc w:val="center"/>
              <w:rPr>
                <w:rFonts w:ascii="StobiSerif Regular" w:hAnsi="StobiSerif Regular"/>
                <w:sz w:val="20"/>
                <w:szCs w:val="20"/>
                <w:lang w:val="en-US"/>
              </w:rPr>
            </w:pPr>
            <w:r>
              <w:rPr>
                <w:rFonts w:ascii="StobiSerif Regular" w:hAnsi="StobiSerif Regular"/>
                <w:sz w:val="20"/>
                <w:szCs w:val="20"/>
                <w:lang w:val="en-US"/>
              </w:rPr>
              <w:t>108</w:t>
            </w:r>
          </w:p>
        </w:tc>
        <w:tc>
          <w:tcPr>
            <w:tcW w:w="90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23.08.2024</w:t>
            </w:r>
          </w:p>
        </w:tc>
      </w:tr>
      <w:tr w:rsidR="00FB735E" w:rsidRPr="00ED104B" w:rsidTr="00566772">
        <w:trPr>
          <w:gridAfter w:val="2"/>
          <w:wAfter w:w="30" w:type="dxa"/>
        </w:trPr>
        <w:tc>
          <w:tcPr>
            <w:tcW w:w="720" w:type="dxa"/>
          </w:tcPr>
          <w:p w:rsidR="00FB735E" w:rsidRDefault="00566772" w:rsidP="0012336C">
            <w:pPr>
              <w:jc w:val="both"/>
              <w:rPr>
                <w:rFonts w:ascii="StobiSerif Regular" w:hAnsi="StobiSerif Regular"/>
                <w:sz w:val="22"/>
                <w:szCs w:val="22"/>
              </w:rPr>
            </w:pPr>
            <w:r>
              <w:rPr>
                <w:rFonts w:ascii="StobiSerif Regular" w:hAnsi="StobiSerif Regular"/>
                <w:sz w:val="22"/>
                <w:szCs w:val="22"/>
              </w:rPr>
              <w:t>219</w:t>
            </w:r>
          </w:p>
        </w:tc>
        <w:tc>
          <w:tcPr>
            <w:tcW w:w="630" w:type="dxa"/>
          </w:tcPr>
          <w:p w:rsidR="00FB735E" w:rsidRDefault="003622A5" w:rsidP="0012336C">
            <w:pPr>
              <w:jc w:val="both"/>
              <w:rPr>
                <w:rFonts w:ascii="StobiSerif Regular" w:hAnsi="StobiSerif Regular"/>
                <w:sz w:val="22"/>
                <w:szCs w:val="22"/>
                <w:lang w:val="en-US"/>
              </w:rPr>
            </w:pPr>
            <w:r>
              <w:rPr>
                <w:rFonts w:ascii="StobiSerif Regular" w:hAnsi="StobiSerif Regular"/>
                <w:sz w:val="22"/>
                <w:szCs w:val="22"/>
                <w:lang w:val="en-US"/>
              </w:rPr>
              <w:t>38</w:t>
            </w:r>
          </w:p>
        </w:tc>
        <w:tc>
          <w:tcPr>
            <w:tcW w:w="4048" w:type="dxa"/>
            <w:gridSpan w:val="2"/>
          </w:tcPr>
          <w:p w:rsidR="003622A5" w:rsidRPr="0070690B" w:rsidRDefault="003622A5"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отстапување на трајно користење, управување и о држување н а Ј П</w:t>
            </w:r>
          </w:p>
          <w:p w:rsidR="003622A5" w:rsidRPr="0070690B" w:rsidRDefault="003622A5"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,,Комуналец,, Кавадарци Водоводна линија за викенд населбата Топови на</w:t>
            </w:r>
          </w:p>
          <w:p w:rsidR="00FB735E" w:rsidRPr="0070690B" w:rsidRDefault="003622A5"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висорамнината Витачево</w:t>
            </w:r>
          </w:p>
        </w:tc>
        <w:tc>
          <w:tcPr>
            <w:tcW w:w="994" w:type="dxa"/>
            <w:gridSpan w:val="3"/>
          </w:tcPr>
          <w:p w:rsidR="00FB735E" w:rsidRPr="003622A5" w:rsidRDefault="003622A5" w:rsidP="0012336C">
            <w:pPr>
              <w:jc w:val="center"/>
              <w:rPr>
                <w:rFonts w:ascii="StobiSerif Regular" w:hAnsi="StobiSerif Regular"/>
                <w:sz w:val="20"/>
                <w:szCs w:val="20"/>
                <w:lang w:val="en-US"/>
              </w:rPr>
            </w:pPr>
            <w:r>
              <w:rPr>
                <w:rFonts w:ascii="StobiSerif Regular" w:hAnsi="StobiSerif Regular"/>
                <w:sz w:val="20"/>
                <w:szCs w:val="20"/>
                <w:lang w:val="en-US"/>
              </w:rPr>
              <w:t>110</w:t>
            </w:r>
          </w:p>
        </w:tc>
        <w:tc>
          <w:tcPr>
            <w:tcW w:w="90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FB735E" w:rsidRPr="00467288" w:rsidRDefault="00FB735E"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220</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42</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за распишување на Јавен повик за пријавување на</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заинтересирани лица за избор на членови на Управниот одбор во ЈП за енергетика</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КАВАДАРЦИ ГАС Кавадарци</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112</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221</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46</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за распишување на Јавен повик за пријавување на</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заинтересирани лица за избор на членови на Надзорниот одбор во ЈП за енергетика</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КАВАДАРЦИ ГАС Кавадарци</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115</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222</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48</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одобрување на финансиски средства од Буџетот на Општина Кавадарци за</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2024 година (опожарена куќа);</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117</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223</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50</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одобрување на финансиски средства од Буџетот на Општина Кавадарци за</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2024 година (опожарена куќа);</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118</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224</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52</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примање на донација материјални добра и услуги од Друштво за</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 xml:space="preserve">производство, трговија и услуги “КОЖУВЧАНКА” ДОО увоз-извоз </w:t>
            </w:r>
            <w:r w:rsidRPr="0070690B">
              <w:rPr>
                <w:rFonts w:ascii="StobiSerif Regular" w:eastAsia="TimesNewRomanPSMT" w:hAnsi="StobiSerif Regular" w:cs="TimesNewRomanPSMT"/>
                <w:sz w:val="22"/>
                <w:szCs w:val="22"/>
                <w:lang w:val="en-US" w:eastAsia="en-US"/>
              </w:rPr>
              <w:lastRenderedPageBreak/>
              <w:t>Кавадарци</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lastRenderedPageBreak/>
              <w:t>119</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lastRenderedPageBreak/>
              <w:t>225</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54</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за склучување на судска спогодба за регулирање на</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меѓусебните односи во врска со судски предмет ВПП.бр.193/24 поведен пред Основен</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суд Кавадарци</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121</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226</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56</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ООУ,,Тоде Хаџи Tефов,,</w:t>
            </w:r>
          </w:p>
          <w:p w:rsidR="00A64EF9" w:rsidRPr="0070690B" w:rsidRDefault="00A64EF9" w:rsidP="0012336C">
            <w:pPr>
              <w:jc w:val="both"/>
              <w:rPr>
                <w:rFonts w:ascii="StobiSerif Regular" w:hAnsi="StobiSerif Regular"/>
                <w:sz w:val="22"/>
                <w:szCs w:val="22"/>
              </w:rPr>
            </w:pPr>
            <w:r w:rsidRPr="0070690B">
              <w:rPr>
                <w:rFonts w:ascii="StobiSerif Regular" w:eastAsia="TimesNewRomanPSMT" w:hAnsi="StobiSerif Regular" w:cs="TimesNewRomanPSMT"/>
                <w:sz w:val="22"/>
                <w:szCs w:val="22"/>
                <w:lang w:val="en-US" w:eastAsia="en-US"/>
              </w:rPr>
              <w:t>Кавадарци за учебната 2024/2025 година</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123</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227</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ООУ,,Димката Ангелов</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Габерот,, Кавадарци за учебната 2024/2025 година</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124</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228</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60</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ООУ,,Димката Ангелов</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Габерот,, Ваташа за учебната 2024/2025 година</w:t>
            </w:r>
          </w:p>
        </w:tc>
        <w:tc>
          <w:tcPr>
            <w:tcW w:w="994" w:type="dxa"/>
            <w:gridSpan w:val="3"/>
          </w:tcPr>
          <w:p w:rsidR="00A64EF9" w:rsidRPr="003622A5" w:rsidRDefault="00A64EF9" w:rsidP="0012336C">
            <w:pPr>
              <w:jc w:val="center"/>
              <w:rPr>
                <w:rFonts w:ascii="StobiSerif Regular" w:hAnsi="StobiSerif Regular"/>
                <w:sz w:val="20"/>
                <w:szCs w:val="20"/>
                <w:lang w:val="en-US"/>
              </w:rPr>
            </w:pPr>
            <w:r>
              <w:rPr>
                <w:rFonts w:ascii="StobiSerif Regular" w:hAnsi="StobiSerif Regular"/>
                <w:sz w:val="20"/>
                <w:szCs w:val="20"/>
                <w:lang w:val="en-US"/>
              </w:rPr>
              <w:t>125</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A64EF9" w:rsidRPr="00ED104B" w:rsidTr="00566772">
        <w:trPr>
          <w:gridAfter w:val="2"/>
          <w:wAfter w:w="30" w:type="dxa"/>
        </w:trPr>
        <w:tc>
          <w:tcPr>
            <w:tcW w:w="720" w:type="dxa"/>
          </w:tcPr>
          <w:p w:rsidR="00A64EF9" w:rsidRDefault="00566772" w:rsidP="0012336C">
            <w:pPr>
              <w:jc w:val="both"/>
              <w:rPr>
                <w:rFonts w:ascii="StobiSerif Regular" w:hAnsi="StobiSerif Regular"/>
                <w:sz w:val="22"/>
                <w:szCs w:val="22"/>
              </w:rPr>
            </w:pPr>
            <w:r>
              <w:rPr>
                <w:rFonts w:ascii="StobiSerif Regular" w:hAnsi="StobiSerif Regular"/>
                <w:sz w:val="22"/>
                <w:szCs w:val="22"/>
              </w:rPr>
              <w:t>229</w:t>
            </w:r>
          </w:p>
        </w:tc>
        <w:tc>
          <w:tcPr>
            <w:tcW w:w="630" w:type="dxa"/>
          </w:tcPr>
          <w:p w:rsidR="00A64EF9" w:rsidRDefault="00A64EF9"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4048" w:type="dxa"/>
            <w:gridSpan w:val="2"/>
          </w:tcPr>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ООУ,,Тошо Велков Пепето,,</w:t>
            </w:r>
          </w:p>
          <w:p w:rsidR="00A64EF9" w:rsidRPr="0070690B" w:rsidRDefault="00A64EF9"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Кавадарци за учебната 2024/2025 година</w:t>
            </w:r>
          </w:p>
        </w:tc>
        <w:tc>
          <w:tcPr>
            <w:tcW w:w="994" w:type="dxa"/>
            <w:gridSpan w:val="3"/>
          </w:tcPr>
          <w:p w:rsidR="00A64EF9"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t>127</w:t>
            </w:r>
          </w:p>
        </w:tc>
        <w:tc>
          <w:tcPr>
            <w:tcW w:w="90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4EF9" w:rsidRPr="00467288" w:rsidRDefault="00A64EF9" w:rsidP="0012336C">
            <w:pPr>
              <w:jc w:val="both"/>
              <w:rPr>
                <w:rFonts w:ascii="StobiSerif Regular" w:hAnsi="StobiSerif Regular"/>
                <w:sz w:val="22"/>
                <w:szCs w:val="22"/>
              </w:rPr>
            </w:pPr>
            <w:r>
              <w:rPr>
                <w:rFonts w:ascii="StobiSerif Regular" w:hAnsi="StobiSerif Regular"/>
                <w:sz w:val="22"/>
                <w:szCs w:val="22"/>
              </w:rPr>
              <w:t>23.08.2024</w:t>
            </w:r>
          </w:p>
        </w:tc>
      </w:tr>
      <w:tr w:rsidR="008A7A0F" w:rsidRPr="00ED104B" w:rsidTr="00566772">
        <w:trPr>
          <w:gridAfter w:val="2"/>
          <w:wAfter w:w="30" w:type="dxa"/>
        </w:trPr>
        <w:tc>
          <w:tcPr>
            <w:tcW w:w="720" w:type="dxa"/>
          </w:tcPr>
          <w:p w:rsidR="008A7A0F" w:rsidRDefault="00566772" w:rsidP="0012336C">
            <w:pPr>
              <w:jc w:val="both"/>
              <w:rPr>
                <w:rFonts w:ascii="StobiSerif Regular" w:hAnsi="StobiSerif Regular"/>
                <w:sz w:val="22"/>
                <w:szCs w:val="22"/>
              </w:rPr>
            </w:pPr>
            <w:r>
              <w:rPr>
                <w:rFonts w:ascii="StobiSerif Regular" w:hAnsi="StobiSerif Regular"/>
                <w:sz w:val="22"/>
                <w:szCs w:val="22"/>
              </w:rPr>
              <w:t>230</w:t>
            </w:r>
          </w:p>
        </w:tc>
        <w:tc>
          <w:tcPr>
            <w:tcW w:w="630" w:type="dxa"/>
          </w:tcPr>
          <w:p w:rsidR="008A7A0F" w:rsidRDefault="008A7A0F" w:rsidP="0012336C">
            <w:pPr>
              <w:jc w:val="both"/>
              <w:rPr>
                <w:rFonts w:ascii="StobiSerif Regular" w:hAnsi="StobiSerif Regular"/>
                <w:sz w:val="22"/>
                <w:szCs w:val="22"/>
                <w:lang w:val="en-US"/>
              </w:rPr>
            </w:pPr>
            <w:r>
              <w:rPr>
                <w:rFonts w:ascii="StobiSerif Regular" w:hAnsi="StobiSerif Regular"/>
                <w:sz w:val="22"/>
                <w:szCs w:val="22"/>
                <w:lang w:val="en-US"/>
              </w:rPr>
              <w:t>64</w:t>
            </w:r>
          </w:p>
        </w:tc>
        <w:tc>
          <w:tcPr>
            <w:tcW w:w="4048" w:type="dxa"/>
            <w:gridSpan w:val="2"/>
          </w:tcPr>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ООМБУ,,Лазо Мицев Рале,,</w:t>
            </w:r>
          </w:p>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Кавадарци за учебната 2024/2025 година</w:t>
            </w:r>
          </w:p>
        </w:tc>
        <w:tc>
          <w:tcPr>
            <w:tcW w:w="994" w:type="dxa"/>
            <w:gridSpan w:val="3"/>
          </w:tcPr>
          <w:p w:rsidR="008A7A0F"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t>128</w:t>
            </w:r>
          </w:p>
        </w:tc>
        <w:tc>
          <w:tcPr>
            <w:tcW w:w="90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23.08.2024</w:t>
            </w:r>
          </w:p>
        </w:tc>
      </w:tr>
      <w:tr w:rsidR="008A7A0F" w:rsidRPr="00ED104B" w:rsidTr="00566772">
        <w:trPr>
          <w:gridAfter w:val="2"/>
          <w:wAfter w:w="30" w:type="dxa"/>
        </w:trPr>
        <w:tc>
          <w:tcPr>
            <w:tcW w:w="720" w:type="dxa"/>
          </w:tcPr>
          <w:p w:rsidR="008A7A0F" w:rsidRDefault="00566772" w:rsidP="0012336C">
            <w:pPr>
              <w:jc w:val="both"/>
              <w:rPr>
                <w:rFonts w:ascii="StobiSerif Regular" w:hAnsi="StobiSerif Regular"/>
                <w:sz w:val="22"/>
                <w:szCs w:val="22"/>
              </w:rPr>
            </w:pPr>
            <w:r>
              <w:rPr>
                <w:rFonts w:ascii="StobiSerif Regular" w:hAnsi="StobiSerif Regular"/>
                <w:sz w:val="22"/>
                <w:szCs w:val="22"/>
              </w:rPr>
              <w:t>231</w:t>
            </w:r>
          </w:p>
        </w:tc>
        <w:tc>
          <w:tcPr>
            <w:tcW w:w="630" w:type="dxa"/>
          </w:tcPr>
          <w:p w:rsidR="008A7A0F" w:rsidRDefault="008A7A0F" w:rsidP="0012336C">
            <w:pPr>
              <w:jc w:val="both"/>
              <w:rPr>
                <w:rFonts w:ascii="StobiSerif Regular" w:hAnsi="StobiSerif Regular"/>
                <w:sz w:val="22"/>
                <w:szCs w:val="22"/>
                <w:lang w:val="en-US"/>
              </w:rPr>
            </w:pPr>
            <w:r>
              <w:rPr>
                <w:rFonts w:ascii="StobiSerif Regular" w:hAnsi="StobiSerif Regular"/>
                <w:sz w:val="22"/>
                <w:szCs w:val="22"/>
                <w:lang w:val="en-US"/>
              </w:rPr>
              <w:t>66</w:t>
            </w:r>
          </w:p>
        </w:tc>
        <w:tc>
          <w:tcPr>
            <w:tcW w:w="4048" w:type="dxa"/>
            <w:gridSpan w:val="2"/>
          </w:tcPr>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ООУ,,Страшо Пинџур,,</w:t>
            </w:r>
          </w:p>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Кавадарци за учебната 2024/2025 година</w:t>
            </w:r>
          </w:p>
        </w:tc>
        <w:tc>
          <w:tcPr>
            <w:tcW w:w="994" w:type="dxa"/>
            <w:gridSpan w:val="3"/>
          </w:tcPr>
          <w:p w:rsidR="008A7A0F"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t>129</w:t>
            </w:r>
          </w:p>
        </w:tc>
        <w:tc>
          <w:tcPr>
            <w:tcW w:w="90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23.08.2024</w:t>
            </w:r>
          </w:p>
        </w:tc>
      </w:tr>
      <w:tr w:rsidR="008A7A0F" w:rsidRPr="00ED104B" w:rsidTr="00566772">
        <w:trPr>
          <w:gridAfter w:val="2"/>
          <w:wAfter w:w="30" w:type="dxa"/>
        </w:trPr>
        <w:tc>
          <w:tcPr>
            <w:tcW w:w="720" w:type="dxa"/>
          </w:tcPr>
          <w:p w:rsidR="008A7A0F" w:rsidRDefault="00566772" w:rsidP="0012336C">
            <w:pPr>
              <w:jc w:val="both"/>
              <w:rPr>
                <w:rFonts w:ascii="StobiSerif Regular" w:hAnsi="StobiSerif Regular"/>
                <w:sz w:val="22"/>
                <w:szCs w:val="22"/>
              </w:rPr>
            </w:pPr>
            <w:r>
              <w:rPr>
                <w:rFonts w:ascii="StobiSerif Regular" w:hAnsi="StobiSerif Regular"/>
                <w:sz w:val="22"/>
                <w:szCs w:val="22"/>
              </w:rPr>
              <w:t>232</w:t>
            </w:r>
          </w:p>
        </w:tc>
        <w:tc>
          <w:tcPr>
            <w:tcW w:w="630" w:type="dxa"/>
          </w:tcPr>
          <w:p w:rsidR="008A7A0F" w:rsidRDefault="008A7A0F"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4048" w:type="dxa"/>
            <w:gridSpan w:val="2"/>
          </w:tcPr>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донесување на Годишна Програма за работа на ООУ,,Гоце Делчев,,</w:t>
            </w:r>
          </w:p>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Кавадарци за учебната 2024/2025 година</w:t>
            </w:r>
          </w:p>
        </w:tc>
        <w:tc>
          <w:tcPr>
            <w:tcW w:w="994" w:type="dxa"/>
            <w:gridSpan w:val="3"/>
          </w:tcPr>
          <w:p w:rsidR="008A7A0F"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t>131</w:t>
            </w:r>
          </w:p>
        </w:tc>
        <w:tc>
          <w:tcPr>
            <w:tcW w:w="90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23.08.2024</w:t>
            </w:r>
          </w:p>
        </w:tc>
      </w:tr>
      <w:tr w:rsidR="008A7A0F" w:rsidRPr="00ED104B" w:rsidTr="00566772">
        <w:trPr>
          <w:gridAfter w:val="2"/>
          <w:wAfter w:w="30" w:type="dxa"/>
        </w:trPr>
        <w:tc>
          <w:tcPr>
            <w:tcW w:w="720" w:type="dxa"/>
          </w:tcPr>
          <w:p w:rsidR="008A7A0F" w:rsidRDefault="00566772" w:rsidP="0012336C">
            <w:pPr>
              <w:jc w:val="both"/>
              <w:rPr>
                <w:rFonts w:ascii="StobiSerif Regular" w:hAnsi="StobiSerif Regular"/>
                <w:sz w:val="22"/>
                <w:szCs w:val="22"/>
              </w:rPr>
            </w:pPr>
            <w:r>
              <w:rPr>
                <w:rFonts w:ascii="StobiSerif Regular" w:hAnsi="StobiSerif Regular"/>
                <w:sz w:val="22"/>
                <w:szCs w:val="22"/>
              </w:rPr>
              <w:t>233</w:t>
            </w:r>
          </w:p>
        </w:tc>
        <w:tc>
          <w:tcPr>
            <w:tcW w:w="630" w:type="dxa"/>
          </w:tcPr>
          <w:p w:rsidR="008A7A0F" w:rsidRDefault="008A7A0F" w:rsidP="0012336C">
            <w:pPr>
              <w:jc w:val="both"/>
              <w:rPr>
                <w:rFonts w:ascii="StobiSerif Regular" w:hAnsi="StobiSerif Regular"/>
                <w:sz w:val="22"/>
                <w:szCs w:val="22"/>
                <w:lang w:val="en-US"/>
              </w:rPr>
            </w:pPr>
            <w:r>
              <w:rPr>
                <w:rFonts w:ascii="StobiSerif Regular" w:hAnsi="StobiSerif Regular"/>
                <w:sz w:val="22"/>
                <w:szCs w:val="22"/>
                <w:lang w:val="en-US"/>
              </w:rPr>
              <w:t>70</w:t>
            </w:r>
          </w:p>
        </w:tc>
        <w:tc>
          <w:tcPr>
            <w:tcW w:w="4048" w:type="dxa"/>
            <w:gridSpan w:val="2"/>
          </w:tcPr>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Одлука за зголемување на бројот на деца по воспитни</w:t>
            </w:r>
          </w:p>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групи за воспитната 2024/2025 година</w:t>
            </w:r>
          </w:p>
        </w:tc>
        <w:tc>
          <w:tcPr>
            <w:tcW w:w="994" w:type="dxa"/>
            <w:gridSpan w:val="3"/>
          </w:tcPr>
          <w:p w:rsidR="008A7A0F"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t>132</w:t>
            </w:r>
          </w:p>
        </w:tc>
        <w:tc>
          <w:tcPr>
            <w:tcW w:w="90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23.08.2024</w:t>
            </w:r>
          </w:p>
        </w:tc>
      </w:tr>
      <w:tr w:rsidR="008A7A0F" w:rsidRPr="00ED104B" w:rsidTr="00566772">
        <w:trPr>
          <w:gridAfter w:val="2"/>
          <w:wAfter w:w="30" w:type="dxa"/>
        </w:trPr>
        <w:tc>
          <w:tcPr>
            <w:tcW w:w="720" w:type="dxa"/>
          </w:tcPr>
          <w:p w:rsidR="008A7A0F" w:rsidRDefault="00566772" w:rsidP="0012336C">
            <w:pPr>
              <w:jc w:val="both"/>
              <w:rPr>
                <w:rFonts w:ascii="StobiSerif Regular" w:hAnsi="StobiSerif Regular"/>
                <w:sz w:val="22"/>
                <w:szCs w:val="22"/>
              </w:rPr>
            </w:pPr>
            <w:r>
              <w:rPr>
                <w:rFonts w:ascii="StobiSerif Regular" w:hAnsi="StobiSerif Regular"/>
                <w:sz w:val="22"/>
                <w:szCs w:val="22"/>
              </w:rPr>
              <w:t>234</w:t>
            </w:r>
          </w:p>
        </w:tc>
        <w:tc>
          <w:tcPr>
            <w:tcW w:w="630" w:type="dxa"/>
          </w:tcPr>
          <w:p w:rsidR="008A7A0F" w:rsidRDefault="008A7A0F"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4048" w:type="dxa"/>
            <w:gridSpan w:val="2"/>
          </w:tcPr>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 xml:space="preserve">Одлука за давање согласност на Одлука за утврдување на </w:t>
            </w:r>
            <w:r w:rsidRPr="0070690B">
              <w:rPr>
                <w:rFonts w:ascii="StobiSerif Regular" w:eastAsia="TimesNewRomanPSMT" w:hAnsi="StobiSerif Regular" w:cs="TimesNewRomanPSMT"/>
                <w:sz w:val="22"/>
                <w:szCs w:val="22"/>
                <w:lang w:val="en-US" w:eastAsia="en-US"/>
              </w:rPr>
              <w:lastRenderedPageBreak/>
              <w:t>работното време на</w:t>
            </w:r>
          </w:p>
          <w:p w:rsidR="008A7A0F" w:rsidRPr="0070690B" w:rsidRDefault="008A7A0F"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вработените во ЈОУ Детска Градинка ,,Рада Поцева,, Кавадарци</w:t>
            </w:r>
          </w:p>
        </w:tc>
        <w:tc>
          <w:tcPr>
            <w:tcW w:w="994" w:type="dxa"/>
            <w:gridSpan w:val="3"/>
          </w:tcPr>
          <w:p w:rsidR="008A7A0F" w:rsidRPr="003622A5" w:rsidRDefault="008A7A0F" w:rsidP="0012336C">
            <w:pPr>
              <w:jc w:val="center"/>
              <w:rPr>
                <w:rFonts w:ascii="StobiSerif Regular" w:hAnsi="StobiSerif Regular"/>
                <w:sz w:val="20"/>
                <w:szCs w:val="20"/>
                <w:lang w:val="en-US"/>
              </w:rPr>
            </w:pPr>
            <w:r>
              <w:rPr>
                <w:rFonts w:ascii="StobiSerif Regular" w:hAnsi="StobiSerif Regular"/>
                <w:sz w:val="20"/>
                <w:szCs w:val="20"/>
                <w:lang w:val="en-US"/>
              </w:rPr>
              <w:lastRenderedPageBreak/>
              <w:t>133</w:t>
            </w:r>
          </w:p>
        </w:tc>
        <w:tc>
          <w:tcPr>
            <w:tcW w:w="90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8A7A0F" w:rsidRPr="00467288" w:rsidRDefault="008A7A0F" w:rsidP="0012336C">
            <w:pPr>
              <w:jc w:val="both"/>
              <w:rPr>
                <w:rFonts w:ascii="StobiSerif Regular" w:hAnsi="StobiSerif Regular"/>
                <w:sz w:val="22"/>
                <w:szCs w:val="22"/>
              </w:rPr>
            </w:pPr>
            <w:r>
              <w:rPr>
                <w:rFonts w:ascii="StobiSerif Regular" w:hAnsi="StobiSerif Regular"/>
                <w:sz w:val="22"/>
                <w:szCs w:val="22"/>
              </w:rPr>
              <w:t>23.08.2024</w:t>
            </w:r>
          </w:p>
        </w:tc>
      </w:tr>
      <w:tr w:rsidR="00A60482" w:rsidRPr="00ED104B" w:rsidTr="00566772">
        <w:trPr>
          <w:gridAfter w:val="2"/>
          <w:wAfter w:w="30" w:type="dxa"/>
        </w:trPr>
        <w:tc>
          <w:tcPr>
            <w:tcW w:w="720" w:type="dxa"/>
          </w:tcPr>
          <w:p w:rsidR="00A60482" w:rsidRDefault="00566772" w:rsidP="0012336C">
            <w:pPr>
              <w:jc w:val="both"/>
              <w:rPr>
                <w:rFonts w:ascii="StobiSerif Regular" w:hAnsi="StobiSerif Regular"/>
                <w:sz w:val="22"/>
                <w:szCs w:val="22"/>
              </w:rPr>
            </w:pPr>
            <w:r>
              <w:rPr>
                <w:rFonts w:ascii="StobiSerif Regular" w:hAnsi="StobiSerif Regular"/>
                <w:sz w:val="22"/>
                <w:szCs w:val="22"/>
              </w:rPr>
              <w:lastRenderedPageBreak/>
              <w:t>235</w:t>
            </w:r>
          </w:p>
        </w:tc>
        <w:tc>
          <w:tcPr>
            <w:tcW w:w="630" w:type="dxa"/>
          </w:tcPr>
          <w:p w:rsidR="00A60482" w:rsidRDefault="00A60482" w:rsidP="0012336C">
            <w:pPr>
              <w:jc w:val="both"/>
              <w:rPr>
                <w:rFonts w:ascii="StobiSerif Regular" w:hAnsi="StobiSerif Regular"/>
                <w:sz w:val="22"/>
                <w:szCs w:val="22"/>
                <w:lang w:val="en-US"/>
              </w:rPr>
            </w:pPr>
            <w:r>
              <w:rPr>
                <w:rFonts w:ascii="StobiSerif Regular" w:hAnsi="StobiSerif Regular"/>
                <w:sz w:val="22"/>
                <w:szCs w:val="22"/>
                <w:lang w:val="en-US"/>
              </w:rPr>
              <w:t>78</w:t>
            </w:r>
          </w:p>
        </w:tc>
        <w:tc>
          <w:tcPr>
            <w:tcW w:w="4048" w:type="dxa"/>
            <w:gridSpan w:val="2"/>
          </w:tcPr>
          <w:p w:rsidR="00A60482" w:rsidRPr="0070690B" w:rsidRDefault="00A60482"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color w:val="1D2228"/>
                <w:sz w:val="22"/>
                <w:szCs w:val="22"/>
                <w:lang w:val="en-US" w:eastAsia="en-US"/>
              </w:rPr>
              <w:t>Одлука за примање на донација „паметни водомери“</w:t>
            </w:r>
            <w:r w:rsidRPr="0070690B">
              <w:rPr>
                <w:rFonts w:ascii="StobiSerif Regular" w:eastAsia="TimesNewRomanPSMT" w:hAnsi="StobiSerif Regular" w:cs="TimesNewRomanPSMT"/>
                <w:color w:val="000000"/>
                <w:sz w:val="22"/>
                <w:szCs w:val="22"/>
                <w:lang w:val="en-US" w:eastAsia="en-US"/>
              </w:rPr>
              <w:t>на ЈП ,,Комуналец,, Кавадарци;</w:t>
            </w:r>
          </w:p>
        </w:tc>
        <w:tc>
          <w:tcPr>
            <w:tcW w:w="994" w:type="dxa"/>
            <w:gridSpan w:val="3"/>
          </w:tcPr>
          <w:p w:rsidR="00A60482" w:rsidRPr="003622A5" w:rsidRDefault="00A60482" w:rsidP="0012336C">
            <w:pPr>
              <w:jc w:val="center"/>
              <w:rPr>
                <w:rFonts w:ascii="StobiSerif Regular" w:hAnsi="StobiSerif Regular"/>
                <w:sz w:val="20"/>
                <w:szCs w:val="20"/>
                <w:lang w:val="en-US"/>
              </w:rPr>
            </w:pPr>
            <w:r>
              <w:rPr>
                <w:rFonts w:ascii="StobiSerif Regular" w:hAnsi="StobiSerif Regular"/>
                <w:sz w:val="20"/>
                <w:szCs w:val="20"/>
                <w:lang w:val="en-US"/>
              </w:rPr>
              <w:t>137</w:t>
            </w:r>
          </w:p>
        </w:tc>
        <w:tc>
          <w:tcPr>
            <w:tcW w:w="900" w:type="dxa"/>
            <w:gridSpan w:val="2"/>
          </w:tcPr>
          <w:p w:rsidR="00A60482" w:rsidRPr="00467288" w:rsidRDefault="00A60482"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0482" w:rsidRPr="00467288" w:rsidRDefault="00A60482" w:rsidP="0012336C">
            <w:pPr>
              <w:jc w:val="both"/>
              <w:rPr>
                <w:rFonts w:ascii="StobiSerif Regular" w:hAnsi="StobiSerif Regular"/>
                <w:sz w:val="22"/>
                <w:szCs w:val="22"/>
              </w:rPr>
            </w:pPr>
            <w:r>
              <w:rPr>
                <w:rFonts w:ascii="StobiSerif Regular" w:hAnsi="StobiSerif Regular"/>
                <w:sz w:val="22"/>
                <w:szCs w:val="22"/>
              </w:rPr>
              <w:t>23.08.2024</w:t>
            </w:r>
          </w:p>
        </w:tc>
      </w:tr>
      <w:tr w:rsidR="00A60482" w:rsidRPr="00ED104B" w:rsidTr="00566772">
        <w:trPr>
          <w:gridAfter w:val="2"/>
          <w:wAfter w:w="30" w:type="dxa"/>
        </w:trPr>
        <w:tc>
          <w:tcPr>
            <w:tcW w:w="720" w:type="dxa"/>
          </w:tcPr>
          <w:p w:rsidR="00A60482" w:rsidRDefault="00566772" w:rsidP="0012336C">
            <w:pPr>
              <w:jc w:val="both"/>
              <w:rPr>
                <w:rFonts w:ascii="StobiSerif Regular" w:hAnsi="StobiSerif Regular"/>
                <w:sz w:val="22"/>
                <w:szCs w:val="22"/>
              </w:rPr>
            </w:pPr>
            <w:r>
              <w:rPr>
                <w:rFonts w:ascii="StobiSerif Regular" w:hAnsi="StobiSerif Regular"/>
                <w:sz w:val="22"/>
                <w:szCs w:val="22"/>
              </w:rPr>
              <w:t>236</w:t>
            </w:r>
          </w:p>
        </w:tc>
        <w:tc>
          <w:tcPr>
            <w:tcW w:w="630" w:type="dxa"/>
          </w:tcPr>
          <w:p w:rsidR="00A60482" w:rsidRDefault="00A60482" w:rsidP="0012336C">
            <w:pPr>
              <w:jc w:val="both"/>
              <w:rPr>
                <w:rFonts w:ascii="StobiSerif Regular" w:hAnsi="StobiSerif Regular"/>
                <w:sz w:val="22"/>
                <w:szCs w:val="22"/>
                <w:lang w:val="en-US"/>
              </w:rPr>
            </w:pPr>
            <w:r>
              <w:rPr>
                <w:rFonts w:ascii="StobiSerif Regular" w:hAnsi="StobiSerif Regular"/>
                <w:sz w:val="22"/>
                <w:szCs w:val="22"/>
                <w:lang w:val="en-US"/>
              </w:rPr>
              <w:t>80</w:t>
            </w:r>
          </w:p>
        </w:tc>
        <w:tc>
          <w:tcPr>
            <w:tcW w:w="4048" w:type="dxa"/>
            <w:gridSpan w:val="2"/>
          </w:tcPr>
          <w:p w:rsidR="00A60482" w:rsidRPr="0070690B" w:rsidRDefault="00A60482"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color w:val="1D2228"/>
                <w:sz w:val="22"/>
                <w:szCs w:val="22"/>
                <w:lang w:val="en-US" w:eastAsia="en-US"/>
              </w:rPr>
              <w:t>Одлука за давање на донација „паметни водомери“</w:t>
            </w:r>
            <w:r w:rsidRPr="0070690B">
              <w:rPr>
                <w:rFonts w:ascii="StobiSerif Regular" w:eastAsia="TimesNewRomanPSMT" w:hAnsi="StobiSerif Regular" w:cs="TimesNewRomanPSMT"/>
                <w:color w:val="000000"/>
                <w:sz w:val="22"/>
                <w:szCs w:val="22"/>
                <w:lang w:val="en-US" w:eastAsia="en-US"/>
              </w:rPr>
              <w:t>на ЈП ,,Комуналец,, Кавадарци;</w:t>
            </w:r>
          </w:p>
        </w:tc>
        <w:tc>
          <w:tcPr>
            <w:tcW w:w="994" w:type="dxa"/>
            <w:gridSpan w:val="3"/>
          </w:tcPr>
          <w:p w:rsidR="00A60482" w:rsidRPr="003622A5" w:rsidRDefault="00A60482" w:rsidP="0012336C">
            <w:pPr>
              <w:jc w:val="center"/>
              <w:rPr>
                <w:rFonts w:ascii="StobiSerif Regular" w:hAnsi="StobiSerif Regular"/>
                <w:sz w:val="20"/>
                <w:szCs w:val="20"/>
                <w:lang w:val="en-US"/>
              </w:rPr>
            </w:pPr>
            <w:r>
              <w:rPr>
                <w:rFonts w:ascii="StobiSerif Regular" w:hAnsi="StobiSerif Regular"/>
                <w:sz w:val="20"/>
                <w:szCs w:val="20"/>
                <w:lang w:val="en-US"/>
              </w:rPr>
              <w:t>138</w:t>
            </w:r>
          </w:p>
        </w:tc>
        <w:tc>
          <w:tcPr>
            <w:tcW w:w="900" w:type="dxa"/>
            <w:gridSpan w:val="2"/>
          </w:tcPr>
          <w:p w:rsidR="00A60482" w:rsidRPr="00467288" w:rsidRDefault="00A60482"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A60482" w:rsidRPr="00467288" w:rsidRDefault="00A60482" w:rsidP="0012336C">
            <w:pPr>
              <w:jc w:val="both"/>
              <w:rPr>
                <w:rFonts w:ascii="StobiSerif Regular" w:hAnsi="StobiSerif Regular"/>
                <w:sz w:val="22"/>
                <w:szCs w:val="22"/>
              </w:rPr>
            </w:pPr>
            <w:r>
              <w:rPr>
                <w:rFonts w:ascii="StobiSerif Regular" w:hAnsi="StobiSerif Regular"/>
                <w:sz w:val="22"/>
                <w:szCs w:val="22"/>
              </w:rPr>
              <w:t>23.08.2024</w:t>
            </w:r>
          </w:p>
        </w:tc>
      </w:tr>
      <w:tr w:rsidR="00437403" w:rsidRPr="00ED104B" w:rsidTr="00566772">
        <w:trPr>
          <w:gridAfter w:val="2"/>
          <w:wAfter w:w="30" w:type="dxa"/>
        </w:trPr>
        <w:tc>
          <w:tcPr>
            <w:tcW w:w="720" w:type="dxa"/>
          </w:tcPr>
          <w:p w:rsidR="00437403" w:rsidRDefault="00566772" w:rsidP="0012336C">
            <w:pPr>
              <w:jc w:val="both"/>
              <w:rPr>
                <w:rFonts w:ascii="StobiSerif Regular" w:hAnsi="StobiSerif Regular"/>
                <w:sz w:val="22"/>
                <w:szCs w:val="22"/>
              </w:rPr>
            </w:pPr>
            <w:r>
              <w:rPr>
                <w:rFonts w:ascii="StobiSerif Regular" w:hAnsi="StobiSerif Regular"/>
                <w:sz w:val="22"/>
                <w:szCs w:val="22"/>
              </w:rPr>
              <w:t>237</w:t>
            </w:r>
          </w:p>
        </w:tc>
        <w:tc>
          <w:tcPr>
            <w:tcW w:w="630" w:type="dxa"/>
          </w:tcPr>
          <w:p w:rsidR="00437403" w:rsidRDefault="00437403" w:rsidP="0012336C">
            <w:pPr>
              <w:jc w:val="both"/>
              <w:rPr>
                <w:rFonts w:ascii="StobiSerif Regular" w:hAnsi="StobiSerif Regular"/>
                <w:sz w:val="22"/>
                <w:szCs w:val="22"/>
                <w:lang w:val="en-US"/>
              </w:rPr>
            </w:pPr>
            <w:r>
              <w:rPr>
                <w:rFonts w:ascii="StobiSerif Regular" w:hAnsi="StobiSerif Regular"/>
                <w:sz w:val="22"/>
                <w:szCs w:val="22"/>
                <w:lang w:val="en-US"/>
              </w:rPr>
              <w:t>84</w:t>
            </w:r>
          </w:p>
        </w:tc>
        <w:tc>
          <w:tcPr>
            <w:tcW w:w="4048" w:type="dxa"/>
            <w:gridSpan w:val="2"/>
          </w:tcPr>
          <w:p w:rsidR="00437403" w:rsidRPr="0070690B" w:rsidRDefault="00437403"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Одлука за организирање на подружница 10 арх.бр.03-</w:t>
            </w:r>
          </w:p>
          <w:p w:rsidR="00437403" w:rsidRPr="0070690B" w:rsidRDefault="00437403"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306/2 од 29.07.2024година на ЈП за превоз на патници ,,ГРАДСКИ ПРЕВОЗ</w:t>
            </w:r>
          </w:p>
          <w:p w:rsidR="00437403" w:rsidRPr="0070690B" w:rsidRDefault="00437403"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КАВАДАРЦИ“Кавадарци</w:t>
            </w:r>
          </w:p>
        </w:tc>
        <w:tc>
          <w:tcPr>
            <w:tcW w:w="994" w:type="dxa"/>
            <w:gridSpan w:val="3"/>
          </w:tcPr>
          <w:p w:rsidR="00437403" w:rsidRPr="003622A5" w:rsidRDefault="00437403" w:rsidP="0012336C">
            <w:pPr>
              <w:jc w:val="center"/>
              <w:rPr>
                <w:rFonts w:ascii="StobiSerif Regular" w:hAnsi="StobiSerif Regular"/>
                <w:sz w:val="20"/>
                <w:szCs w:val="20"/>
                <w:lang w:val="en-US"/>
              </w:rPr>
            </w:pPr>
            <w:r>
              <w:rPr>
                <w:rFonts w:ascii="StobiSerif Regular" w:hAnsi="StobiSerif Regular"/>
                <w:sz w:val="20"/>
                <w:szCs w:val="20"/>
                <w:lang w:val="en-US"/>
              </w:rPr>
              <w:t>140</w:t>
            </w:r>
          </w:p>
        </w:tc>
        <w:tc>
          <w:tcPr>
            <w:tcW w:w="900" w:type="dxa"/>
            <w:gridSpan w:val="2"/>
          </w:tcPr>
          <w:p w:rsidR="00437403" w:rsidRPr="00467288" w:rsidRDefault="00437403"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403" w:rsidRPr="00467288" w:rsidRDefault="00437403" w:rsidP="0012336C">
            <w:pPr>
              <w:jc w:val="both"/>
              <w:rPr>
                <w:rFonts w:ascii="StobiSerif Regular" w:hAnsi="StobiSerif Regular"/>
                <w:sz w:val="22"/>
                <w:szCs w:val="22"/>
              </w:rPr>
            </w:pPr>
            <w:r>
              <w:rPr>
                <w:rFonts w:ascii="StobiSerif Regular" w:hAnsi="StobiSerif Regular"/>
                <w:sz w:val="22"/>
                <w:szCs w:val="22"/>
              </w:rPr>
              <w:t>23.08.2024</w:t>
            </w:r>
          </w:p>
        </w:tc>
      </w:tr>
      <w:tr w:rsidR="00247841" w:rsidRPr="00ED104B" w:rsidTr="00566772">
        <w:trPr>
          <w:gridAfter w:val="2"/>
          <w:wAfter w:w="30" w:type="dxa"/>
        </w:trPr>
        <w:tc>
          <w:tcPr>
            <w:tcW w:w="720" w:type="dxa"/>
          </w:tcPr>
          <w:p w:rsidR="00247841" w:rsidRDefault="00566772" w:rsidP="0012336C">
            <w:pPr>
              <w:jc w:val="both"/>
              <w:rPr>
                <w:rFonts w:ascii="StobiSerif Regular" w:hAnsi="StobiSerif Regular"/>
                <w:sz w:val="22"/>
                <w:szCs w:val="22"/>
              </w:rPr>
            </w:pPr>
            <w:r>
              <w:rPr>
                <w:rFonts w:ascii="StobiSerif Regular" w:hAnsi="StobiSerif Regular"/>
                <w:sz w:val="22"/>
                <w:szCs w:val="22"/>
              </w:rPr>
              <w:t>238</w:t>
            </w:r>
          </w:p>
        </w:tc>
        <w:tc>
          <w:tcPr>
            <w:tcW w:w="630" w:type="dxa"/>
          </w:tcPr>
          <w:p w:rsidR="00247841" w:rsidRDefault="00247841" w:rsidP="0012336C">
            <w:pPr>
              <w:jc w:val="both"/>
              <w:rPr>
                <w:rFonts w:ascii="StobiSerif Regular" w:hAnsi="StobiSerif Regular"/>
                <w:sz w:val="22"/>
                <w:szCs w:val="22"/>
                <w:lang w:val="en-US"/>
              </w:rPr>
            </w:pPr>
            <w:r>
              <w:rPr>
                <w:rFonts w:ascii="StobiSerif Regular" w:hAnsi="StobiSerif Regular"/>
                <w:sz w:val="22"/>
                <w:szCs w:val="22"/>
                <w:lang w:val="en-US"/>
              </w:rPr>
              <w:t>86</w:t>
            </w:r>
          </w:p>
        </w:tc>
        <w:tc>
          <w:tcPr>
            <w:tcW w:w="4048" w:type="dxa"/>
            <w:gridSpan w:val="2"/>
          </w:tcPr>
          <w:p w:rsidR="00247841" w:rsidRPr="0070690B" w:rsidRDefault="002478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Одлука за организирање на подружница 11 арх.бр.03-</w:t>
            </w:r>
          </w:p>
          <w:p w:rsidR="00247841" w:rsidRPr="0070690B" w:rsidRDefault="002478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306/3 од 29.07.2024година на ЈП за превоз на патници ,,ГРАДСКИ ПРЕВОЗ</w:t>
            </w:r>
          </w:p>
          <w:p w:rsidR="00247841" w:rsidRPr="0070690B" w:rsidRDefault="00247841"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КАВАДАРЦИ“Кавадарци</w:t>
            </w:r>
          </w:p>
        </w:tc>
        <w:tc>
          <w:tcPr>
            <w:tcW w:w="994" w:type="dxa"/>
            <w:gridSpan w:val="3"/>
          </w:tcPr>
          <w:p w:rsidR="00247841" w:rsidRPr="003622A5" w:rsidRDefault="00247841" w:rsidP="0012336C">
            <w:pPr>
              <w:jc w:val="center"/>
              <w:rPr>
                <w:rFonts w:ascii="StobiSerif Regular" w:hAnsi="StobiSerif Regular"/>
                <w:sz w:val="20"/>
                <w:szCs w:val="20"/>
                <w:lang w:val="en-US"/>
              </w:rPr>
            </w:pPr>
            <w:r>
              <w:rPr>
                <w:rFonts w:ascii="StobiSerif Regular" w:hAnsi="StobiSerif Regular"/>
                <w:sz w:val="20"/>
                <w:szCs w:val="20"/>
                <w:lang w:val="en-US"/>
              </w:rPr>
              <w:t>142</w:t>
            </w:r>
          </w:p>
        </w:tc>
        <w:tc>
          <w:tcPr>
            <w:tcW w:w="900" w:type="dxa"/>
            <w:gridSpan w:val="2"/>
          </w:tcPr>
          <w:p w:rsidR="00247841" w:rsidRPr="00467288" w:rsidRDefault="00247841"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247841" w:rsidRPr="00467288" w:rsidRDefault="00247841" w:rsidP="0012336C">
            <w:pPr>
              <w:jc w:val="both"/>
              <w:rPr>
                <w:rFonts w:ascii="StobiSerif Regular" w:hAnsi="StobiSerif Regular"/>
                <w:sz w:val="22"/>
                <w:szCs w:val="22"/>
              </w:rPr>
            </w:pPr>
            <w:r>
              <w:rPr>
                <w:rFonts w:ascii="StobiSerif Regular" w:hAnsi="StobiSerif Regular"/>
                <w:sz w:val="22"/>
                <w:szCs w:val="22"/>
              </w:rPr>
              <w:t>23.08.2024</w:t>
            </w:r>
          </w:p>
        </w:tc>
      </w:tr>
      <w:tr w:rsidR="00247841" w:rsidRPr="00ED104B" w:rsidTr="00566772">
        <w:trPr>
          <w:gridAfter w:val="2"/>
          <w:wAfter w:w="30" w:type="dxa"/>
        </w:trPr>
        <w:tc>
          <w:tcPr>
            <w:tcW w:w="720" w:type="dxa"/>
          </w:tcPr>
          <w:p w:rsidR="00247841" w:rsidRDefault="00566772" w:rsidP="0012336C">
            <w:pPr>
              <w:jc w:val="both"/>
              <w:rPr>
                <w:rFonts w:ascii="StobiSerif Regular" w:hAnsi="StobiSerif Regular"/>
                <w:sz w:val="22"/>
                <w:szCs w:val="22"/>
              </w:rPr>
            </w:pPr>
            <w:r>
              <w:rPr>
                <w:rFonts w:ascii="StobiSerif Regular" w:hAnsi="StobiSerif Regular"/>
                <w:sz w:val="22"/>
                <w:szCs w:val="22"/>
              </w:rPr>
              <w:t>239</w:t>
            </w:r>
          </w:p>
        </w:tc>
        <w:tc>
          <w:tcPr>
            <w:tcW w:w="630" w:type="dxa"/>
          </w:tcPr>
          <w:p w:rsidR="00247841" w:rsidRDefault="00247841" w:rsidP="0012336C">
            <w:pPr>
              <w:jc w:val="both"/>
              <w:rPr>
                <w:rFonts w:ascii="StobiSerif Regular" w:hAnsi="StobiSerif Regular"/>
                <w:sz w:val="22"/>
                <w:szCs w:val="22"/>
                <w:lang w:val="en-US"/>
              </w:rPr>
            </w:pPr>
            <w:r>
              <w:rPr>
                <w:rFonts w:ascii="StobiSerif Regular" w:hAnsi="StobiSerif Regular"/>
                <w:sz w:val="22"/>
                <w:szCs w:val="22"/>
                <w:lang w:val="en-US"/>
              </w:rPr>
              <w:t>88</w:t>
            </w:r>
          </w:p>
        </w:tc>
        <w:tc>
          <w:tcPr>
            <w:tcW w:w="4048" w:type="dxa"/>
            <w:gridSpan w:val="2"/>
          </w:tcPr>
          <w:p w:rsidR="00247841" w:rsidRPr="0070690B" w:rsidRDefault="002478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Одлука за организирање на подружница 12 арх.бр.03-</w:t>
            </w:r>
          </w:p>
          <w:p w:rsidR="00247841" w:rsidRPr="0070690B" w:rsidRDefault="002478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306/4 од 29.07.2024година на ЈП за превоз на патници ,,ГРАДСКИ ПРЕВОЗ</w:t>
            </w:r>
          </w:p>
          <w:p w:rsidR="00247841" w:rsidRPr="0070690B" w:rsidRDefault="00247841"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КАВАДАРЦИ“Кавадарци</w:t>
            </w:r>
          </w:p>
        </w:tc>
        <w:tc>
          <w:tcPr>
            <w:tcW w:w="994" w:type="dxa"/>
            <w:gridSpan w:val="3"/>
          </w:tcPr>
          <w:p w:rsidR="00247841" w:rsidRPr="003622A5" w:rsidRDefault="00247841" w:rsidP="0012336C">
            <w:pPr>
              <w:jc w:val="center"/>
              <w:rPr>
                <w:rFonts w:ascii="StobiSerif Regular" w:hAnsi="StobiSerif Regular"/>
                <w:sz w:val="20"/>
                <w:szCs w:val="20"/>
                <w:lang w:val="en-US"/>
              </w:rPr>
            </w:pPr>
            <w:r>
              <w:rPr>
                <w:rFonts w:ascii="StobiSerif Regular" w:hAnsi="StobiSerif Regular"/>
                <w:sz w:val="20"/>
                <w:szCs w:val="20"/>
                <w:lang w:val="en-US"/>
              </w:rPr>
              <w:t>140</w:t>
            </w:r>
          </w:p>
        </w:tc>
        <w:tc>
          <w:tcPr>
            <w:tcW w:w="900" w:type="dxa"/>
            <w:gridSpan w:val="2"/>
          </w:tcPr>
          <w:p w:rsidR="00247841" w:rsidRPr="00467288" w:rsidRDefault="00247841"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247841" w:rsidRPr="00467288" w:rsidRDefault="00247841" w:rsidP="0012336C">
            <w:pPr>
              <w:jc w:val="both"/>
              <w:rPr>
                <w:rFonts w:ascii="StobiSerif Regular" w:hAnsi="StobiSerif Regular"/>
                <w:sz w:val="22"/>
                <w:szCs w:val="22"/>
              </w:rPr>
            </w:pPr>
            <w:r>
              <w:rPr>
                <w:rFonts w:ascii="StobiSerif Regular" w:hAnsi="StobiSerif Regular"/>
                <w:sz w:val="22"/>
                <w:szCs w:val="22"/>
              </w:rPr>
              <w:t>23.08.2024</w:t>
            </w:r>
          </w:p>
        </w:tc>
      </w:tr>
      <w:tr w:rsidR="00C91941" w:rsidRPr="00ED104B" w:rsidTr="00566772">
        <w:trPr>
          <w:gridAfter w:val="2"/>
          <w:wAfter w:w="30" w:type="dxa"/>
        </w:trPr>
        <w:tc>
          <w:tcPr>
            <w:tcW w:w="720" w:type="dxa"/>
          </w:tcPr>
          <w:p w:rsidR="00C91941" w:rsidRDefault="00566772" w:rsidP="0012336C">
            <w:pPr>
              <w:jc w:val="both"/>
              <w:rPr>
                <w:rFonts w:ascii="StobiSerif Regular" w:hAnsi="StobiSerif Regular"/>
                <w:sz w:val="22"/>
                <w:szCs w:val="22"/>
              </w:rPr>
            </w:pPr>
            <w:r>
              <w:rPr>
                <w:rFonts w:ascii="StobiSerif Regular" w:hAnsi="StobiSerif Regular"/>
                <w:sz w:val="22"/>
                <w:szCs w:val="22"/>
              </w:rPr>
              <w:t>240</w:t>
            </w:r>
          </w:p>
        </w:tc>
        <w:tc>
          <w:tcPr>
            <w:tcW w:w="630" w:type="dxa"/>
          </w:tcPr>
          <w:p w:rsidR="00C91941" w:rsidRDefault="00C91941" w:rsidP="0012336C">
            <w:pPr>
              <w:jc w:val="both"/>
              <w:rPr>
                <w:rFonts w:ascii="StobiSerif Regular" w:hAnsi="StobiSerif Regular"/>
                <w:sz w:val="22"/>
                <w:szCs w:val="22"/>
                <w:lang w:val="en-US"/>
              </w:rPr>
            </w:pPr>
            <w:r>
              <w:rPr>
                <w:rFonts w:ascii="StobiSerif Regular" w:hAnsi="StobiSerif Regular"/>
                <w:sz w:val="22"/>
                <w:szCs w:val="22"/>
                <w:lang w:val="en-US"/>
              </w:rPr>
              <w:t>90</w:t>
            </w:r>
          </w:p>
        </w:tc>
        <w:tc>
          <w:tcPr>
            <w:tcW w:w="4048" w:type="dxa"/>
            <w:gridSpan w:val="2"/>
          </w:tcPr>
          <w:p w:rsidR="00C91941" w:rsidRPr="0070690B" w:rsidRDefault="00C919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Одлука за изменување и дополнување на Одлуката за</w:t>
            </w:r>
          </w:p>
          <w:p w:rsidR="00C91941" w:rsidRPr="0070690B" w:rsidRDefault="00C91941"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утврдување на единечна цена на билет за општински линиски превоз на патници на</w:t>
            </w:r>
          </w:p>
          <w:p w:rsidR="00C91941" w:rsidRPr="0070690B" w:rsidRDefault="00C91941"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територијата на Општина Кавадарци со арх.бр.03-306/5 од 29.07.2024година</w:t>
            </w:r>
          </w:p>
        </w:tc>
        <w:tc>
          <w:tcPr>
            <w:tcW w:w="994" w:type="dxa"/>
            <w:gridSpan w:val="3"/>
          </w:tcPr>
          <w:p w:rsidR="00C91941"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144</w:t>
            </w:r>
          </w:p>
        </w:tc>
        <w:tc>
          <w:tcPr>
            <w:tcW w:w="900" w:type="dxa"/>
            <w:gridSpan w:val="2"/>
          </w:tcPr>
          <w:p w:rsidR="00C91941" w:rsidRPr="00467288" w:rsidRDefault="00C91941"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C91941" w:rsidRPr="00467288" w:rsidRDefault="00C91941"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241</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96</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Годишен план за вработување за 2025 година на ЈОУ</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Локален Вински музеј за регион Тиквеш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149</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242</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98</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Годишен план за вработување за 2025 година на ЈОУ</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Библиотека Феткин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150</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243</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100</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 xml:space="preserve">Одлука за давање согласност на </w:t>
            </w:r>
            <w:r w:rsidRPr="0070690B">
              <w:rPr>
                <w:rFonts w:ascii="StobiSerif Regular" w:eastAsia="TimesNewRomanPSMT" w:hAnsi="StobiSerif Regular" w:cs="TimesNewRomanPSMT"/>
                <w:sz w:val="22"/>
                <w:szCs w:val="22"/>
                <w:lang w:val="en-US" w:eastAsia="en-US"/>
              </w:rPr>
              <w:lastRenderedPageBreak/>
              <w:t>Годишен план за вработување за 2025 година на ЈОУ</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Дом на култура ,,Иван Мазев Климе“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lastRenderedPageBreak/>
              <w:t>149</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lastRenderedPageBreak/>
              <w:t>244</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104</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давање согласност на Годишен План за вработување за 2025 година наЈОУ</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Локален Музеј Галерија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153</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245</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106</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отпочнување постапка за превземање на МКК ЕУРОНИКЕЛ 2005 АД</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155</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246</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108</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примање донација од Друштво за производство на метали ГОЛДЕН ИГЛ</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НИКЕЛ ДООЕЛ с.Возарци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156</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247</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116</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примање движни ставри-конрејнери од Министерство за животна средина и</w:t>
            </w:r>
          </w:p>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просторно планирање во РСМ и давање на трајно користење и стопанисување без</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надомест на ЈП,,Комуналец,, Кавадарци</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161</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248</w:t>
            </w:r>
          </w:p>
        </w:tc>
        <w:tc>
          <w:tcPr>
            <w:tcW w:w="630" w:type="dxa"/>
          </w:tcPr>
          <w:p w:rsidR="0043737A" w:rsidRDefault="0043737A" w:rsidP="0012336C">
            <w:pPr>
              <w:jc w:val="both"/>
              <w:rPr>
                <w:rFonts w:ascii="StobiSerif Regular" w:hAnsi="StobiSerif Regular"/>
                <w:sz w:val="22"/>
                <w:szCs w:val="22"/>
                <w:lang w:val="en-US"/>
              </w:rPr>
            </w:pPr>
            <w:r>
              <w:rPr>
                <w:rFonts w:ascii="StobiSerif Regular" w:hAnsi="StobiSerif Regular"/>
                <w:sz w:val="22"/>
                <w:szCs w:val="22"/>
                <w:lang w:val="en-US"/>
              </w:rPr>
              <w:t>118</w:t>
            </w:r>
          </w:p>
        </w:tc>
        <w:tc>
          <w:tcPr>
            <w:tcW w:w="4048" w:type="dxa"/>
            <w:gridSpan w:val="2"/>
          </w:tcPr>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Одлука за примање движни ствари-инреактивни табли од Амбасада на Народна</w:t>
            </w:r>
          </w:p>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Република Кина во Република Северна Македонија и давање на на трајно користење и</w:t>
            </w:r>
          </w:p>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стопанисување без надомест на ООУ,, Страшо Пинџур,, ООУ,,Тошо Велков Пепето,,</w:t>
            </w:r>
          </w:p>
          <w:p w:rsidR="0043737A" w:rsidRPr="0070690B" w:rsidRDefault="0043737A" w:rsidP="0012336C">
            <w:pPr>
              <w:autoSpaceDE w:val="0"/>
              <w:autoSpaceDN w:val="0"/>
              <w:adjustRightInd w:val="0"/>
              <w:rPr>
                <w:rFonts w:ascii="StobiSerif Regular" w:eastAsia="TimesNewRomanPSMT" w:hAnsi="StobiSerif Regular" w:cs="TimesNewRomanPSMT"/>
                <w:sz w:val="22"/>
                <w:szCs w:val="22"/>
                <w:lang w:val="en-US" w:eastAsia="en-US"/>
              </w:rPr>
            </w:pPr>
            <w:r w:rsidRPr="0070690B">
              <w:rPr>
                <w:rFonts w:ascii="StobiSerif Regular" w:eastAsia="TimesNewRomanPSMT" w:hAnsi="StobiSerif Regular" w:cs="TimesNewRomanPSMT"/>
                <w:sz w:val="22"/>
                <w:szCs w:val="22"/>
                <w:lang w:val="en-US" w:eastAsia="en-US"/>
              </w:rPr>
              <w:t>ООУ,,Гоце Делчев,, ООУ,,Тоде Хаџи Тефов,, ООУ,, Димката А Габерот,, Кавадарци и</w:t>
            </w:r>
          </w:p>
          <w:p w:rsidR="0043737A" w:rsidRPr="0070690B" w:rsidRDefault="0043737A" w:rsidP="0012336C">
            <w:pPr>
              <w:autoSpaceDE w:val="0"/>
              <w:autoSpaceDN w:val="0"/>
              <w:adjustRightInd w:val="0"/>
              <w:rPr>
                <w:rFonts w:ascii="StobiSerif Regular" w:eastAsia="TimesNewRomanPSMT" w:hAnsi="StobiSerif Regular" w:cs="TimesNewRomanPSMT"/>
                <w:color w:val="1D2228"/>
                <w:sz w:val="22"/>
                <w:szCs w:val="22"/>
                <w:lang w:val="en-US" w:eastAsia="en-US"/>
              </w:rPr>
            </w:pPr>
            <w:r w:rsidRPr="0070690B">
              <w:rPr>
                <w:rFonts w:ascii="StobiSerif Regular" w:eastAsia="TimesNewRomanPSMT" w:hAnsi="StobiSerif Regular" w:cs="TimesNewRomanPSMT"/>
                <w:sz w:val="22"/>
                <w:szCs w:val="22"/>
                <w:lang w:val="en-US" w:eastAsia="en-US"/>
              </w:rPr>
              <w:t>ООУ,, Димката А Габерот,, с.Ваташа</w:t>
            </w:r>
          </w:p>
        </w:tc>
        <w:tc>
          <w:tcPr>
            <w:tcW w:w="994" w:type="dxa"/>
            <w:gridSpan w:val="3"/>
          </w:tcPr>
          <w:p w:rsidR="0043737A" w:rsidRPr="003622A5" w:rsidRDefault="0043737A" w:rsidP="0012336C">
            <w:pPr>
              <w:jc w:val="center"/>
              <w:rPr>
                <w:rFonts w:ascii="StobiSerif Regular" w:hAnsi="StobiSerif Regular"/>
                <w:sz w:val="20"/>
                <w:szCs w:val="20"/>
                <w:lang w:val="en-US"/>
              </w:rPr>
            </w:pPr>
            <w:r>
              <w:rPr>
                <w:rFonts w:ascii="StobiSerif Regular" w:hAnsi="StobiSerif Regular"/>
                <w:sz w:val="20"/>
                <w:szCs w:val="20"/>
                <w:lang w:val="en-US"/>
              </w:rPr>
              <w:t>163</w:t>
            </w:r>
          </w:p>
        </w:tc>
        <w:tc>
          <w:tcPr>
            <w:tcW w:w="90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56</w:t>
            </w:r>
          </w:p>
        </w:tc>
        <w:tc>
          <w:tcPr>
            <w:tcW w:w="1350" w:type="dxa"/>
            <w:gridSpan w:val="2"/>
          </w:tcPr>
          <w:p w:rsidR="0043737A" w:rsidRPr="00467288" w:rsidRDefault="0043737A" w:rsidP="0012336C">
            <w:pPr>
              <w:jc w:val="both"/>
              <w:rPr>
                <w:rFonts w:ascii="StobiSerif Regular" w:hAnsi="StobiSerif Regular"/>
                <w:sz w:val="22"/>
                <w:szCs w:val="22"/>
              </w:rPr>
            </w:pPr>
            <w:r>
              <w:rPr>
                <w:rFonts w:ascii="StobiSerif Regular" w:hAnsi="StobiSerif Regular"/>
                <w:sz w:val="22"/>
                <w:szCs w:val="22"/>
              </w:rPr>
              <w:t>23.08.2024</w:t>
            </w:r>
          </w:p>
        </w:tc>
      </w:tr>
      <w:tr w:rsidR="0070690B" w:rsidRPr="00ED104B" w:rsidTr="00566772">
        <w:trPr>
          <w:gridAfter w:val="2"/>
          <w:wAfter w:w="30" w:type="dxa"/>
        </w:trPr>
        <w:tc>
          <w:tcPr>
            <w:tcW w:w="720" w:type="dxa"/>
          </w:tcPr>
          <w:p w:rsidR="0070690B" w:rsidRDefault="00566772" w:rsidP="0012336C">
            <w:pPr>
              <w:jc w:val="both"/>
              <w:rPr>
                <w:rFonts w:ascii="StobiSerif Regular" w:hAnsi="StobiSerif Regular"/>
                <w:sz w:val="22"/>
                <w:szCs w:val="22"/>
              </w:rPr>
            </w:pPr>
            <w:r>
              <w:rPr>
                <w:rFonts w:ascii="StobiSerif Regular" w:hAnsi="StobiSerif Regular"/>
                <w:sz w:val="22"/>
                <w:szCs w:val="22"/>
              </w:rPr>
              <w:t>249</w:t>
            </w:r>
          </w:p>
        </w:tc>
        <w:tc>
          <w:tcPr>
            <w:tcW w:w="630" w:type="dxa"/>
          </w:tcPr>
          <w:p w:rsidR="0070690B" w:rsidRPr="00467288" w:rsidRDefault="0070690B" w:rsidP="0012336C">
            <w:pPr>
              <w:jc w:val="both"/>
              <w:rPr>
                <w:rFonts w:ascii="StobiSerif Regular" w:hAnsi="StobiSerif Regular"/>
                <w:sz w:val="22"/>
                <w:szCs w:val="22"/>
              </w:rPr>
            </w:pPr>
            <w:r>
              <w:rPr>
                <w:rFonts w:ascii="StobiSerif Regular" w:hAnsi="StobiSerif Regular"/>
                <w:sz w:val="22"/>
                <w:szCs w:val="22"/>
              </w:rPr>
              <w:t>2</w:t>
            </w:r>
          </w:p>
        </w:tc>
        <w:tc>
          <w:tcPr>
            <w:tcW w:w="4048" w:type="dxa"/>
            <w:gridSpan w:val="2"/>
          </w:tcPr>
          <w:p w:rsidR="0070690B" w:rsidRPr="00467288" w:rsidRDefault="0070690B" w:rsidP="0012336C">
            <w:pPr>
              <w:jc w:val="both"/>
              <w:rPr>
                <w:rFonts w:ascii="StobiSerif Regular" w:hAnsi="StobiSerif Regular"/>
              </w:rPr>
            </w:pPr>
            <w:r w:rsidRPr="00467288">
              <w:rPr>
                <w:rFonts w:ascii="StobiSerif Regular" w:eastAsia="TimesNewRomanPSMT" w:hAnsi="StobiSerif Regular" w:cs="TimesNewRomanPSMT"/>
                <w:lang w:val="en-US" w:eastAsia="en-US"/>
              </w:rPr>
              <w:t xml:space="preserve">Одлука за </w:t>
            </w:r>
            <w:r>
              <w:rPr>
                <w:rFonts w:ascii="StobiSerif Regular" w:eastAsia="TimesNewRomanPSMT" w:hAnsi="StobiSerif Regular" w:cs="TimesNewRomanPSMT"/>
                <w:lang w:eastAsia="en-US"/>
              </w:rPr>
              <w:t xml:space="preserve">изменување и дополнување на Одлуката за </w:t>
            </w:r>
            <w:r w:rsidRPr="00467288">
              <w:rPr>
                <w:rFonts w:ascii="StobiSerif Regular" w:eastAsia="TimesNewRomanPSMT" w:hAnsi="StobiSerif Regular" w:cs="TimesNewRomanPSMT"/>
                <w:lang w:val="en-US" w:eastAsia="en-US"/>
              </w:rPr>
              <w:t>доделување на Награда “7ми Септември“</w:t>
            </w:r>
          </w:p>
        </w:tc>
        <w:tc>
          <w:tcPr>
            <w:tcW w:w="994" w:type="dxa"/>
            <w:gridSpan w:val="3"/>
          </w:tcPr>
          <w:p w:rsidR="0070690B" w:rsidRPr="00467288" w:rsidRDefault="0070690B" w:rsidP="0012336C">
            <w:pPr>
              <w:jc w:val="center"/>
              <w:rPr>
                <w:rFonts w:ascii="StobiSerif Regular" w:hAnsi="StobiSerif Regular"/>
                <w:sz w:val="20"/>
                <w:szCs w:val="20"/>
              </w:rPr>
            </w:pPr>
            <w:r>
              <w:rPr>
                <w:rFonts w:ascii="StobiSerif Regular" w:hAnsi="StobiSerif Regular"/>
                <w:sz w:val="20"/>
                <w:szCs w:val="20"/>
              </w:rPr>
              <w:t>3</w:t>
            </w:r>
          </w:p>
        </w:tc>
        <w:tc>
          <w:tcPr>
            <w:tcW w:w="900" w:type="dxa"/>
            <w:gridSpan w:val="2"/>
          </w:tcPr>
          <w:p w:rsidR="0070690B" w:rsidRPr="00467288" w:rsidRDefault="0070690B" w:rsidP="0012336C">
            <w:pPr>
              <w:jc w:val="both"/>
              <w:rPr>
                <w:rFonts w:ascii="StobiSerif Regular" w:hAnsi="StobiSerif Regular"/>
                <w:sz w:val="22"/>
                <w:szCs w:val="22"/>
              </w:rPr>
            </w:pPr>
            <w:r>
              <w:rPr>
                <w:rFonts w:ascii="StobiSerif Regular" w:hAnsi="StobiSerif Regular"/>
                <w:sz w:val="22"/>
                <w:szCs w:val="22"/>
              </w:rPr>
              <w:t>57</w:t>
            </w:r>
          </w:p>
        </w:tc>
        <w:tc>
          <w:tcPr>
            <w:tcW w:w="1350" w:type="dxa"/>
            <w:gridSpan w:val="2"/>
          </w:tcPr>
          <w:p w:rsidR="0070690B" w:rsidRPr="00467288" w:rsidRDefault="0070690B" w:rsidP="0012336C">
            <w:pPr>
              <w:jc w:val="both"/>
              <w:rPr>
                <w:rFonts w:ascii="StobiSerif Regular" w:hAnsi="StobiSerif Regular"/>
                <w:sz w:val="22"/>
                <w:szCs w:val="22"/>
              </w:rPr>
            </w:pPr>
            <w:r>
              <w:rPr>
                <w:rFonts w:ascii="StobiSerif Regular" w:hAnsi="StobiSerif Regular"/>
                <w:sz w:val="22"/>
                <w:szCs w:val="22"/>
              </w:rPr>
              <w:t>26.08.2024</w:t>
            </w:r>
          </w:p>
        </w:tc>
      </w:tr>
      <w:tr w:rsidR="0043737A" w:rsidRPr="00ED104B" w:rsidTr="00566772">
        <w:trPr>
          <w:gridAfter w:val="2"/>
          <w:wAfter w:w="30" w:type="dxa"/>
        </w:trPr>
        <w:tc>
          <w:tcPr>
            <w:tcW w:w="720" w:type="dxa"/>
          </w:tcPr>
          <w:p w:rsidR="0043737A" w:rsidRDefault="00566772" w:rsidP="0012336C">
            <w:pPr>
              <w:jc w:val="both"/>
              <w:rPr>
                <w:rFonts w:ascii="StobiSerif Regular" w:hAnsi="StobiSerif Regular"/>
                <w:sz w:val="22"/>
                <w:szCs w:val="22"/>
              </w:rPr>
            </w:pPr>
            <w:r>
              <w:rPr>
                <w:rFonts w:ascii="StobiSerif Regular" w:hAnsi="StobiSerif Regular"/>
                <w:sz w:val="22"/>
                <w:szCs w:val="22"/>
              </w:rPr>
              <w:t>250</w:t>
            </w:r>
          </w:p>
        </w:tc>
        <w:tc>
          <w:tcPr>
            <w:tcW w:w="630" w:type="dxa"/>
          </w:tcPr>
          <w:p w:rsidR="0043737A"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2</w:t>
            </w:r>
          </w:p>
        </w:tc>
        <w:tc>
          <w:tcPr>
            <w:tcW w:w="4048" w:type="dxa"/>
            <w:gridSpan w:val="2"/>
          </w:tcPr>
          <w:p w:rsidR="0043737A" w:rsidRDefault="009C5A99" w:rsidP="0012336C">
            <w:pPr>
              <w:autoSpaceDE w:val="0"/>
              <w:autoSpaceDN w:val="0"/>
              <w:adjustRightInd w:val="0"/>
              <w:rPr>
                <w:rFonts w:ascii="TimesNewRomanPSMT" w:eastAsia="TimesNewRomanPSMT" w:cs="TimesNewRomanPSMT"/>
                <w:color w:val="1D2228"/>
                <w:sz w:val="20"/>
                <w:szCs w:val="20"/>
                <w:lang w:val="en-US" w:eastAsia="en-US"/>
              </w:rPr>
            </w:pPr>
            <w:r w:rsidRPr="00EA1060">
              <w:rPr>
                <w:rFonts w:ascii="StobiSerif Regular" w:hAnsi="StobiSerif Regular"/>
              </w:rPr>
              <w:t xml:space="preserve">Одлука за </w:t>
            </w:r>
            <w:r w:rsidRPr="00EA1060">
              <w:rPr>
                <w:rFonts w:ascii="StobiSerif Regular" w:hAnsi="StobiSerif Regular"/>
                <w:bCs/>
                <w:color w:val="000000"/>
              </w:rPr>
              <w:t xml:space="preserve">изменување и дополнување на  Одлуката за примање донација  материјални добра и услуги од Друштво за производство, трговија и услуги </w:t>
            </w:r>
            <w:r w:rsidRPr="00EA1060">
              <w:rPr>
                <w:rFonts w:ascii="StobiSerif Regular" w:hAnsi="StobiSerif Regular"/>
                <w:bCs/>
                <w:color w:val="000000"/>
              </w:rPr>
              <w:lastRenderedPageBreak/>
              <w:t>“КОЖУВЧАНКА” ДОО увоз-извоз Кавадарци </w:t>
            </w:r>
          </w:p>
        </w:tc>
        <w:tc>
          <w:tcPr>
            <w:tcW w:w="994" w:type="dxa"/>
            <w:gridSpan w:val="3"/>
          </w:tcPr>
          <w:p w:rsidR="0043737A" w:rsidRDefault="009C5A99" w:rsidP="0012336C">
            <w:pPr>
              <w:jc w:val="center"/>
              <w:rPr>
                <w:rFonts w:ascii="StobiSerif Regular" w:hAnsi="StobiSerif Regular"/>
                <w:sz w:val="20"/>
                <w:szCs w:val="20"/>
                <w:lang w:val="en-US"/>
              </w:rPr>
            </w:pPr>
            <w:r>
              <w:rPr>
                <w:rFonts w:ascii="StobiSerif Regular" w:hAnsi="StobiSerif Regular"/>
                <w:sz w:val="20"/>
                <w:szCs w:val="20"/>
                <w:lang w:val="en-US"/>
              </w:rPr>
              <w:lastRenderedPageBreak/>
              <w:t>2</w:t>
            </w:r>
          </w:p>
        </w:tc>
        <w:tc>
          <w:tcPr>
            <w:tcW w:w="900" w:type="dxa"/>
            <w:gridSpan w:val="2"/>
          </w:tcPr>
          <w:p w:rsidR="0043737A"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1350" w:type="dxa"/>
            <w:gridSpan w:val="2"/>
          </w:tcPr>
          <w:p w:rsidR="0043737A"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03.09.2024</w:t>
            </w:r>
          </w:p>
        </w:tc>
      </w:tr>
      <w:tr w:rsidR="009C5A99" w:rsidRPr="00ED104B" w:rsidTr="00566772">
        <w:trPr>
          <w:gridAfter w:val="2"/>
          <w:wAfter w:w="30" w:type="dxa"/>
        </w:trPr>
        <w:tc>
          <w:tcPr>
            <w:tcW w:w="720" w:type="dxa"/>
          </w:tcPr>
          <w:p w:rsidR="009C5A99" w:rsidRDefault="00566772" w:rsidP="0012336C">
            <w:pPr>
              <w:jc w:val="both"/>
              <w:rPr>
                <w:rFonts w:ascii="StobiSerif Regular" w:hAnsi="StobiSerif Regular"/>
                <w:sz w:val="22"/>
                <w:szCs w:val="22"/>
              </w:rPr>
            </w:pPr>
            <w:r>
              <w:rPr>
                <w:rFonts w:ascii="StobiSerif Regular" w:hAnsi="StobiSerif Regular"/>
                <w:sz w:val="22"/>
                <w:szCs w:val="22"/>
              </w:rPr>
              <w:lastRenderedPageBreak/>
              <w:t>251</w:t>
            </w:r>
          </w:p>
        </w:tc>
        <w:tc>
          <w:tcPr>
            <w:tcW w:w="630" w:type="dxa"/>
          </w:tcPr>
          <w:p w:rsid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4</w:t>
            </w:r>
          </w:p>
        </w:tc>
        <w:tc>
          <w:tcPr>
            <w:tcW w:w="4048" w:type="dxa"/>
            <w:gridSpan w:val="2"/>
          </w:tcPr>
          <w:p w:rsidR="009C5A99" w:rsidRDefault="009C5A99" w:rsidP="0012336C">
            <w:pPr>
              <w:autoSpaceDE w:val="0"/>
              <w:autoSpaceDN w:val="0"/>
              <w:adjustRightInd w:val="0"/>
              <w:rPr>
                <w:rFonts w:ascii="TimesNewRomanPSMT" w:eastAsia="TimesNewRomanPSMT" w:cs="TimesNewRomanPSMT"/>
                <w:color w:val="1D2228"/>
                <w:sz w:val="20"/>
                <w:szCs w:val="20"/>
                <w:lang w:val="en-US" w:eastAsia="en-US"/>
              </w:rPr>
            </w:pPr>
            <w:r w:rsidRPr="00EA1060">
              <w:rPr>
                <w:rFonts w:ascii="StobiSerif Regular" w:hAnsi="StobiSerif Regular"/>
              </w:rPr>
              <w:t xml:space="preserve">Одлука за </w:t>
            </w:r>
            <w:r w:rsidRPr="00EA1060">
              <w:rPr>
                <w:rFonts w:ascii="StobiSerif Regular" w:hAnsi="StobiSerif Regular"/>
                <w:color w:val="000000"/>
              </w:rPr>
              <w:t>давање согласност на Одлука со арх.бр.02-1427/2  за овластување за потпишување на нотарски акти, а во врска со Договорот за одобрување на долгорочен кредит со својство на извршна исправа бр.08-120-47959/1</w:t>
            </w:r>
          </w:p>
        </w:tc>
        <w:tc>
          <w:tcPr>
            <w:tcW w:w="994" w:type="dxa"/>
            <w:gridSpan w:val="3"/>
          </w:tcPr>
          <w:p w:rsidR="009C5A99" w:rsidRDefault="009C5A99" w:rsidP="0012336C">
            <w:pPr>
              <w:jc w:val="center"/>
              <w:rPr>
                <w:rFonts w:ascii="StobiSerif Regular" w:hAnsi="StobiSerif Regular"/>
                <w:sz w:val="20"/>
                <w:szCs w:val="20"/>
                <w:lang w:val="en-US"/>
              </w:rPr>
            </w:pPr>
            <w:r>
              <w:rPr>
                <w:rFonts w:ascii="StobiSerif Regular" w:hAnsi="StobiSerif Regular"/>
                <w:sz w:val="20"/>
                <w:szCs w:val="20"/>
                <w:lang w:val="en-US"/>
              </w:rPr>
              <w:t>3</w:t>
            </w:r>
          </w:p>
        </w:tc>
        <w:tc>
          <w:tcPr>
            <w:tcW w:w="900" w:type="dxa"/>
            <w:gridSpan w:val="2"/>
          </w:tcPr>
          <w:p w:rsidR="009C5A99"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1350" w:type="dxa"/>
            <w:gridSpan w:val="2"/>
          </w:tcPr>
          <w:p w:rsidR="009C5A99"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03.09.2024</w:t>
            </w:r>
          </w:p>
        </w:tc>
      </w:tr>
      <w:tr w:rsidR="009C5A99" w:rsidRPr="00ED104B" w:rsidTr="00566772">
        <w:trPr>
          <w:gridAfter w:val="2"/>
          <w:wAfter w:w="30" w:type="dxa"/>
        </w:trPr>
        <w:tc>
          <w:tcPr>
            <w:tcW w:w="720" w:type="dxa"/>
          </w:tcPr>
          <w:p w:rsidR="009C5A99" w:rsidRDefault="00566772" w:rsidP="0012336C">
            <w:pPr>
              <w:jc w:val="both"/>
              <w:rPr>
                <w:rFonts w:ascii="StobiSerif Regular" w:hAnsi="StobiSerif Regular"/>
                <w:sz w:val="22"/>
                <w:szCs w:val="22"/>
              </w:rPr>
            </w:pPr>
            <w:r>
              <w:rPr>
                <w:rFonts w:ascii="StobiSerif Regular" w:hAnsi="StobiSerif Regular"/>
                <w:sz w:val="22"/>
                <w:szCs w:val="22"/>
              </w:rPr>
              <w:t>252</w:t>
            </w:r>
          </w:p>
        </w:tc>
        <w:tc>
          <w:tcPr>
            <w:tcW w:w="630" w:type="dxa"/>
          </w:tcPr>
          <w:p w:rsid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6</w:t>
            </w:r>
          </w:p>
        </w:tc>
        <w:tc>
          <w:tcPr>
            <w:tcW w:w="4048" w:type="dxa"/>
            <w:gridSpan w:val="2"/>
          </w:tcPr>
          <w:p w:rsidR="009C5A99" w:rsidRDefault="009C5A99" w:rsidP="0012336C">
            <w:pPr>
              <w:autoSpaceDE w:val="0"/>
              <w:autoSpaceDN w:val="0"/>
              <w:adjustRightInd w:val="0"/>
              <w:rPr>
                <w:rFonts w:ascii="TimesNewRomanPSMT" w:eastAsia="TimesNewRomanPSMT" w:cs="TimesNewRomanPSMT"/>
                <w:color w:val="1D2228"/>
                <w:sz w:val="20"/>
                <w:szCs w:val="20"/>
                <w:lang w:val="en-US" w:eastAsia="en-US"/>
              </w:rPr>
            </w:pPr>
            <w:r w:rsidRPr="001B1FD7">
              <w:rPr>
                <w:rFonts w:ascii="StobiSerif Regular" w:hAnsi="StobiSerif Regular"/>
              </w:rPr>
              <w:t xml:space="preserve">Одлуката за </w:t>
            </w:r>
            <w:r w:rsidRPr="00882B3A">
              <w:rPr>
                <w:rFonts w:ascii="StobiSerif Regular" w:hAnsi="StobiSerif Regular"/>
              </w:rPr>
              <w:t>давање согласност на Измена и дополнување на Годишен План за вработување во Општина Кавадарци за 20</w:t>
            </w:r>
            <w:r w:rsidRPr="00882B3A">
              <w:rPr>
                <w:rFonts w:ascii="StobiSerif Regular" w:hAnsi="StobiSerif Regular"/>
                <w:lang w:val="en-US"/>
              </w:rPr>
              <w:t>2</w:t>
            </w:r>
            <w:r w:rsidRPr="00882B3A">
              <w:rPr>
                <w:rFonts w:ascii="StobiSerif Regular" w:hAnsi="StobiSerif Regular"/>
              </w:rPr>
              <w:t>4 година</w:t>
            </w:r>
          </w:p>
        </w:tc>
        <w:tc>
          <w:tcPr>
            <w:tcW w:w="994" w:type="dxa"/>
            <w:gridSpan w:val="3"/>
          </w:tcPr>
          <w:p w:rsidR="009C5A99" w:rsidRDefault="009C5A99" w:rsidP="0012336C">
            <w:pPr>
              <w:jc w:val="center"/>
              <w:rPr>
                <w:rFonts w:ascii="StobiSerif Regular" w:hAnsi="StobiSerif Regular"/>
                <w:sz w:val="20"/>
                <w:szCs w:val="20"/>
                <w:lang w:val="en-US"/>
              </w:rPr>
            </w:pPr>
            <w:r>
              <w:rPr>
                <w:rFonts w:ascii="StobiSerif Regular" w:hAnsi="StobiSerif Regular"/>
                <w:sz w:val="20"/>
                <w:szCs w:val="20"/>
                <w:lang w:val="en-US"/>
              </w:rPr>
              <w:t>7</w:t>
            </w:r>
          </w:p>
        </w:tc>
        <w:tc>
          <w:tcPr>
            <w:tcW w:w="900" w:type="dxa"/>
            <w:gridSpan w:val="2"/>
          </w:tcPr>
          <w:p w:rsidR="009C5A99"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58</w:t>
            </w:r>
          </w:p>
        </w:tc>
        <w:tc>
          <w:tcPr>
            <w:tcW w:w="1350" w:type="dxa"/>
            <w:gridSpan w:val="2"/>
          </w:tcPr>
          <w:p w:rsidR="009C5A99" w:rsidRPr="009C5A99" w:rsidRDefault="009C5A99" w:rsidP="0012336C">
            <w:pPr>
              <w:jc w:val="both"/>
              <w:rPr>
                <w:rFonts w:ascii="StobiSerif Regular" w:hAnsi="StobiSerif Regular"/>
                <w:sz w:val="22"/>
                <w:szCs w:val="22"/>
                <w:lang w:val="en-US"/>
              </w:rPr>
            </w:pPr>
            <w:r>
              <w:rPr>
                <w:rFonts w:ascii="StobiSerif Regular" w:hAnsi="StobiSerif Regular"/>
                <w:sz w:val="22"/>
                <w:szCs w:val="22"/>
                <w:lang w:val="en-US"/>
              </w:rPr>
              <w:t>03.09.2024</w:t>
            </w:r>
          </w:p>
        </w:tc>
      </w:tr>
      <w:tr w:rsidR="009C5A99" w:rsidRPr="00ED104B" w:rsidTr="00566772">
        <w:trPr>
          <w:gridAfter w:val="2"/>
          <w:wAfter w:w="30" w:type="dxa"/>
        </w:trPr>
        <w:tc>
          <w:tcPr>
            <w:tcW w:w="720" w:type="dxa"/>
          </w:tcPr>
          <w:p w:rsidR="009C5A99" w:rsidRDefault="00566772" w:rsidP="0012336C">
            <w:pPr>
              <w:jc w:val="both"/>
              <w:rPr>
                <w:rFonts w:ascii="StobiSerif Regular" w:hAnsi="StobiSerif Regular"/>
                <w:sz w:val="22"/>
                <w:szCs w:val="22"/>
              </w:rPr>
            </w:pPr>
            <w:r>
              <w:rPr>
                <w:rFonts w:ascii="StobiSerif Regular" w:hAnsi="StobiSerif Regular"/>
                <w:sz w:val="22"/>
                <w:szCs w:val="22"/>
              </w:rPr>
              <w:t>253</w:t>
            </w:r>
          </w:p>
        </w:tc>
        <w:tc>
          <w:tcPr>
            <w:tcW w:w="630" w:type="dxa"/>
          </w:tcPr>
          <w:p w:rsidR="009C5A99" w:rsidRPr="00531A5B" w:rsidRDefault="00531A5B" w:rsidP="0012336C">
            <w:pPr>
              <w:jc w:val="both"/>
              <w:rPr>
                <w:rFonts w:ascii="StobiSerif Regular" w:hAnsi="StobiSerif Regular"/>
                <w:sz w:val="22"/>
                <w:szCs w:val="22"/>
              </w:rPr>
            </w:pPr>
            <w:r>
              <w:rPr>
                <w:rFonts w:ascii="StobiSerif Regular" w:hAnsi="StobiSerif Regular"/>
                <w:sz w:val="22"/>
                <w:szCs w:val="22"/>
              </w:rPr>
              <w:t>4</w:t>
            </w:r>
          </w:p>
        </w:tc>
        <w:tc>
          <w:tcPr>
            <w:tcW w:w="4048" w:type="dxa"/>
            <w:gridSpan w:val="2"/>
          </w:tcPr>
          <w:p w:rsidR="009C5A99" w:rsidRDefault="00531A5B" w:rsidP="0012336C">
            <w:pPr>
              <w:autoSpaceDE w:val="0"/>
              <w:autoSpaceDN w:val="0"/>
              <w:adjustRightInd w:val="0"/>
              <w:rPr>
                <w:rFonts w:ascii="TimesNewRomanPSMT" w:eastAsia="TimesNewRomanPSMT" w:cs="TimesNewRomanPSMT"/>
                <w:color w:val="1D2228"/>
                <w:sz w:val="20"/>
                <w:szCs w:val="20"/>
                <w:lang w:val="en-US" w:eastAsia="en-US"/>
              </w:rPr>
            </w:pPr>
            <w:r w:rsidRPr="00277335">
              <w:rPr>
                <w:rFonts w:ascii="StobiSerif Regular" w:hAnsi="StobiSerif Regular"/>
              </w:rPr>
              <w:t>Одлука за давање согласност на Одлука за усвојување на Правилнико</w:t>
            </w:r>
            <w:r>
              <w:rPr>
                <w:rFonts w:ascii="StobiSerif Regular" w:hAnsi="StobiSerif Regular"/>
              </w:rPr>
              <w:t>т за внатрешна организација на</w:t>
            </w:r>
            <w:r w:rsidRPr="00277335">
              <w:rPr>
                <w:rFonts w:ascii="StobiSerif Regular" w:hAnsi="StobiSerif Regular"/>
              </w:rPr>
              <w:t xml:space="preserve"> ЈП  ,,Комуналец“ КАВАДАРЦИ Кавадарци</w:t>
            </w:r>
          </w:p>
        </w:tc>
        <w:tc>
          <w:tcPr>
            <w:tcW w:w="994" w:type="dxa"/>
            <w:gridSpan w:val="3"/>
          </w:tcPr>
          <w:p w:rsidR="009C5A99" w:rsidRPr="00531A5B" w:rsidRDefault="00531A5B" w:rsidP="0012336C">
            <w:pPr>
              <w:jc w:val="center"/>
              <w:rPr>
                <w:rFonts w:ascii="StobiSerif Regular" w:hAnsi="StobiSerif Regular"/>
                <w:sz w:val="20"/>
                <w:szCs w:val="20"/>
              </w:rPr>
            </w:pPr>
            <w:r>
              <w:rPr>
                <w:rFonts w:ascii="StobiSerif Regular" w:hAnsi="StobiSerif Regular"/>
                <w:sz w:val="20"/>
                <w:szCs w:val="20"/>
              </w:rPr>
              <w:t>9</w:t>
            </w:r>
          </w:p>
        </w:tc>
        <w:tc>
          <w:tcPr>
            <w:tcW w:w="900" w:type="dxa"/>
            <w:gridSpan w:val="2"/>
          </w:tcPr>
          <w:p w:rsidR="009C5A99" w:rsidRDefault="00531A5B"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9C5A99" w:rsidRDefault="00531A5B" w:rsidP="00466507">
            <w:pPr>
              <w:jc w:val="both"/>
              <w:rPr>
                <w:rFonts w:ascii="StobiSerif Regular" w:hAnsi="StobiSerif Regular"/>
                <w:sz w:val="22"/>
                <w:szCs w:val="22"/>
              </w:rPr>
            </w:pPr>
            <w:r>
              <w:rPr>
                <w:rFonts w:ascii="StobiSerif Regular" w:hAnsi="StobiSerif Regular"/>
                <w:sz w:val="22"/>
                <w:szCs w:val="22"/>
              </w:rPr>
              <w:t>24.</w:t>
            </w:r>
            <w:r w:rsidR="00466507">
              <w:rPr>
                <w:rFonts w:ascii="StobiSerif Regular" w:hAnsi="StobiSerif Regular"/>
                <w:sz w:val="22"/>
                <w:szCs w:val="22"/>
              </w:rPr>
              <w:t>09</w:t>
            </w:r>
            <w:r>
              <w:rPr>
                <w:rFonts w:ascii="StobiSerif Regular" w:hAnsi="StobiSerif Regular"/>
                <w:sz w:val="22"/>
                <w:szCs w:val="22"/>
              </w:rPr>
              <w:t>.2024</w:t>
            </w:r>
          </w:p>
        </w:tc>
      </w:tr>
      <w:tr w:rsidR="00531A5B" w:rsidRPr="00ED104B" w:rsidTr="00566772">
        <w:trPr>
          <w:gridAfter w:val="2"/>
          <w:wAfter w:w="30" w:type="dxa"/>
        </w:trPr>
        <w:tc>
          <w:tcPr>
            <w:tcW w:w="720" w:type="dxa"/>
          </w:tcPr>
          <w:p w:rsidR="00531A5B" w:rsidRDefault="00566772" w:rsidP="0012336C">
            <w:pPr>
              <w:jc w:val="both"/>
              <w:rPr>
                <w:rFonts w:ascii="StobiSerif Regular" w:hAnsi="StobiSerif Regular"/>
                <w:sz w:val="22"/>
                <w:szCs w:val="22"/>
              </w:rPr>
            </w:pPr>
            <w:r>
              <w:rPr>
                <w:rFonts w:ascii="StobiSerif Regular" w:hAnsi="StobiSerif Regular"/>
                <w:sz w:val="22"/>
                <w:szCs w:val="22"/>
              </w:rPr>
              <w:t>254</w:t>
            </w:r>
          </w:p>
        </w:tc>
        <w:tc>
          <w:tcPr>
            <w:tcW w:w="630" w:type="dxa"/>
          </w:tcPr>
          <w:p w:rsidR="00531A5B" w:rsidRDefault="00531A5B" w:rsidP="0012336C">
            <w:pPr>
              <w:jc w:val="both"/>
              <w:rPr>
                <w:rFonts w:ascii="StobiSerif Regular" w:hAnsi="StobiSerif Regular"/>
                <w:sz w:val="22"/>
                <w:szCs w:val="22"/>
              </w:rPr>
            </w:pPr>
            <w:r>
              <w:rPr>
                <w:rFonts w:ascii="StobiSerif Regular" w:hAnsi="StobiSerif Regular"/>
                <w:sz w:val="22"/>
                <w:szCs w:val="22"/>
              </w:rPr>
              <w:t>6</w:t>
            </w:r>
          </w:p>
        </w:tc>
        <w:tc>
          <w:tcPr>
            <w:tcW w:w="4048" w:type="dxa"/>
            <w:gridSpan w:val="2"/>
          </w:tcPr>
          <w:p w:rsidR="00531A5B" w:rsidRPr="00277335" w:rsidRDefault="00531A5B" w:rsidP="0012336C">
            <w:pPr>
              <w:autoSpaceDE w:val="0"/>
              <w:autoSpaceDN w:val="0"/>
              <w:adjustRightInd w:val="0"/>
              <w:rPr>
                <w:rFonts w:ascii="StobiSerif Regular" w:hAnsi="StobiSerif Regular"/>
              </w:rPr>
            </w:pPr>
            <w:r w:rsidRPr="00277335">
              <w:rPr>
                <w:rFonts w:ascii="StobiSerif Regular" w:hAnsi="StobiSerif Regular"/>
              </w:rPr>
              <w:t xml:space="preserve">Одлука за давање согласност на </w:t>
            </w:r>
            <w:r w:rsidRPr="00026DAB">
              <w:rPr>
                <w:rFonts w:ascii="StobiSerif Regular" w:hAnsi="StobiSerif Regular"/>
              </w:rPr>
              <w:t>Одлука за усвојување на Правилникот за систематизација на работните места во Јавното претпријатие за комунални работи    ЈП  ,,Комуналец“ КАВАДАРЦИ Кавадарци</w:t>
            </w:r>
          </w:p>
        </w:tc>
        <w:tc>
          <w:tcPr>
            <w:tcW w:w="994" w:type="dxa"/>
            <w:gridSpan w:val="3"/>
          </w:tcPr>
          <w:p w:rsidR="00531A5B" w:rsidRPr="00531A5B" w:rsidRDefault="00531A5B" w:rsidP="0012336C">
            <w:pPr>
              <w:jc w:val="center"/>
              <w:rPr>
                <w:rFonts w:ascii="StobiSerif Regular" w:hAnsi="StobiSerif Regular"/>
                <w:sz w:val="20"/>
                <w:szCs w:val="20"/>
              </w:rPr>
            </w:pPr>
            <w:r>
              <w:rPr>
                <w:rFonts w:ascii="StobiSerif Regular" w:hAnsi="StobiSerif Regular"/>
                <w:sz w:val="20"/>
                <w:szCs w:val="20"/>
              </w:rPr>
              <w:t>10</w:t>
            </w:r>
          </w:p>
        </w:tc>
        <w:tc>
          <w:tcPr>
            <w:tcW w:w="900" w:type="dxa"/>
            <w:gridSpan w:val="2"/>
          </w:tcPr>
          <w:p w:rsidR="00531A5B" w:rsidRDefault="00531A5B"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531A5B" w:rsidRDefault="00466507" w:rsidP="00466507">
            <w:pPr>
              <w:jc w:val="both"/>
              <w:rPr>
                <w:rFonts w:ascii="StobiSerif Regular" w:hAnsi="StobiSerif Regular"/>
                <w:sz w:val="22"/>
                <w:szCs w:val="22"/>
              </w:rPr>
            </w:pPr>
            <w:r>
              <w:rPr>
                <w:rFonts w:ascii="StobiSerif Regular" w:hAnsi="StobiSerif Regular"/>
                <w:sz w:val="22"/>
                <w:szCs w:val="22"/>
              </w:rPr>
              <w:t>24.09</w:t>
            </w:r>
            <w:r w:rsidR="00531A5B">
              <w:rPr>
                <w:rFonts w:ascii="StobiSerif Regular" w:hAnsi="StobiSerif Regular"/>
                <w:sz w:val="22"/>
                <w:szCs w:val="22"/>
              </w:rPr>
              <w:t>.2024</w:t>
            </w:r>
          </w:p>
        </w:tc>
      </w:tr>
      <w:tr w:rsidR="005820CF" w:rsidRPr="00ED104B" w:rsidTr="00566772">
        <w:trPr>
          <w:gridAfter w:val="2"/>
          <w:wAfter w:w="30" w:type="dxa"/>
        </w:trPr>
        <w:tc>
          <w:tcPr>
            <w:tcW w:w="720" w:type="dxa"/>
          </w:tcPr>
          <w:p w:rsidR="005820CF" w:rsidRDefault="00566772" w:rsidP="0012336C">
            <w:pPr>
              <w:jc w:val="both"/>
              <w:rPr>
                <w:rFonts w:ascii="StobiSerif Regular" w:hAnsi="StobiSerif Regular"/>
                <w:sz w:val="22"/>
                <w:szCs w:val="22"/>
              </w:rPr>
            </w:pPr>
            <w:r>
              <w:rPr>
                <w:rFonts w:ascii="StobiSerif Regular" w:hAnsi="StobiSerif Regular"/>
                <w:sz w:val="22"/>
                <w:szCs w:val="22"/>
              </w:rPr>
              <w:t>255</w:t>
            </w:r>
          </w:p>
        </w:tc>
        <w:tc>
          <w:tcPr>
            <w:tcW w:w="630" w:type="dxa"/>
          </w:tcPr>
          <w:p w:rsidR="005820CF" w:rsidRDefault="005820CF" w:rsidP="0012336C">
            <w:pPr>
              <w:jc w:val="both"/>
              <w:rPr>
                <w:rFonts w:ascii="StobiSerif Regular" w:hAnsi="StobiSerif Regular"/>
                <w:sz w:val="22"/>
                <w:szCs w:val="22"/>
              </w:rPr>
            </w:pPr>
            <w:r>
              <w:rPr>
                <w:rFonts w:ascii="StobiSerif Regular" w:hAnsi="StobiSerif Regular"/>
                <w:sz w:val="22"/>
                <w:szCs w:val="22"/>
              </w:rPr>
              <w:t>42</w:t>
            </w:r>
          </w:p>
        </w:tc>
        <w:tc>
          <w:tcPr>
            <w:tcW w:w="4048" w:type="dxa"/>
            <w:gridSpan w:val="2"/>
          </w:tcPr>
          <w:p w:rsidR="005820CF" w:rsidRPr="00277335" w:rsidRDefault="005820CF"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F92509">
              <w:rPr>
                <w:rFonts w:ascii="StobiSerif Regular" w:hAnsi="StobiSerif Regular"/>
              </w:rPr>
              <w:t>утврдување на потребата од донесување на урбанистичко планска документација за усогласување на намената на бесправно изградените објекти со намените на земјиштето</w:t>
            </w:r>
          </w:p>
        </w:tc>
        <w:tc>
          <w:tcPr>
            <w:tcW w:w="994" w:type="dxa"/>
            <w:gridSpan w:val="3"/>
          </w:tcPr>
          <w:p w:rsidR="005820CF" w:rsidRPr="00531A5B" w:rsidRDefault="005820CF" w:rsidP="0012336C">
            <w:pPr>
              <w:jc w:val="center"/>
              <w:rPr>
                <w:rFonts w:ascii="StobiSerif Regular" w:hAnsi="StobiSerif Regular"/>
                <w:sz w:val="20"/>
                <w:szCs w:val="20"/>
              </w:rPr>
            </w:pPr>
            <w:r>
              <w:rPr>
                <w:rFonts w:ascii="StobiSerif Regular" w:hAnsi="StobiSerif Regular"/>
                <w:sz w:val="20"/>
                <w:szCs w:val="20"/>
              </w:rPr>
              <w:t>30</w:t>
            </w:r>
          </w:p>
        </w:tc>
        <w:tc>
          <w:tcPr>
            <w:tcW w:w="900" w:type="dxa"/>
            <w:gridSpan w:val="2"/>
          </w:tcPr>
          <w:p w:rsidR="005820CF" w:rsidRDefault="005820CF"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5820CF" w:rsidRDefault="00466507" w:rsidP="0012336C">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566772">
        <w:trPr>
          <w:gridAfter w:val="2"/>
          <w:wAfter w:w="30" w:type="dxa"/>
        </w:trPr>
        <w:tc>
          <w:tcPr>
            <w:tcW w:w="720" w:type="dxa"/>
          </w:tcPr>
          <w:p w:rsidR="005820CF" w:rsidRDefault="00466507" w:rsidP="0012336C">
            <w:pPr>
              <w:jc w:val="both"/>
              <w:rPr>
                <w:rFonts w:ascii="StobiSerif Regular" w:hAnsi="StobiSerif Regular"/>
                <w:sz w:val="22"/>
                <w:szCs w:val="22"/>
              </w:rPr>
            </w:pPr>
            <w:r>
              <w:rPr>
                <w:rFonts w:ascii="StobiSerif Regular" w:hAnsi="StobiSerif Regular"/>
                <w:sz w:val="22"/>
                <w:szCs w:val="22"/>
              </w:rPr>
              <w:t>256</w:t>
            </w:r>
          </w:p>
        </w:tc>
        <w:tc>
          <w:tcPr>
            <w:tcW w:w="630" w:type="dxa"/>
          </w:tcPr>
          <w:p w:rsidR="005820CF" w:rsidRDefault="005820CF" w:rsidP="0012336C">
            <w:pPr>
              <w:jc w:val="both"/>
              <w:rPr>
                <w:rFonts w:ascii="StobiSerif Regular" w:hAnsi="StobiSerif Regular"/>
                <w:sz w:val="22"/>
                <w:szCs w:val="22"/>
              </w:rPr>
            </w:pPr>
            <w:r>
              <w:rPr>
                <w:rFonts w:ascii="StobiSerif Regular" w:hAnsi="StobiSerif Regular"/>
                <w:sz w:val="22"/>
                <w:szCs w:val="22"/>
              </w:rPr>
              <w:t>44</w:t>
            </w:r>
          </w:p>
        </w:tc>
        <w:tc>
          <w:tcPr>
            <w:tcW w:w="4048" w:type="dxa"/>
            <w:gridSpan w:val="2"/>
          </w:tcPr>
          <w:p w:rsidR="005820CF" w:rsidRPr="00277335" w:rsidRDefault="005820CF"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101D48">
              <w:rPr>
                <w:rFonts w:ascii="StobiSerif Regular" w:hAnsi="StobiSerif Regular"/>
              </w:rPr>
              <w:t>ослободување од плаќање надоместок за уредување на градежно земјиште</w:t>
            </w:r>
          </w:p>
        </w:tc>
        <w:tc>
          <w:tcPr>
            <w:tcW w:w="994" w:type="dxa"/>
            <w:gridSpan w:val="3"/>
          </w:tcPr>
          <w:p w:rsidR="005820CF" w:rsidRPr="00531A5B" w:rsidRDefault="005820CF" w:rsidP="0012336C">
            <w:pPr>
              <w:jc w:val="center"/>
              <w:rPr>
                <w:rFonts w:ascii="StobiSerif Regular" w:hAnsi="StobiSerif Regular"/>
                <w:sz w:val="20"/>
                <w:szCs w:val="20"/>
              </w:rPr>
            </w:pPr>
            <w:r>
              <w:rPr>
                <w:rFonts w:ascii="StobiSerif Regular" w:hAnsi="StobiSerif Regular"/>
                <w:sz w:val="20"/>
                <w:szCs w:val="20"/>
              </w:rPr>
              <w:t>31</w:t>
            </w:r>
          </w:p>
        </w:tc>
        <w:tc>
          <w:tcPr>
            <w:tcW w:w="900" w:type="dxa"/>
            <w:gridSpan w:val="2"/>
          </w:tcPr>
          <w:p w:rsidR="005820CF" w:rsidRDefault="005820CF"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5820CF" w:rsidRDefault="00466507" w:rsidP="0012336C">
            <w:pPr>
              <w:jc w:val="both"/>
              <w:rPr>
                <w:rFonts w:ascii="StobiSerif Regular" w:hAnsi="StobiSerif Regular"/>
                <w:sz w:val="22"/>
                <w:szCs w:val="22"/>
              </w:rPr>
            </w:pPr>
            <w:r>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257</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46</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F37533">
              <w:rPr>
                <w:rFonts w:ascii="StobiSerif Regular" w:hAnsi="StobiSerif Regular"/>
              </w:rPr>
              <w:t>откажување од право на користење на градежно земјиште во КО Кавадарци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33</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25132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258</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48</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D647E8">
              <w:rPr>
                <w:rFonts w:ascii="StobiSerif Regular" w:hAnsi="StobiSerif Regular"/>
                <w:lang w:eastAsia="en-GB"/>
              </w:rPr>
              <w:t xml:space="preserve">давање согласност за склучување на судска спогодба </w:t>
            </w:r>
            <w:r w:rsidRPr="00D647E8">
              <w:rPr>
                <w:rFonts w:ascii="StobiSerif Regular" w:hAnsi="StobiSerif Regular"/>
              </w:rPr>
              <w:t xml:space="preserve">за регулирање на меѓусебните </w:t>
            </w:r>
            <w:r w:rsidRPr="00D647E8">
              <w:rPr>
                <w:rFonts w:ascii="StobiSerif Regular" w:hAnsi="StobiSerif Regular"/>
              </w:rPr>
              <w:lastRenderedPageBreak/>
              <w:t>односи во врска со судски предмет ВПП.бр.</w:t>
            </w:r>
            <w:r w:rsidRPr="00D647E8">
              <w:rPr>
                <w:rFonts w:ascii="StobiSerif Regular" w:hAnsi="StobiSerif Regular"/>
                <w:lang w:val="en-US"/>
              </w:rPr>
              <w:t>150</w:t>
            </w:r>
            <w:r w:rsidRPr="00D647E8">
              <w:rPr>
                <w:rFonts w:ascii="StobiSerif Regular" w:hAnsi="StobiSerif Regular"/>
              </w:rPr>
              <w:t>/2</w:t>
            </w:r>
            <w:r w:rsidRPr="00D647E8">
              <w:rPr>
                <w:rFonts w:ascii="StobiSerif Regular" w:hAnsi="StobiSerif Regular"/>
                <w:lang w:val="en-US"/>
              </w:rPr>
              <w:t>4</w:t>
            </w:r>
            <w:r w:rsidRPr="00D647E8">
              <w:rPr>
                <w:rFonts w:ascii="StobiSerif Regular" w:hAnsi="StobiSerif Regular"/>
              </w:rPr>
              <w:t xml:space="preserve"> поведен пред Основен суд Кавадарци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lastRenderedPageBreak/>
              <w:t>35</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25132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lastRenderedPageBreak/>
              <w:t>259</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50</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AE4C3B">
              <w:rPr>
                <w:rFonts w:ascii="StobiSerif Regular" w:hAnsi="StobiSerif Regular"/>
                <w:lang w:eastAsia="en-GB"/>
              </w:rPr>
              <w:t xml:space="preserve">давање согласност за склучување на судска спогодба </w:t>
            </w:r>
            <w:r w:rsidRPr="00AE4C3B">
              <w:rPr>
                <w:rFonts w:ascii="StobiSerif Regular" w:hAnsi="StobiSerif Regular"/>
              </w:rPr>
              <w:t>за регулирање на меѓусебните односи во врска со судски предмет ВПП.бр.81/23 поведен пред Основен суд Кавадарци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37</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260</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52</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874B0F">
              <w:rPr>
                <w:rFonts w:ascii="StobiSerif Regular" w:hAnsi="StobiSerif Regular"/>
                <w:bCs/>
              </w:rPr>
              <w:t>давање на согласност за давање понуда и за  купување на 250 акции во МКК,,ЕУРО НИКЕЛ 2005,, од ТД за ископ на руда ,,ЕУРОНИКЕЛ ИНДУСТРИ,, ДОО с.Возарци Кавадарци-во стечај</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39</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261</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54</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A35C34">
              <w:rPr>
                <w:rFonts w:ascii="StobiSerif Regular" w:hAnsi="StobiSerif Regular"/>
                <w:lang w:eastAsia="en-GB"/>
              </w:rPr>
              <w:t>доделување еднократна парична помош на семејствата со запишано прваче во учебната 2024/2025 година на подрачјето на Општина Кавадарци</w:t>
            </w:r>
            <w:r>
              <w:rPr>
                <w:rFonts w:ascii="StobiSerif Regular" w:hAnsi="StobiSerif Regular"/>
                <w:bCs/>
              </w:rPr>
              <w:t xml:space="preserve">донесена  </w:t>
            </w:r>
            <w:r>
              <w:rPr>
                <w:rFonts w:ascii="StobiSerif Regular" w:hAnsi="StobiSerif Regular"/>
              </w:rPr>
              <w:t>на Седница на Совет на Општина Кавадарци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41</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262</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56</w:t>
            </w:r>
          </w:p>
        </w:tc>
        <w:tc>
          <w:tcPr>
            <w:tcW w:w="4048" w:type="dxa"/>
            <w:gridSpan w:val="2"/>
          </w:tcPr>
          <w:p w:rsidR="00466507" w:rsidRPr="000A5968" w:rsidRDefault="00466507" w:rsidP="0012336C">
            <w:pPr>
              <w:jc w:val="both"/>
              <w:rPr>
                <w:rFonts w:ascii="StobiSerif Regular" w:hAnsi="StobiSerif Regular"/>
              </w:rPr>
            </w:pPr>
            <w:r>
              <w:rPr>
                <w:rFonts w:ascii="StobiSerif Regular" w:hAnsi="StobiSerif Regular"/>
              </w:rPr>
              <w:t xml:space="preserve">Одлука </w:t>
            </w:r>
            <w:r w:rsidRPr="00A232F6">
              <w:rPr>
                <w:rFonts w:ascii="StobiSerif Regular" w:hAnsi="StobiSerif Regular"/>
              </w:rPr>
              <w:t>изменување и дополнување на Одлуката за одобрување на финансиски средства</w:t>
            </w:r>
            <w:r>
              <w:rPr>
                <w:rFonts w:ascii="StobiSerif Regular" w:hAnsi="StobiSerif Regular"/>
              </w:rPr>
              <w:t xml:space="preserve"> </w:t>
            </w:r>
            <w:r w:rsidRPr="00A232F6">
              <w:rPr>
                <w:rFonts w:ascii="StobiSerif Regular" w:hAnsi="StobiSerif Regular"/>
              </w:rPr>
              <w:t>од Буџетот на Општина Кавадарци за 2023 година за доделување на парична награда на ученици и ментори од основни и средни општински училишта во Општина Кавадарци за посебни постигнувања на државни и мегународни натпревари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42</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263</w:t>
            </w:r>
          </w:p>
        </w:tc>
        <w:tc>
          <w:tcPr>
            <w:tcW w:w="63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60</w:t>
            </w:r>
          </w:p>
        </w:tc>
        <w:tc>
          <w:tcPr>
            <w:tcW w:w="4048" w:type="dxa"/>
            <w:gridSpan w:val="2"/>
          </w:tcPr>
          <w:p w:rsidR="00466507" w:rsidRPr="00277335" w:rsidRDefault="00466507" w:rsidP="0012336C">
            <w:pPr>
              <w:autoSpaceDE w:val="0"/>
              <w:autoSpaceDN w:val="0"/>
              <w:adjustRightInd w:val="0"/>
              <w:rPr>
                <w:rFonts w:ascii="StobiSerif Regular" w:hAnsi="StobiSerif Regular"/>
              </w:rPr>
            </w:pPr>
            <w:r>
              <w:rPr>
                <w:rFonts w:ascii="StobiSerif Regular" w:hAnsi="StobiSerif Regular"/>
              </w:rPr>
              <w:t xml:space="preserve">Одлука за </w:t>
            </w:r>
            <w:r w:rsidRPr="00336479">
              <w:rPr>
                <w:rFonts w:ascii="StobiSerif Regular" w:hAnsi="StobiSerif Regular"/>
                <w:bCs/>
              </w:rPr>
              <w:t>примање донација</w:t>
            </w:r>
            <w:r w:rsidRPr="00336479">
              <w:rPr>
                <w:rFonts w:ascii="StobiSerif Regular" w:hAnsi="StobiSerif Regular"/>
                <w:color w:val="000000"/>
              </w:rPr>
              <w:t xml:space="preserve">  материјални добра од </w:t>
            </w:r>
            <w:r w:rsidRPr="00336479">
              <w:rPr>
                <w:rFonts w:ascii="StobiSerif Regular" w:hAnsi="StobiSerif Regular"/>
              </w:rPr>
              <w:t>Друштво за производство, трговија и услуги “КОЖУВЧАНКА” ДОО увоз-извоз Кавадарци</w:t>
            </w:r>
            <w:r>
              <w:rPr>
                <w:rFonts w:ascii="StobiSerif Regular" w:hAnsi="StobiSerif Regular"/>
                <w:b/>
                <w:color w:val="000000"/>
              </w:rPr>
              <w:t xml:space="preserve">, </w:t>
            </w:r>
            <w:r>
              <w:rPr>
                <w:rFonts w:ascii="StobiSerif Regular" w:hAnsi="StobiSerif Regular"/>
                <w:bCs/>
              </w:rPr>
              <w:t xml:space="preserve">донесена  </w:t>
            </w:r>
            <w:r>
              <w:rPr>
                <w:rFonts w:ascii="StobiSerif Regular" w:hAnsi="StobiSerif Regular"/>
              </w:rPr>
              <w:t>на Седница на Совет на Општина Кавадарци</w:t>
            </w:r>
          </w:p>
        </w:tc>
        <w:tc>
          <w:tcPr>
            <w:tcW w:w="994" w:type="dxa"/>
            <w:gridSpan w:val="3"/>
          </w:tcPr>
          <w:p w:rsidR="00466507" w:rsidRPr="00531A5B" w:rsidRDefault="00466507" w:rsidP="0012336C">
            <w:pPr>
              <w:jc w:val="center"/>
              <w:rPr>
                <w:rFonts w:ascii="StobiSerif Regular" w:hAnsi="StobiSerif Regular"/>
                <w:sz w:val="20"/>
                <w:szCs w:val="20"/>
              </w:rPr>
            </w:pPr>
            <w:r>
              <w:rPr>
                <w:rFonts w:ascii="StobiSerif Regular" w:hAnsi="StobiSerif Regular"/>
                <w:sz w:val="20"/>
                <w:szCs w:val="20"/>
              </w:rPr>
              <w:t>45</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264</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62</w:t>
            </w:r>
          </w:p>
        </w:tc>
        <w:tc>
          <w:tcPr>
            <w:tcW w:w="4048" w:type="dxa"/>
            <w:gridSpan w:val="2"/>
          </w:tcPr>
          <w:p w:rsidR="00466507" w:rsidRDefault="00466507" w:rsidP="0012336C">
            <w:pPr>
              <w:autoSpaceDE w:val="0"/>
              <w:autoSpaceDN w:val="0"/>
              <w:adjustRightInd w:val="0"/>
              <w:rPr>
                <w:rFonts w:ascii="StobiSerif Regular" w:hAnsi="StobiSerif Regular"/>
              </w:rPr>
            </w:pPr>
            <w:r>
              <w:rPr>
                <w:rFonts w:ascii="StobiSerif Regular" w:hAnsi="StobiSerif Regular"/>
              </w:rPr>
              <w:t xml:space="preserve">Одлука </w:t>
            </w:r>
            <w:r w:rsidRPr="00D7069C">
              <w:rPr>
                <w:rFonts w:ascii="StobiSerif Regular" w:hAnsi="StobiSerif Regular"/>
                <w:bCs/>
              </w:rPr>
              <w:t>примање донација</w:t>
            </w:r>
            <w:r w:rsidRPr="00D7069C">
              <w:rPr>
                <w:rFonts w:ascii="StobiSerif Regular" w:hAnsi="StobiSerif Regular"/>
                <w:color w:val="000000"/>
              </w:rPr>
              <w:t xml:space="preserve"> – кутивки од </w:t>
            </w:r>
            <w:r w:rsidRPr="00D7069C">
              <w:rPr>
                <w:rFonts w:ascii="StobiSerif Regular" w:hAnsi="StobiSerif Regular" w:cs="Arial"/>
                <w:shd w:val="clear" w:color="auto" w:fill="FFFFFF"/>
              </w:rPr>
              <w:t xml:space="preserve">Друштво со ограничена одговорност за </w:t>
            </w:r>
            <w:r w:rsidRPr="00D7069C">
              <w:rPr>
                <w:rFonts w:ascii="StobiSerif Regular" w:hAnsi="StobiSerif Regular" w:cs="Arial"/>
                <w:shd w:val="clear" w:color="auto" w:fill="FFFFFF"/>
              </w:rPr>
              <w:lastRenderedPageBreak/>
              <w:t>производство промет и услуги увоз-извоз “ГИНИС” заштитно друштво Прилеп</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rPr>
              <w:lastRenderedPageBreak/>
              <w:t>4</w:t>
            </w:r>
            <w:r>
              <w:rPr>
                <w:rFonts w:ascii="StobiSerif Regular" w:hAnsi="StobiSerif Regular"/>
                <w:sz w:val="20"/>
                <w:szCs w:val="20"/>
                <w:lang w:val="en-US"/>
              </w:rPr>
              <w:t>6</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lastRenderedPageBreak/>
              <w:t>265</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68</w:t>
            </w:r>
          </w:p>
        </w:tc>
        <w:tc>
          <w:tcPr>
            <w:tcW w:w="4048" w:type="dxa"/>
            <w:gridSpan w:val="2"/>
          </w:tcPr>
          <w:p w:rsidR="00466507" w:rsidRDefault="00466507" w:rsidP="0012336C">
            <w:pPr>
              <w:autoSpaceDE w:val="0"/>
              <w:autoSpaceDN w:val="0"/>
              <w:adjustRightInd w:val="0"/>
              <w:rPr>
                <w:rFonts w:ascii="StobiSerif Regular" w:hAnsi="StobiSerif Regular"/>
              </w:rPr>
            </w:pPr>
            <w:r w:rsidRPr="00C23411">
              <w:rPr>
                <w:rFonts w:ascii="StobiSerif Regular" w:hAnsi="StobiSerif Regular"/>
              </w:rPr>
              <w:t>Одлука  за давање согласност на Годишен план за вработување на Јавното претпријатие за јавни паркиралишта ,,ПАРКИНГ КАВАДАРЦИ“ Кавадарци  за 2025 година</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50</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266</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70</w:t>
            </w:r>
          </w:p>
        </w:tc>
        <w:tc>
          <w:tcPr>
            <w:tcW w:w="4048" w:type="dxa"/>
            <w:gridSpan w:val="2"/>
          </w:tcPr>
          <w:p w:rsidR="00466507" w:rsidRPr="000A5968" w:rsidRDefault="00466507" w:rsidP="0012336C">
            <w:pPr>
              <w:jc w:val="both"/>
              <w:rPr>
                <w:rFonts w:ascii="StobiSerif Regular" w:hAnsi="StobiSerif Regular"/>
              </w:rPr>
            </w:pPr>
            <w:r w:rsidRPr="00C23411">
              <w:rPr>
                <w:rFonts w:ascii="StobiSerif Regular" w:hAnsi="StobiSerif Regular"/>
              </w:rPr>
              <w:t xml:space="preserve">Одлука  за </w:t>
            </w:r>
            <w:r w:rsidRPr="0074558B">
              <w:rPr>
                <w:rFonts w:ascii="StobiSerif Regular" w:hAnsi="StobiSerif Regular"/>
              </w:rPr>
              <w:t>давање согласност на Годишен план за вработување на Јавното претпријатие за стопанисување со спортски објекти ,,Мито Хаџивасилев Јасмин“ Кавадарци  за 2025 година</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51</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267</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72</w:t>
            </w:r>
          </w:p>
        </w:tc>
        <w:tc>
          <w:tcPr>
            <w:tcW w:w="4048" w:type="dxa"/>
            <w:gridSpan w:val="2"/>
          </w:tcPr>
          <w:p w:rsidR="00466507" w:rsidRDefault="00466507" w:rsidP="0012336C">
            <w:pPr>
              <w:autoSpaceDE w:val="0"/>
              <w:autoSpaceDN w:val="0"/>
              <w:adjustRightInd w:val="0"/>
              <w:rPr>
                <w:rFonts w:ascii="StobiSerif Regular" w:hAnsi="StobiSerif Regular"/>
              </w:rPr>
            </w:pPr>
            <w:r w:rsidRPr="00C23411">
              <w:rPr>
                <w:rFonts w:ascii="StobiSerif Regular" w:hAnsi="StobiSerif Regular"/>
              </w:rPr>
              <w:t xml:space="preserve">Одлука  за </w:t>
            </w:r>
            <w:r w:rsidRPr="0074558B">
              <w:rPr>
                <w:rFonts w:ascii="StobiSerif Regular" w:hAnsi="StobiSerif Regular"/>
              </w:rPr>
              <w:t xml:space="preserve">давање согласност на </w:t>
            </w:r>
            <w:r w:rsidRPr="002E32B6">
              <w:rPr>
                <w:rFonts w:ascii="StobiSerif Regular" w:hAnsi="StobiSerif Regular"/>
              </w:rPr>
              <w:t>Одлука за отстапување на движни ствари-склу</w:t>
            </w:r>
            <w:r>
              <w:rPr>
                <w:rFonts w:ascii="StobiSerif Regular" w:hAnsi="StobiSerif Regular"/>
              </w:rPr>
              <w:t>пту</w:t>
            </w:r>
            <w:r w:rsidRPr="002E32B6">
              <w:rPr>
                <w:rFonts w:ascii="StobiSerif Regular" w:hAnsi="StobiSerif Regular"/>
              </w:rPr>
              <w:t>ри на Општина Кавадарци</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52</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268</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74</w:t>
            </w:r>
          </w:p>
        </w:tc>
        <w:tc>
          <w:tcPr>
            <w:tcW w:w="4048" w:type="dxa"/>
            <w:gridSpan w:val="2"/>
          </w:tcPr>
          <w:p w:rsidR="00466507" w:rsidRDefault="00466507" w:rsidP="00466507">
            <w:pPr>
              <w:autoSpaceDE w:val="0"/>
              <w:autoSpaceDN w:val="0"/>
              <w:adjustRightInd w:val="0"/>
              <w:rPr>
                <w:rFonts w:ascii="StobiSerif Regular" w:hAnsi="StobiSerif Regular"/>
              </w:rPr>
            </w:pPr>
            <w:r w:rsidRPr="00C23411">
              <w:rPr>
                <w:rFonts w:ascii="StobiSerif Regular" w:hAnsi="StobiSerif Regular"/>
              </w:rPr>
              <w:t xml:space="preserve">Одлука  за </w:t>
            </w:r>
            <w:r w:rsidRPr="0074558B">
              <w:rPr>
                <w:rFonts w:ascii="StobiSerif Regular" w:hAnsi="StobiSerif Regular"/>
              </w:rPr>
              <w:t xml:space="preserve">давање согласност </w:t>
            </w:r>
            <w:r w:rsidRPr="00D603D9">
              <w:rPr>
                <w:rFonts w:ascii="StobiSerif Regular" w:hAnsi="StobiSerif Regular"/>
              </w:rPr>
              <w:t>на Статутарна Одлук</w:t>
            </w:r>
            <w:r>
              <w:rPr>
                <w:rFonts w:ascii="StobiSerif Regular" w:hAnsi="StobiSerif Regular"/>
              </w:rPr>
              <w:t xml:space="preserve">а  за донесување на Статутот на </w:t>
            </w:r>
            <w:r w:rsidRPr="00D603D9">
              <w:rPr>
                <w:rFonts w:ascii="StobiSerif Regular" w:hAnsi="StobiSerif Regular"/>
              </w:rPr>
              <w:t>Заедничко јавно претпријатие“Регионален центар за згрижување на бездомни миленици и ветерина</w:t>
            </w:r>
            <w:r>
              <w:rPr>
                <w:rFonts w:ascii="StobiSerif Regular" w:hAnsi="StobiSerif Regular"/>
              </w:rPr>
              <w:t xml:space="preserve">рно здравство СТАЦИОНАР – ШЕПА </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53</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269</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78</w:t>
            </w:r>
          </w:p>
        </w:tc>
        <w:tc>
          <w:tcPr>
            <w:tcW w:w="4048" w:type="dxa"/>
            <w:gridSpan w:val="2"/>
          </w:tcPr>
          <w:p w:rsidR="00466507" w:rsidRDefault="00466507" w:rsidP="0012336C">
            <w:pPr>
              <w:autoSpaceDE w:val="0"/>
              <w:autoSpaceDN w:val="0"/>
              <w:adjustRightInd w:val="0"/>
              <w:rPr>
                <w:rFonts w:ascii="StobiSerif Regular" w:hAnsi="StobiSerif Regular"/>
              </w:rPr>
            </w:pPr>
            <w:r w:rsidRPr="00FD4F9C">
              <w:rPr>
                <w:rFonts w:ascii="StobiSerif Regular" w:hAnsi="StobiSerif Regular"/>
              </w:rPr>
              <w:t xml:space="preserve">Одлука за </w:t>
            </w:r>
            <w:r w:rsidRPr="00FD4F9C">
              <w:rPr>
                <w:rFonts w:ascii="StobiSerif Regular" w:hAnsi="StobiSerif Regular" w:cs="Calibri"/>
                <w:bCs/>
                <w:color w:val="000000"/>
              </w:rPr>
              <w:t>одобрување  финансиски средства</w:t>
            </w:r>
            <w:r>
              <w:rPr>
                <w:rFonts w:ascii="StobiSerif Regular" w:hAnsi="StobiSerif Regular" w:cs="Calibri"/>
                <w:bCs/>
                <w:color w:val="000000"/>
              </w:rPr>
              <w:t xml:space="preserve"> </w:t>
            </w:r>
            <w:r w:rsidRPr="00FD4F9C">
              <w:rPr>
                <w:rFonts w:ascii="StobiSerif Regular" w:hAnsi="StobiSerif Regular" w:cs="Calibri"/>
                <w:bCs/>
                <w:color w:val="000000"/>
              </w:rPr>
              <w:t>од Буџетот на Општина Кавадарци за 2024 година</w:t>
            </w:r>
            <w:r w:rsidRPr="00FD4F9C">
              <w:rPr>
                <w:rFonts w:ascii="StobiSerif Regular" w:hAnsi="StobiSerif Regular" w:cs="Calibri"/>
                <w:b/>
                <w:bCs/>
                <w:color w:val="000000"/>
              </w:rPr>
              <w:t> </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56</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466507" w:rsidRPr="00ED104B" w:rsidTr="00566772">
        <w:trPr>
          <w:gridAfter w:val="2"/>
          <w:wAfter w:w="30" w:type="dxa"/>
        </w:trPr>
        <w:tc>
          <w:tcPr>
            <w:tcW w:w="720" w:type="dxa"/>
          </w:tcPr>
          <w:p w:rsidR="00466507" w:rsidRDefault="00466507" w:rsidP="0012336C">
            <w:pPr>
              <w:jc w:val="both"/>
              <w:rPr>
                <w:rFonts w:ascii="StobiSerif Regular" w:hAnsi="StobiSerif Regular"/>
                <w:sz w:val="22"/>
                <w:szCs w:val="22"/>
              </w:rPr>
            </w:pPr>
            <w:r>
              <w:rPr>
                <w:rFonts w:ascii="StobiSerif Regular" w:hAnsi="StobiSerif Regular"/>
                <w:sz w:val="22"/>
                <w:szCs w:val="22"/>
              </w:rPr>
              <w:t>270</w:t>
            </w:r>
          </w:p>
        </w:tc>
        <w:tc>
          <w:tcPr>
            <w:tcW w:w="630" w:type="dxa"/>
          </w:tcPr>
          <w:p w:rsidR="00466507" w:rsidRPr="00C14D72" w:rsidRDefault="00466507" w:rsidP="0012336C">
            <w:pPr>
              <w:jc w:val="both"/>
              <w:rPr>
                <w:rFonts w:ascii="StobiSerif Regular" w:hAnsi="StobiSerif Regular"/>
                <w:sz w:val="22"/>
                <w:szCs w:val="22"/>
                <w:lang w:val="en-US"/>
              </w:rPr>
            </w:pPr>
            <w:r>
              <w:rPr>
                <w:rFonts w:ascii="StobiSerif Regular" w:hAnsi="StobiSerif Regular"/>
                <w:sz w:val="22"/>
                <w:szCs w:val="22"/>
                <w:lang w:val="en-US"/>
              </w:rPr>
              <w:t>80</w:t>
            </w:r>
          </w:p>
        </w:tc>
        <w:tc>
          <w:tcPr>
            <w:tcW w:w="4048" w:type="dxa"/>
            <w:gridSpan w:val="2"/>
          </w:tcPr>
          <w:p w:rsidR="00466507" w:rsidRDefault="00466507" w:rsidP="0012336C">
            <w:pPr>
              <w:autoSpaceDE w:val="0"/>
              <w:autoSpaceDN w:val="0"/>
              <w:adjustRightInd w:val="0"/>
              <w:rPr>
                <w:rFonts w:ascii="StobiSerif Regular" w:hAnsi="StobiSerif Regular"/>
              </w:rPr>
            </w:pPr>
            <w:r w:rsidRPr="00FD4F9C">
              <w:rPr>
                <w:rFonts w:ascii="StobiSerif Regular" w:hAnsi="StobiSerif Regular"/>
              </w:rPr>
              <w:t xml:space="preserve">Одлука за </w:t>
            </w:r>
            <w:r w:rsidRPr="00FD4F9C">
              <w:rPr>
                <w:rFonts w:ascii="StobiSerif Regular" w:hAnsi="StobiSerif Regular" w:cs="Calibri"/>
                <w:bCs/>
                <w:color w:val="000000"/>
              </w:rPr>
              <w:t>одобрување  финансиски средства</w:t>
            </w:r>
            <w:r>
              <w:rPr>
                <w:rFonts w:ascii="StobiSerif Regular" w:hAnsi="StobiSerif Regular" w:cs="Calibri"/>
                <w:bCs/>
                <w:color w:val="000000"/>
              </w:rPr>
              <w:t xml:space="preserve"> </w:t>
            </w:r>
            <w:r w:rsidRPr="00FD4F9C">
              <w:rPr>
                <w:rFonts w:ascii="StobiSerif Regular" w:hAnsi="StobiSerif Regular" w:cs="Calibri"/>
                <w:bCs/>
                <w:color w:val="000000"/>
              </w:rPr>
              <w:t>од Буџетот на Општина Кавадарци за 2024 година</w:t>
            </w:r>
            <w:r w:rsidRPr="00FD4F9C">
              <w:rPr>
                <w:rFonts w:ascii="StobiSerif Regular" w:hAnsi="StobiSerif Regular" w:cs="Calibri"/>
                <w:b/>
                <w:bCs/>
                <w:color w:val="000000"/>
              </w:rPr>
              <w:t> </w:t>
            </w:r>
          </w:p>
        </w:tc>
        <w:tc>
          <w:tcPr>
            <w:tcW w:w="994" w:type="dxa"/>
            <w:gridSpan w:val="3"/>
          </w:tcPr>
          <w:p w:rsidR="00466507" w:rsidRPr="00C14D72" w:rsidRDefault="00466507" w:rsidP="0012336C">
            <w:pPr>
              <w:jc w:val="center"/>
              <w:rPr>
                <w:rFonts w:ascii="StobiSerif Regular" w:hAnsi="StobiSerif Regular"/>
                <w:sz w:val="20"/>
                <w:szCs w:val="20"/>
                <w:lang w:val="en-US"/>
              </w:rPr>
            </w:pPr>
            <w:r>
              <w:rPr>
                <w:rFonts w:ascii="StobiSerif Regular" w:hAnsi="StobiSerif Regular"/>
                <w:sz w:val="20"/>
                <w:szCs w:val="20"/>
                <w:lang w:val="en-US"/>
              </w:rPr>
              <w:t>57</w:t>
            </w:r>
          </w:p>
        </w:tc>
        <w:tc>
          <w:tcPr>
            <w:tcW w:w="900" w:type="dxa"/>
            <w:gridSpan w:val="2"/>
          </w:tcPr>
          <w:p w:rsidR="00466507" w:rsidRDefault="00466507" w:rsidP="0012336C">
            <w:pPr>
              <w:jc w:val="both"/>
              <w:rPr>
                <w:rFonts w:ascii="StobiSerif Regular" w:hAnsi="StobiSerif Regular"/>
                <w:sz w:val="22"/>
                <w:szCs w:val="22"/>
              </w:rPr>
            </w:pPr>
            <w:r>
              <w:rPr>
                <w:rFonts w:ascii="StobiSerif Regular" w:hAnsi="StobiSerif Regular"/>
                <w:sz w:val="22"/>
                <w:szCs w:val="22"/>
              </w:rPr>
              <w:t>59</w:t>
            </w:r>
          </w:p>
        </w:tc>
        <w:tc>
          <w:tcPr>
            <w:tcW w:w="1350" w:type="dxa"/>
            <w:gridSpan w:val="2"/>
          </w:tcPr>
          <w:p w:rsidR="00466507" w:rsidRDefault="00466507">
            <w:r w:rsidRPr="004B05AA">
              <w:rPr>
                <w:rFonts w:ascii="StobiSerif Regular" w:hAnsi="StobiSerif Regular"/>
                <w:sz w:val="22"/>
                <w:szCs w:val="22"/>
              </w:rPr>
              <w:t>24.09.2024</w:t>
            </w:r>
          </w:p>
        </w:tc>
      </w:tr>
      <w:tr w:rsidR="00C14D72" w:rsidRPr="00ED104B" w:rsidTr="00566772">
        <w:trPr>
          <w:gridAfter w:val="2"/>
          <w:wAfter w:w="30" w:type="dxa"/>
        </w:trPr>
        <w:tc>
          <w:tcPr>
            <w:tcW w:w="720" w:type="dxa"/>
          </w:tcPr>
          <w:p w:rsidR="00C14D72" w:rsidRDefault="00466507" w:rsidP="0012336C">
            <w:pPr>
              <w:jc w:val="both"/>
              <w:rPr>
                <w:rFonts w:ascii="StobiSerif Regular" w:hAnsi="StobiSerif Regular"/>
                <w:sz w:val="22"/>
                <w:szCs w:val="22"/>
              </w:rPr>
            </w:pPr>
            <w:r>
              <w:rPr>
                <w:rFonts w:ascii="StobiSerif Regular" w:hAnsi="StobiSerif Regular"/>
                <w:sz w:val="22"/>
                <w:szCs w:val="22"/>
              </w:rPr>
              <w:t>271</w:t>
            </w: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r>
              <w:rPr>
                <w:rFonts w:ascii="StobiSerif Regular" w:hAnsi="StobiSerif Regular"/>
                <w:sz w:val="22"/>
                <w:szCs w:val="22"/>
              </w:rPr>
              <w:t>272</w:t>
            </w:r>
          </w:p>
        </w:tc>
        <w:tc>
          <w:tcPr>
            <w:tcW w:w="630" w:type="dxa"/>
          </w:tcPr>
          <w:p w:rsidR="00C14D72" w:rsidRDefault="0012336C" w:rsidP="0012336C">
            <w:pPr>
              <w:jc w:val="both"/>
              <w:rPr>
                <w:rFonts w:ascii="StobiSerif Regular" w:hAnsi="StobiSerif Regular"/>
                <w:sz w:val="22"/>
                <w:szCs w:val="22"/>
              </w:rPr>
            </w:pPr>
            <w:r>
              <w:rPr>
                <w:rFonts w:ascii="StobiSerif Regular" w:hAnsi="StobiSerif Regular"/>
                <w:sz w:val="22"/>
                <w:szCs w:val="22"/>
              </w:rPr>
              <w:lastRenderedPageBreak/>
              <w:t>4</w:t>
            </w: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p>
          <w:p w:rsidR="00466507" w:rsidRDefault="00466507" w:rsidP="0012336C">
            <w:pPr>
              <w:jc w:val="both"/>
              <w:rPr>
                <w:rFonts w:ascii="StobiSerif Regular" w:hAnsi="StobiSerif Regular"/>
                <w:sz w:val="22"/>
                <w:szCs w:val="22"/>
              </w:rPr>
            </w:pPr>
            <w:r>
              <w:rPr>
                <w:rFonts w:ascii="StobiSerif Regular" w:hAnsi="StobiSerif Regular"/>
                <w:sz w:val="22"/>
                <w:szCs w:val="22"/>
              </w:rPr>
              <w:t>6</w:t>
            </w:r>
          </w:p>
        </w:tc>
        <w:tc>
          <w:tcPr>
            <w:tcW w:w="4048" w:type="dxa"/>
            <w:gridSpan w:val="2"/>
          </w:tcPr>
          <w:p w:rsidR="00C14D72" w:rsidRDefault="0012336C" w:rsidP="0012336C">
            <w:pPr>
              <w:autoSpaceDE w:val="0"/>
              <w:autoSpaceDN w:val="0"/>
              <w:adjustRightInd w:val="0"/>
              <w:rPr>
                <w:rFonts w:ascii="StobiSerif Regular" w:hAnsi="StobiSerif Regular"/>
              </w:rPr>
            </w:pPr>
            <w:r>
              <w:rPr>
                <w:rFonts w:ascii="StobiSerif Regular" w:hAnsi="StobiSerif Regular"/>
              </w:rPr>
              <w:lastRenderedPageBreak/>
              <w:t xml:space="preserve">Одлука </w:t>
            </w:r>
            <w:r w:rsidRPr="004A371E">
              <w:rPr>
                <w:rFonts w:ascii="StobiSerif Regular" w:hAnsi="StobiSerif Regular"/>
              </w:rPr>
              <w:t>за давање согласност на Одлука за изменување и дополнување на Одлуката за утврдување на единечна цена на билет за општински линиски превоз на патници на територијата на Општина Кавадарци</w:t>
            </w:r>
          </w:p>
          <w:p w:rsidR="0012336C" w:rsidRDefault="00287208" w:rsidP="0012336C">
            <w:pPr>
              <w:autoSpaceDE w:val="0"/>
              <w:autoSpaceDN w:val="0"/>
              <w:adjustRightInd w:val="0"/>
              <w:rPr>
                <w:rFonts w:ascii="StobiSerif Regular" w:hAnsi="StobiSerif Regular"/>
              </w:rPr>
            </w:pPr>
            <w:r>
              <w:rPr>
                <w:rFonts w:ascii="StobiSerif Regular" w:hAnsi="StobiSerif Regular"/>
              </w:rPr>
              <w:lastRenderedPageBreak/>
              <w:t xml:space="preserve">Одлука </w:t>
            </w:r>
            <w:r w:rsidRPr="004A371E">
              <w:rPr>
                <w:rFonts w:ascii="StobiSerif Regular" w:hAnsi="StobiSerif Regular"/>
              </w:rPr>
              <w:t xml:space="preserve">за </w:t>
            </w:r>
            <w:r>
              <w:rPr>
                <w:rFonts w:ascii="StobiSerif Regular" w:hAnsi="StobiSerif Regular"/>
              </w:rPr>
              <w:t xml:space="preserve">давање согласност </w:t>
            </w:r>
            <w:r w:rsidRPr="008855E3">
              <w:rPr>
                <w:rFonts w:ascii="StobiSerif Regular" w:hAnsi="StobiSerif Regular"/>
              </w:rPr>
              <w:t>на Одлука за</w:t>
            </w:r>
            <w:r>
              <w:rPr>
                <w:rFonts w:ascii="StobiSerif Regular" w:hAnsi="StobiSerif Regular"/>
              </w:rPr>
              <w:t xml:space="preserve"> </w:t>
            </w:r>
            <w:r w:rsidRPr="008855E3">
              <w:rPr>
                <w:rFonts w:ascii="StobiSerif Regular" w:hAnsi="StobiSerif Regular"/>
              </w:rPr>
              <w:t>усвојување на Програма за хуман третман и благосостојба на бездомни кучиња на ЗЈП СТАЦИОНАР ШЕПА Кавадарци за 2024 година</w:t>
            </w:r>
          </w:p>
        </w:tc>
        <w:tc>
          <w:tcPr>
            <w:tcW w:w="994" w:type="dxa"/>
            <w:gridSpan w:val="3"/>
          </w:tcPr>
          <w:p w:rsidR="00C14D72" w:rsidRDefault="0012336C" w:rsidP="0012336C">
            <w:pPr>
              <w:jc w:val="center"/>
              <w:rPr>
                <w:rFonts w:ascii="StobiSerif Regular" w:hAnsi="StobiSerif Regular"/>
                <w:sz w:val="20"/>
                <w:szCs w:val="20"/>
              </w:rPr>
            </w:pPr>
            <w:r>
              <w:rPr>
                <w:rFonts w:ascii="StobiSerif Regular" w:hAnsi="StobiSerif Regular"/>
                <w:sz w:val="20"/>
                <w:szCs w:val="20"/>
              </w:rPr>
              <w:lastRenderedPageBreak/>
              <w:t>10</w:t>
            </w:r>
          </w:p>
        </w:tc>
        <w:tc>
          <w:tcPr>
            <w:tcW w:w="900" w:type="dxa"/>
            <w:gridSpan w:val="2"/>
          </w:tcPr>
          <w:p w:rsidR="00C14D72" w:rsidRDefault="0012336C" w:rsidP="0012336C">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14D72" w:rsidRDefault="0012336C" w:rsidP="0012336C">
            <w:pPr>
              <w:jc w:val="both"/>
              <w:rPr>
                <w:rFonts w:ascii="StobiSerif Regular" w:hAnsi="StobiSerif Regular"/>
                <w:sz w:val="22"/>
                <w:szCs w:val="22"/>
              </w:rPr>
            </w:pPr>
            <w:r>
              <w:rPr>
                <w:rFonts w:ascii="StobiSerif Regular" w:hAnsi="StobiSerif Regular"/>
                <w:sz w:val="22"/>
                <w:szCs w:val="22"/>
              </w:rPr>
              <w:t>30.10.2024</w:t>
            </w:r>
          </w:p>
        </w:tc>
      </w:tr>
      <w:tr w:rsidR="00287208" w:rsidTr="00566772">
        <w:tblPrEx>
          <w:tblLook w:val="0000"/>
        </w:tblPrEx>
        <w:trPr>
          <w:gridAfter w:val="1"/>
          <w:wAfter w:w="15" w:type="dxa"/>
          <w:trHeight w:val="345"/>
        </w:trPr>
        <w:tc>
          <w:tcPr>
            <w:tcW w:w="720" w:type="dxa"/>
          </w:tcPr>
          <w:p w:rsidR="00287208"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273</w:t>
            </w:r>
          </w:p>
        </w:tc>
        <w:tc>
          <w:tcPr>
            <w:tcW w:w="850" w:type="dxa"/>
            <w:gridSpan w:val="2"/>
          </w:tcPr>
          <w:p w:rsidR="00287208" w:rsidRDefault="00287208" w:rsidP="0012336C">
            <w:pPr>
              <w:ind w:left="90"/>
              <w:jc w:val="both"/>
              <w:rPr>
                <w:rFonts w:ascii="StobiSerif Regular" w:hAnsi="StobiSerif Regular"/>
                <w:sz w:val="22"/>
                <w:szCs w:val="22"/>
              </w:rPr>
            </w:pPr>
            <w:r>
              <w:rPr>
                <w:rFonts w:ascii="StobiSerif Regular" w:hAnsi="StobiSerif Regular"/>
                <w:sz w:val="22"/>
                <w:szCs w:val="22"/>
              </w:rPr>
              <w:t>8</w:t>
            </w:r>
          </w:p>
        </w:tc>
        <w:tc>
          <w:tcPr>
            <w:tcW w:w="3848" w:type="dxa"/>
            <w:gridSpan w:val="2"/>
          </w:tcPr>
          <w:p w:rsidR="00287208" w:rsidRDefault="00287208" w:rsidP="0012336C">
            <w:pPr>
              <w:ind w:left="90"/>
              <w:jc w:val="both"/>
              <w:rPr>
                <w:rFonts w:ascii="StobiSerif Regular" w:hAnsi="StobiSerif Regular"/>
                <w:sz w:val="22"/>
                <w:szCs w:val="22"/>
              </w:rPr>
            </w:pPr>
            <w:r>
              <w:rPr>
                <w:rFonts w:ascii="StobiSerif Regular" w:hAnsi="StobiSerif Regular"/>
              </w:rPr>
              <w:t xml:space="preserve">Одлука </w:t>
            </w:r>
            <w:r w:rsidRPr="004A371E">
              <w:rPr>
                <w:rFonts w:ascii="StobiSerif Regular" w:hAnsi="StobiSerif Regular"/>
              </w:rPr>
              <w:t xml:space="preserve">за </w:t>
            </w:r>
            <w:r w:rsidRPr="00631913">
              <w:rPr>
                <w:rFonts w:ascii="StobiSerif Regular" w:hAnsi="StobiSerif Regular"/>
              </w:rPr>
              <w:t>давање согласност на Одлука за усвојување на Правилникот за внатрешна организација, делокругот и начинот на извршување на задачите на Заедничкото јавно претпријатие Регионален центар за згрижување  на  бездомни миленици и ветеринарно здравство  СТАЦИОНАР ШЕПА Кавадарци</w:t>
            </w:r>
          </w:p>
        </w:tc>
        <w:tc>
          <w:tcPr>
            <w:tcW w:w="974" w:type="dxa"/>
            <w:gridSpan w:val="2"/>
          </w:tcPr>
          <w:p w:rsidR="00287208" w:rsidRDefault="00287208" w:rsidP="00287208">
            <w:pPr>
              <w:jc w:val="center"/>
              <w:rPr>
                <w:rFonts w:ascii="StobiSerif Regular" w:hAnsi="StobiSerif Regular"/>
                <w:sz w:val="20"/>
                <w:szCs w:val="20"/>
              </w:rPr>
            </w:pPr>
            <w:r>
              <w:rPr>
                <w:rFonts w:ascii="StobiSerif Regular" w:hAnsi="StobiSerif Regular"/>
                <w:sz w:val="20"/>
                <w:szCs w:val="20"/>
              </w:rPr>
              <w:t>12</w:t>
            </w:r>
          </w:p>
        </w:tc>
        <w:tc>
          <w:tcPr>
            <w:tcW w:w="915" w:type="dxa"/>
            <w:gridSpan w:val="3"/>
          </w:tcPr>
          <w:p w:rsidR="00287208" w:rsidRDefault="00287208" w:rsidP="00287208">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287208" w:rsidRDefault="00287208" w:rsidP="00287208">
            <w:pPr>
              <w:jc w:val="both"/>
              <w:rPr>
                <w:rFonts w:ascii="StobiSerif Regular" w:hAnsi="StobiSerif Regular"/>
                <w:sz w:val="22"/>
                <w:szCs w:val="22"/>
              </w:rPr>
            </w:pPr>
            <w:r>
              <w:rPr>
                <w:rFonts w:ascii="StobiSerif Regular" w:hAnsi="StobiSerif Regular"/>
                <w:sz w:val="22"/>
                <w:szCs w:val="22"/>
              </w:rPr>
              <w:t>30.10.2024</w:t>
            </w:r>
          </w:p>
        </w:tc>
      </w:tr>
      <w:tr w:rsidR="006F1AF5" w:rsidTr="00566772">
        <w:tblPrEx>
          <w:tblLook w:val="0000"/>
        </w:tblPrEx>
        <w:trPr>
          <w:gridAfter w:val="1"/>
          <w:wAfter w:w="15" w:type="dxa"/>
          <w:trHeight w:val="345"/>
        </w:trPr>
        <w:tc>
          <w:tcPr>
            <w:tcW w:w="720" w:type="dxa"/>
          </w:tcPr>
          <w:p w:rsidR="006F1AF5" w:rsidRDefault="00466507" w:rsidP="0012336C">
            <w:pPr>
              <w:ind w:left="90"/>
              <w:jc w:val="both"/>
              <w:rPr>
                <w:rFonts w:ascii="StobiSerif Regular" w:hAnsi="StobiSerif Regular"/>
                <w:sz w:val="22"/>
                <w:szCs w:val="22"/>
              </w:rPr>
            </w:pPr>
            <w:r>
              <w:rPr>
                <w:rFonts w:ascii="StobiSerif Regular" w:hAnsi="StobiSerif Regular"/>
                <w:sz w:val="22"/>
                <w:szCs w:val="22"/>
              </w:rPr>
              <w:t>274</w:t>
            </w:r>
          </w:p>
        </w:tc>
        <w:tc>
          <w:tcPr>
            <w:tcW w:w="850" w:type="dxa"/>
            <w:gridSpan w:val="2"/>
          </w:tcPr>
          <w:p w:rsidR="006F1AF5" w:rsidRDefault="006F1AF5" w:rsidP="0012336C">
            <w:pPr>
              <w:ind w:left="90"/>
              <w:jc w:val="both"/>
              <w:rPr>
                <w:rFonts w:ascii="StobiSerif Regular" w:hAnsi="StobiSerif Regular"/>
                <w:sz w:val="22"/>
                <w:szCs w:val="22"/>
              </w:rPr>
            </w:pPr>
            <w:r>
              <w:rPr>
                <w:rFonts w:ascii="StobiSerif Regular" w:hAnsi="StobiSerif Regular"/>
                <w:sz w:val="22"/>
                <w:szCs w:val="22"/>
              </w:rPr>
              <w:t>10</w:t>
            </w:r>
          </w:p>
        </w:tc>
        <w:tc>
          <w:tcPr>
            <w:tcW w:w="3848" w:type="dxa"/>
            <w:gridSpan w:val="2"/>
          </w:tcPr>
          <w:p w:rsidR="006F1AF5" w:rsidRDefault="006F1AF5" w:rsidP="0012336C">
            <w:pPr>
              <w:ind w:left="90"/>
              <w:jc w:val="both"/>
              <w:rPr>
                <w:rFonts w:ascii="StobiSerif Regular" w:hAnsi="StobiSerif Regular"/>
                <w:sz w:val="22"/>
                <w:szCs w:val="22"/>
              </w:rPr>
            </w:pPr>
            <w:r>
              <w:rPr>
                <w:rFonts w:ascii="StobiSerif Regular" w:hAnsi="StobiSerif Regular"/>
              </w:rPr>
              <w:t xml:space="preserve">Одлука </w:t>
            </w:r>
            <w:r w:rsidRPr="004A371E">
              <w:rPr>
                <w:rFonts w:ascii="StobiSerif Regular" w:hAnsi="StobiSerif Regular"/>
              </w:rPr>
              <w:t xml:space="preserve">за </w:t>
            </w:r>
            <w:r w:rsidRPr="009F37D0">
              <w:rPr>
                <w:rFonts w:ascii="StobiSerif Regular" w:hAnsi="StobiSerif Regular"/>
              </w:rPr>
              <w:t>давање согласност на Одлука за утврдување на вредност  на бод за исплата на плата на административните службеници,  даватели на јавни услуги, и помошно техничките лица</w:t>
            </w:r>
            <w:r>
              <w:rPr>
                <w:rFonts w:ascii="StobiSerif Regular" w:hAnsi="StobiSerif Regular"/>
              </w:rPr>
              <w:t xml:space="preserve"> во </w:t>
            </w:r>
            <w:r w:rsidRPr="009F37D0">
              <w:rPr>
                <w:rFonts w:ascii="StobiSerif Regular" w:hAnsi="StobiSerif Regular" w:cs="Arial"/>
              </w:rPr>
              <w:t>Заедничко јавно претпријатие Регионален центар за згрижување на бездомни миленици и ветеринарно здравство „СТАЦИОНАР-ШЕПА“ Кавадарци</w:t>
            </w:r>
            <w:r w:rsidRPr="009F37D0">
              <w:rPr>
                <w:rFonts w:ascii="StobiSerif Regular" w:hAnsi="StobiSerif Regular"/>
              </w:rPr>
              <w:t xml:space="preserve"> за 2024 година</w:t>
            </w:r>
          </w:p>
        </w:tc>
        <w:tc>
          <w:tcPr>
            <w:tcW w:w="974" w:type="dxa"/>
            <w:gridSpan w:val="2"/>
          </w:tcPr>
          <w:p w:rsidR="006F1AF5" w:rsidRDefault="006F1AF5" w:rsidP="00935B1D">
            <w:pPr>
              <w:jc w:val="center"/>
              <w:rPr>
                <w:rFonts w:ascii="StobiSerif Regular" w:hAnsi="StobiSerif Regular"/>
                <w:sz w:val="20"/>
                <w:szCs w:val="20"/>
              </w:rPr>
            </w:pPr>
            <w:r>
              <w:rPr>
                <w:rFonts w:ascii="StobiSerif Regular" w:hAnsi="StobiSerif Regular"/>
                <w:sz w:val="20"/>
                <w:szCs w:val="20"/>
              </w:rPr>
              <w:t>14</w:t>
            </w:r>
          </w:p>
        </w:tc>
        <w:tc>
          <w:tcPr>
            <w:tcW w:w="915" w:type="dxa"/>
            <w:gridSpan w:val="3"/>
          </w:tcPr>
          <w:p w:rsidR="006F1AF5" w:rsidRDefault="006F1AF5"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6F1AF5" w:rsidRDefault="006F1AF5" w:rsidP="00935B1D">
            <w:pPr>
              <w:jc w:val="both"/>
              <w:rPr>
                <w:rFonts w:ascii="StobiSerif Regular" w:hAnsi="StobiSerif Regular"/>
                <w:sz w:val="22"/>
                <w:szCs w:val="22"/>
              </w:rPr>
            </w:pPr>
            <w:r>
              <w:rPr>
                <w:rFonts w:ascii="StobiSerif Regular" w:hAnsi="StobiSerif Regular"/>
                <w:sz w:val="22"/>
                <w:szCs w:val="22"/>
              </w:rPr>
              <w:t>30.10.2024</w:t>
            </w:r>
          </w:p>
        </w:tc>
      </w:tr>
      <w:tr w:rsidR="006F1AF5" w:rsidTr="00566772">
        <w:tblPrEx>
          <w:tblLook w:val="0000"/>
        </w:tblPrEx>
        <w:trPr>
          <w:gridAfter w:val="1"/>
          <w:wAfter w:w="15" w:type="dxa"/>
          <w:trHeight w:val="345"/>
        </w:trPr>
        <w:tc>
          <w:tcPr>
            <w:tcW w:w="720" w:type="dxa"/>
          </w:tcPr>
          <w:p w:rsidR="006F1AF5" w:rsidRDefault="00466507" w:rsidP="0012336C">
            <w:pPr>
              <w:ind w:left="90"/>
              <w:jc w:val="both"/>
              <w:rPr>
                <w:rFonts w:ascii="StobiSerif Regular" w:hAnsi="StobiSerif Regular"/>
                <w:sz w:val="22"/>
                <w:szCs w:val="22"/>
              </w:rPr>
            </w:pPr>
            <w:r>
              <w:rPr>
                <w:rFonts w:ascii="StobiSerif Regular" w:hAnsi="StobiSerif Regular"/>
                <w:sz w:val="22"/>
                <w:szCs w:val="22"/>
              </w:rPr>
              <w:t>275</w:t>
            </w:r>
          </w:p>
        </w:tc>
        <w:tc>
          <w:tcPr>
            <w:tcW w:w="850" w:type="dxa"/>
            <w:gridSpan w:val="2"/>
          </w:tcPr>
          <w:p w:rsidR="006F1AF5" w:rsidRDefault="006F1AF5" w:rsidP="0012336C">
            <w:pPr>
              <w:ind w:left="90"/>
              <w:jc w:val="both"/>
              <w:rPr>
                <w:rFonts w:ascii="StobiSerif Regular" w:hAnsi="StobiSerif Regular"/>
                <w:sz w:val="22"/>
                <w:szCs w:val="22"/>
              </w:rPr>
            </w:pPr>
            <w:r>
              <w:rPr>
                <w:rFonts w:ascii="StobiSerif Regular" w:hAnsi="StobiSerif Regular"/>
                <w:sz w:val="22"/>
                <w:szCs w:val="22"/>
              </w:rPr>
              <w:t>12</w:t>
            </w:r>
          </w:p>
        </w:tc>
        <w:tc>
          <w:tcPr>
            <w:tcW w:w="3848" w:type="dxa"/>
            <w:gridSpan w:val="2"/>
          </w:tcPr>
          <w:p w:rsidR="006F1AF5" w:rsidRDefault="006F1AF5" w:rsidP="0012336C">
            <w:pPr>
              <w:ind w:left="90"/>
              <w:jc w:val="both"/>
              <w:rPr>
                <w:rFonts w:ascii="StobiSerif Regular" w:hAnsi="StobiSerif Regular"/>
                <w:sz w:val="22"/>
                <w:szCs w:val="22"/>
              </w:rPr>
            </w:pPr>
            <w:r>
              <w:rPr>
                <w:rFonts w:ascii="StobiSerif Regular" w:hAnsi="StobiSerif Regular"/>
              </w:rPr>
              <w:t xml:space="preserve">Одлука </w:t>
            </w:r>
            <w:r w:rsidRPr="004A371E">
              <w:rPr>
                <w:rFonts w:ascii="StobiSerif Regular" w:hAnsi="StobiSerif Regular"/>
              </w:rPr>
              <w:t xml:space="preserve">за </w:t>
            </w:r>
            <w:r w:rsidRPr="00627E57">
              <w:rPr>
                <w:rFonts w:ascii="StobiSerif Regular" w:hAnsi="StobiSerif Regular"/>
              </w:rPr>
              <w:t>давање согласност на утврдување на цените на услугите на ЗЈП СТАЦИОНАР ШЕПА Кавадарци</w:t>
            </w:r>
          </w:p>
        </w:tc>
        <w:tc>
          <w:tcPr>
            <w:tcW w:w="974" w:type="dxa"/>
            <w:gridSpan w:val="2"/>
          </w:tcPr>
          <w:p w:rsidR="006F1AF5" w:rsidRDefault="006F1AF5" w:rsidP="00935B1D">
            <w:pPr>
              <w:jc w:val="center"/>
              <w:rPr>
                <w:rFonts w:ascii="StobiSerif Regular" w:hAnsi="StobiSerif Regular"/>
                <w:sz w:val="20"/>
                <w:szCs w:val="20"/>
              </w:rPr>
            </w:pPr>
            <w:r>
              <w:rPr>
                <w:rFonts w:ascii="StobiSerif Regular" w:hAnsi="StobiSerif Regular"/>
                <w:sz w:val="20"/>
                <w:szCs w:val="20"/>
              </w:rPr>
              <w:t>14</w:t>
            </w:r>
          </w:p>
        </w:tc>
        <w:tc>
          <w:tcPr>
            <w:tcW w:w="915" w:type="dxa"/>
            <w:gridSpan w:val="3"/>
          </w:tcPr>
          <w:p w:rsidR="006F1AF5" w:rsidRDefault="006F1AF5"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6F1AF5" w:rsidRDefault="006F1AF5" w:rsidP="00935B1D">
            <w:pPr>
              <w:jc w:val="both"/>
              <w:rPr>
                <w:rFonts w:ascii="StobiSerif Regular" w:hAnsi="StobiSerif Regular"/>
                <w:sz w:val="22"/>
                <w:szCs w:val="22"/>
              </w:rPr>
            </w:pPr>
            <w:r>
              <w:rPr>
                <w:rFonts w:ascii="StobiSerif Regular" w:hAnsi="StobiSerif Regular"/>
                <w:sz w:val="22"/>
                <w:szCs w:val="22"/>
              </w:rPr>
              <w:t>30.10.2024</w:t>
            </w:r>
          </w:p>
        </w:tc>
      </w:tr>
      <w:tr w:rsidR="004D53D9" w:rsidTr="00566772">
        <w:tblPrEx>
          <w:tblLook w:val="0000"/>
        </w:tblPrEx>
        <w:trPr>
          <w:gridAfter w:val="1"/>
          <w:wAfter w:w="15" w:type="dxa"/>
          <w:trHeight w:val="345"/>
        </w:trPr>
        <w:tc>
          <w:tcPr>
            <w:tcW w:w="720" w:type="dxa"/>
          </w:tcPr>
          <w:p w:rsidR="004D53D9" w:rsidRDefault="00466507" w:rsidP="0012336C">
            <w:pPr>
              <w:ind w:left="90"/>
              <w:jc w:val="both"/>
              <w:rPr>
                <w:rFonts w:ascii="StobiSerif Regular" w:hAnsi="StobiSerif Regular"/>
                <w:sz w:val="22"/>
                <w:szCs w:val="22"/>
              </w:rPr>
            </w:pPr>
            <w:r>
              <w:rPr>
                <w:rFonts w:ascii="StobiSerif Regular" w:hAnsi="StobiSerif Regular"/>
                <w:sz w:val="22"/>
                <w:szCs w:val="22"/>
              </w:rPr>
              <w:t>276</w:t>
            </w:r>
          </w:p>
        </w:tc>
        <w:tc>
          <w:tcPr>
            <w:tcW w:w="850" w:type="dxa"/>
            <w:gridSpan w:val="2"/>
          </w:tcPr>
          <w:p w:rsidR="004D53D9" w:rsidRDefault="004D53D9" w:rsidP="0012336C">
            <w:pPr>
              <w:ind w:left="90"/>
              <w:jc w:val="both"/>
              <w:rPr>
                <w:rFonts w:ascii="StobiSerif Regular" w:hAnsi="StobiSerif Regular"/>
                <w:sz w:val="22"/>
                <w:szCs w:val="22"/>
              </w:rPr>
            </w:pPr>
            <w:r>
              <w:rPr>
                <w:rFonts w:ascii="StobiSerif Regular" w:hAnsi="StobiSerif Regular"/>
                <w:sz w:val="22"/>
                <w:szCs w:val="22"/>
              </w:rPr>
              <w:t>14</w:t>
            </w:r>
          </w:p>
        </w:tc>
        <w:tc>
          <w:tcPr>
            <w:tcW w:w="3848" w:type="dxa"/>
            <w:gridSpan w:val="2"/>
          </w:tcPr>
          <w:p w:rsidR="004D53D9" w:rsidRDefault="004D53D9" w:rsidP="0012336C">
            <w:pPr>
              <w:ind w:left="90"/>
              <w:jc w:val="both"/>
              <w:rPr>
                <w:rFonts w:ascii="StobiSerif Regular" w:hAnsi="StobiSerif Regular"/>
              </w:rPr>
            </w:pPr>
            <w:r>
              <w:rPr>
                <w:rFonts w:ascii="StobiSerif Regular" w:hAnsi="StobiSerif Regular"/>
              </w:rPr>
              <w:t xml:space="preserve">Одлука </w:t>
            </w:r>
            <w:r w:rsidRPr="004A371E">
              <w:rPr>
                <w:rFonts w:ascii="StobiSerif Regular" w:hAnsi="StobiSerif Regular"/>
              </w:rPr>
              <w:t xml:space="preserve">за </w:t>
            </w:r>
            <w:r w:rsidRPr="00AE31F0">
              <w:rPr>
                <w:rFonts w:ascii="StobiSerif Regular" w:hAnsi="StobiSerif Regular"/>
              </w:rPr>
              <w:t xml:space="preserve">утврдување на месечен надоместок за присуство на седници на членовите на Управниот Одбор на </w:t>
            </w:r>
            <w:r w:rsidRPr="00AE31F0">
              <w:rPr>
                <w:rFonts w:ascii="StobiSerif Regular" w:hAnsi="StobiSerif Regular" w:cs="Arial"/>
              </w:rPr>
              <w:t xml:space="preserve">Заедничко јавно претпријатие Регионален центар за згрижување на бездомни миленици и </w:t>
            </w:r>
            <w:r w:rsidRPr="00AE31F0">
              <w:rPr>
                <w:rFonts w:ascii="StobiSerif Regular" w:hAnsi="StobiSerif Regular" w:cs="Arial"/>
              </w:rPr>
              <w:lastRenderedPageBreak/>
              <w:t>ветеринарно здравство „СТАЦИОНАР-ШЕПА“ Кавадарци</w:t>
            </w:r>
          </w:p>
        </w:tc>
        <w:tc>
          <w:tcPr>
            <w:tcW w:w="974" w:type="dxa"/>
            <w:gridSpan w:val="2"/>
          </w:tcPr>
          <w:p w:rsidR="004D53D9" w:rsidRDefault="004D53D9" w:rsidP="00935B1D">
            <w:pPr>
              <w:jc w:val="center"/>
              <w:rPr>
                <w:rFonts w:ascii="StobiSerif Regular" w:hAnsi="StobiSerif Regular"/>
                <w:sz w:val="20"/>
                <w:szCs w:val="20"/>
              </w:rPr>
            </w:pPr>
            <w:r>
              <w:rPr>
                <w:rFonts w:ascii="StobiSerif Regular" w:hAnsi="StobiSerif Regular"/>
                <w:sz w:val="20"/>
                <w:szCs w:val="20"/>
              </w:rPr>
              <w:lastRenderedPageBreak/>
              <w:t>16</w:t>
            </w:r>
          </w:p>
        </w:tc>
        <w:tc>
          <w:tcPr>
            <w:tcW w:w="915" w:type="dxa"/>
            <w:gridSpan w:val="3"/>
          </w:tcPr>
          <w:p w:rsidR="004D53D9" w:rsidRDefault="004D53D9"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4D53D9" w:rsidRDefault="004D53D9" w:rsidP="00935B1D">
            <w:pPr>
              <w:jc w:val="both"/>
              <w:rPr>
                <w:rFonts w:ascii="StobiSerif Regular" w:hAnsi="StobiSerif Regular"/>
                <w:sz w:val="22"/>
                <w:szCs w:val="22"/>
              </w:rPr>
            </w:pPr>
            <w:r>
              <w:rPr>
                <w:rFonts w:ascii="StobiSerif Regular" w:hAnsi="StobiSerif Regular"/>
                <w:sz w:val="22"/>
                <w:szCs w:val="22"/>
              </w:rPr>
              <w:t>30.10.2024</w:t>
            </w:r>
          </w:p>
        </w:tc>
      </w:tr>
      <w:tr w:rsidR="00C24CDE" w:rsidTr="00566772">
        <w:tblPrEx>
          <w:tblLook w:val="0000"/>
        </w:tblPrEx>
        <w:trPr>
          <w:gridAfter w:val="1"/>
          <w:wAfter w:w="15" w:type="dxa"/>
          <w:trHeight w:val="345"/>
        </w:trPr>
        <w:tc>
          <w:tcPr>
            <w:tcW w:w="720" w:type="dxa"/>
          </w:tcPr>
          <w:p w:rsidR="00C24CDE"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277</w:t>
            </w:r>
          </w:p>
        </w:tc>
        <w:tc>
          <w:tcPr>
            <w:tcW w:w="850" w:type="dxa"/>
            <w:gridSpan w:val="2"/>
          </w:tcPr>
          <w:p w:rsidR="00C24CDE" w:rsidRDefault="00C24CDE" w:rsidP="0012336C">
            <w:pPr>
              <w:ind w:left="90"/>
              <w:jc w:val="both"/>
              <w:rPr>
                <w:rFonts w:ascii="StobiSerif Regular" w:hAnsi="StobiSerif Regular"/>
                <w:sz w:val="22"/>
                <w:szCs w:val="22"/>
              </w:rPr>
            </w:pPr>
            <w:r>
              <w:rPr>
                <w:rFonts w:ascii="StobiSerif Regular" w:hAnsi="StobiSerif Regular"/>
                <w:sz w:val="22"/>
                <w:szCs w:val="22"/>
              </w:rPr>
              <w:t>16</w:t>
            </w:r>
          </w:p>
        </w:tc>
        <w:tc>
          <w:tcPr>
            <w:tcW w:w="3848" w:type="dxa"/>
            <w:gridSpan w:val="2"/>
          </w:tcPr>
          <w:p w:rsidR="00C24CDE" w:rsidRDefault="00C24CDE" w:rsidP="0012336C">
            <w:pPr>
              <w:ind w:left="90"/>
              <w:jc w:val="both"/>
              <w:rPr>
                <w:rFonts w:ascii="StobiSerif Regular" w:hAnsi="StobiSerif Regular"/>
              </w:rPr>
            </w:pPr>
            <w:r>
              <w:rPr>
                <w:rFonts w:ascii="StobiSerif Regular" w:hAnsi="StobiSerif Regular"/>
              </w:rPr>
              <w:t xml:space="preserve">Одлука </w:t>
            </w:r>
            <w:r w:rsidRPr="004A371E">
              <w:rPr>
                <w:rFonts w:ascii="StobiSerif Regular" w:hAnsi="StobiSerif Regular"/>
              </w:rPr>
              <w:t xml:space="preserve">за </w:t>
            </w:r>
            <w:r w:rsidRPr="00144FA2">
              <w:rPr>
                <w:rFonts w:ascii="StobiSerif Regular" w:hAnsi="StobiSerif Regular"/>
              </w:rPr>
              <w:t xml:space="preserve">утврдување на паричен надоместок за присуство на седници на членовите на Надзорен одбор за контрола на материјално-финансиското работење на </w:t>
            </w:r>
            <w:r w:rsidRPr="00144FA2">
              <w:rPr>
                <w:rFonts w:ascii="StobiSerif Regular" w:hAnsi="StobiSerif Regular" w:cs="Arial"/>
              </w:rPr>
              <w:t>Заедничко јавно претпријатие Регионален центар за згрижување на бездомни миленици и ветеринарно здравство „СТАЦИОНАР-ШЕПА“ Кавадарци</w:t>
            </w:r>
          </w:p>
        </w:tc>
        <w:tc>
          <w:tcPr>
            <w:tcW w:w="974" w:type="dxa"/>
            <w:gridSpan w:val="2"/>
          </w:tcPr>
          <w:p w:rsidR="00C24CDE" w:rsidRDefault="00C24CDE" w:rsidP="00935B1D">
            <w:pPr>
              <w:jc w:val="center"/>
              <w:rPr>
                <w:rFonts w:ascii="StobiSerif Regular" w:hAnsi="StobiSerif Regular"/>
                <w:sz w:val="20"/>
                <w:szCs w:val="20"/>
              </w:rPr>
            </w:pPr>
            <w:r>
              <w:rPr>
                <w:rFonts w:ascii="StobiSerif Regular" w:hAnsi="StobiSerif Regular"/>
                <w:sz w:val="20"/>
                <w:szCs w:val="20"/>
              </w:rPr>
              <w:t>18</w:t>
            </w:r>
          </w:p>
        </w:tc>
        <w:tc>
          <w:tcPr>
            <w:tcW w:w="915" w:type="dxa"/>
            <w:gridSpan w:val="3"/>
          </w:tcPr>
          <w:p w:rsidR="00C24CDE"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24CDE"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C24CDE" w:rsidTr="00566772">
        <w:tblPrEx>
          <w:tblLook w:val="0000"/>
        </w:tblPrEx>
        <w:trPr>
          <w:gridAfter w:val="1"/>
          <w:wAfter w:w="15" w:type="dxa"/>
          <w:trHeight w:val="345"/>
        </w:trPr>
        <w:tc>
          <w:tcPr>
            <w:tcW w:w="720" w:type="dxa"/>
          </w:tcPr>
          <w:p w:rsidR="00C24CDE" w:rsidRDefault="00466507" w:rsidP="0012336C">
            <w:pPr>
              <w:ind w:left="90"/>
              <w:jc w:val="both"/>
              <w:rPr>
                <w:rFonts w:ascii="StobiSerif Regular" w:hAnsi="StobiSerif Regular"/>
                <w:sz w:val="22"/>
                <w:szCs w:val="22"/>
              </w:rPr>
            </w:pPr>
            <w:r>
              <w:rPr>
                <w:rFonts w:ascii="StobiSerif Regular" w:hAnsi="StobiSerif Regular"/>
                <w:sz w:val="22"/>
                <w:szCs w:val="22"/>
              </w:rPr>
              <w:t>278</w:t>
            </w:r>
          </w:p>
        </w:tc>
        <w:tc>
          <w:tcPr>
            <w:tcW w:w="850" w:type="dxa"/>
            <w:gridSpan w:val="2"/>
          </w:tcPr>
          <w:p w:rsidR="00C24CDE" w:rsidRDefault="00C24CDE" w:rsidP="0012336C">
            <w:pPr>
              <w:ind w:left="90"/>
              <w:jc w:val="both"/>
              <w:rPr>
                <w:rFonts w:ascii="StobiSerif Regular" w:hAnsi="StobiSerif Regular"/>
                <w:sz w:val="22"/>
                <w:szCs w:val="22"/>
              </w:rPr>
            </w:pPr>
            <w:r>
              <w:rPr>
                <w:rFonts w:ascii="StobiSerif Regular" w:hAnsi="StobiSerif Regular"/>
                <w:sz w:val="22"/>
                <w:szCs w:val="22"/>
              </w:rPr>
              <w:t>20</w:t>
            </w:r>
          </w:p>
        </w:tc>
        <w:tc>
          <w:tcPr>
            <w:tcW w:w="3848" w:type="dxa"/>
            <w:gridSpan w:val="2"/>
          </w:tcPr>
          <w:p w:rsidR="00C24CDE" w:rsidRDefault="00C24CDE" w:rsidP="0012336C">
            <w:pPr>
              <w:ind w:left="90"/>
              <w:jc w:val="both"/>
              <w:rPr>
                <w:rFonts w:ascii="StobiSerif Regular" w:hAnsi="StobiSerif Regular"/>
              </w:rPr>
            </w:pPr>
            <w:r w:rsidRPr="00C4552E">
              <w:rPr>
                <w:rFonts w:ascii="StobiSerif Regular" w:hAnsi="StobiSerif Regular"/>
              </w:rPr>
              <w:t xml:space="preserve">Одлука за давање согласност на </w:t>
            </w:r>
            <w:r w:rsidRPr="00C4552E">
              <w:rPr>
                <w:rFonts w:ascii="StobiSerif Regular" w:hAnsi="StobiSerif Regular"/>
                <w:bCs/>
              </w:rPr>
              <w:t>Измена на Годишен План за вработување на</w:t>
            </w:r>
            <w:r>
              <w:rPr>
                <w:rFonts w:ascii="StobiSerif Regular" w:hAnsi="StobiSerif Regular"/>
              </w:rPr>
              <w:t xml:space="preserve"> </w:t>
            </w:r>
            <w:r w:rsidRPr="00C4552E">
              <w:rPr>
                <w:rFonts w:ascii="StobiSerif Regular" w:hAnsi="StobiSerif Regular"/>
                <w:bCs/>
              </w:rPr>
              <w:t>ООУ,,Гоце Делчев“  Кавадарци за 2024 година</w:t>
            </w:r>
          </w:p>
        </w:tc>
        <w:tc>
          <w:tcPr>
            <w:tcW w:w="974" w:type="dxa"/>
            <w:gridSpan w:val="2"/>
          </w:tcPr>
          <w:p w:rsidR="00C24CDE" w:rsidRDefault="00C24CDE" w:rsidP="00935B1D">
            <w:pPr>
              <w:jc w:val="center"/>
              <w:rPr>
                <w:rFonts w:ascii="StobiSerif Regular" w:hAnsi="StobiSerif Regular"/>
                <w:sz w:val="20"/>
                <w:szCs w:val="20"/>
              </w:rPr>
            </w:pPr>
            <w:r>
              <w:rPr>
                <w:rFonts w:ascii="StobiSerif Regular" w:hAnsi="StobiSerif Regular"/>
                <w:sz w:val="20"/>
                <w:szCs w:val="20"/>
              </w:rPr>
              <w:t>21</w:t>
            </w:r>
          </w:p>
        </w:tc>
        <w:tc>
          <w:tcPr>
            <w:tcW w:w="915" w:type="dxa"/>
            <w:gridSpan w:val="3"/>
          </w:tcPr>
          <w:p w:rsidR="00C24CDE"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24CDE"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C24CDE" w:rsidTr="00566772">
        <w:tblPrEx>
          <w:tblLook w:val="0000"/>
        </w:tblPrEx>
        <w:trPr>
          <w:gridAfter w:val="1"/>
          <w:wAfter w:w="15" w:type="dxa"/>
          <w:trHeight w:val="345"/>
        </w:trPr>
        <w:tc>
          <w:tcPr>
            <w:tcW w:w="720" w:type="dxa"/>
          </w:tcPr>
          <w:p w:rsidR="00C24CDE" w:rsidRDefault="00466507" w:rsidP="0012336C">
            <w:pPr>
              <w:ind w:left="90"/>
              <w:jc w:val="both"/>
              <w:rPr>
                <w:rFonts w:ascii="StobiSerif Regular" w:hAnsi="StobiSerif Regular"/>
                <w:sz w:val="22"/>
                <w:szCs w:val="22"/>
              </w:rPr>
            </w:pPr>
            <w:r>
              <w:rPr>
                <w:rFonts w:ascii="StobiSerif Regular" w:hAnsi="StobiSerif Regular"/>
                <w:sz w:val="22"/>
                <w:szCs w:val="22"/>
              </w:rPr>
              <w:t>279</w:t>
            </w:r>
          </w:p>
        </w:tc>
        <w:tc>
          <w:tcPr>
            <w:tcW w:w="850" w:type="dxa"/>
            <w:gridSpan w:val="2"/>
          </w:tcPr>
          <w:p w:rsidR="00C24CDE" w:rsidRDefault="00C24CDE" w:rsidP="0012336C">
            <w:pPr>
              <w:ind w:left="90"/>
              <w:jc w:val="both"/>
              <w:rPr>
                <w:rFonts w:ascii="StobiSerif Regular" w:hAnsi="StobiSerif Regular"/>
                <w:sz w:val="22"/>
                <w:szCs w:val="22"/>
              </w:rPr>
            </w:pPr>
            <w:r>
              <w:rPr>
                <w:rFonts w:ascii="StobiSerif Regular" w:hAnsi="StobiSerif Regular"/>
                <w:sz w:val="22"/>
                <w:szCs w:val="22"/>
              </w:rPr>
              <w:t>28</w:t>
            </w:r>
          </w:p>
        </w:tc>
        <w:tc>
          <w:tcPr>
            <w:tcW w:w="3848" w:type="dxa"/>
            <w:gridSpan w:val="2"/>
          </w:tcPr>
          <w:p w:rsidR="00C24CDE" w:rsidRDefault="00C24CDE" w:rsidP="0012336C">
            <w:pPr>
              <w:ind w:left="90"/>
              <w:jc w:val="both"/>
              <w:rPr>
                <w:rFonts w:ascii="StobiSerif Regular" w:hAnsi="StobiSerif Regular"/>
              </w:rPr>
            </w:pPr>
            <w:r w:rsidRPr="002946FD">
              <w:rPr>
                <w:rFonts w:ascii="StobiSerif Regular" w:hAnsi="StobiSerif Regular"/>
              </w:rPr>
              <w:t>Одлука за</w:t>
            </w:r>
            <w:r w:rsidRPr="002946FD">
              <w:rPr>
                <w:rFonts w:ascii="StobiSerif Regular" w:hAnsi="StobiSerif Regular"/>
                <w:lang w:val="en-US"/>
              </w:rPr>
              <w:t xml:space="preserve"> </w:t>
            </w:r>
            <w:r w:rsidRPr="002946FD">
              <w:rPr>
                <w:rFonts w:ascii="StobiSerif Regular" w:hAnsi="StobiSerif Regular"/>
              </w:rPr>
              <w:t>давање согласност на</w:t>
            </w:r>
            <w:r w:rsidRPr="002946FD">
              <w:rPr>
                <w:rFonts w:ascii="StobiSerif Regular" w:hAnsi="StobiSerif Regular"/>
                <w:lang w:val="en-US"/>
              </w:rPr>
              <w:t xml:space="preserve"> </w:t>
            </w:r>
            <w:r w:rsidRPr="002946FD">
              <w:rPr>
                <w:rFonts w:ascii="StobiSerif Regular" w:hAnsi="StobiSerif Regular"/>
              </w:rPr>
              <w:t>Одлука за давање на трајно користење на движни ствари – Детско катче</w:t>
            </w:r>
          </w:p>
        </w:tc>
        <w:tc>
          <w:tcPr>
            <w:tcW w:w="974" w:type="dxa"/>
            <w:gridSpan w:val="2"/>
          </w:tcPr>
          <w:p w:rsidR="00C24CDE" w:rsidRDefault="00C24CDE" w:rsidP="00935B1D">
            <w:pPr>
              <w:jc w:val="center"/>
              <w:rPr>
                <w:rFonts w:ascii="StobiSerif Regular" w:hAnsi="StobiSerif Regular"/>
                <w:sz w:val="20"/>
                <w:szCs w:val="20"/>
              </w:rPr>
            </w:pPr>
            <w:r>
              <w:rPr>
                <w:rFonts w:ascii="StobiSerif Regular" w:hAnsi="StobiSerif Regular"/>
                <w:sz w:val="20"/>
                <w:szCs w:val="20"/>
              </w:rPr>
              <w:t>26</w:t>
            </w:r>
          </w:p>
        </w:tc>
        <w:tc>
          <w:tcPr>
            <w:tcW w:w="915" w:type="dxa"/>
            <w:gridSpan w:val="3"/>
          </w:tcPr>
          <w:p w:rsidR="00C24CDE"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24CDE"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C24CDE" w:rsidTr="00566772">
        <w:tblPrEx>
          <w:tblLook w:val="0000"/>
        </w:tblPrEx>
        <w:trPr>
          <w:gridAfter w:val="1"/>
          <w:wAfter w:w="15" w:type="dxa"/>
          <w:trHeight w:val="345"/>
        </w:trPr>
        <w:tc>
          <w:tcPr>
            <w:tcW w:w="720" w:type="dxa"/>
          </w:tcPr>
          <w:p w:rsidR="00C24CDE" w:rsidRDefault="00466507" w:rsidP="0012336C">
            <w:pPr>
              <w:ind w:left="90"/>
              <w:jc w:val="both"/>
              <w:rPr>
                <w:rFonts w:ascii="StobiSerif Regular" w:hAnsi="StobiSerif Regular"/>
                <w:sz w:val="22"/>
                <w:szCs w:val="22"/>
              </w:rPr>
            </w:pPr>
            <w:r>
              <w:rPr>
                <w:rFonts w:ascii="StobiSerif Regular" w:hAnsi="StobiSerif Regular"/>
                <w:sz w:val="22"/>
                <w:szCs w:val="22"/>
              </w:rPr>
              <w:t>280</w:t>
            </w:r>
          </w:p>
        </w:tc>
        <w:tc>
          <w:tcPr>
            <w:tcW w:w="850" w:type="dxa"/>
            <w:gridSpan w:val="2"/>
          </w:tcPr>
          <w:p w:rsidR="00C24CDE" w:rsidRDefault="00C24CDE" w:rsidP="0012336C">
            <w:pPr>
              <w:ind w:left="90"/>
              <w:jc w:val="both"/>
              <w:rPr>
                <w:rFonts w:ascii="StobiSerif Regular" w:hAnsi="StobiSerif Regular"/>
                <w:sz w:val="22"/>
                <w:szCs w:val="22"/>
              </w:rPr>
            </w:pPr>
            <w:r>
              <w:rPr>
                <w:rFonts w:ascii="StobiSerif Regular" w:hAnsi="StobiSerif Regular"/>
                <w:sz w:val="22"/>
                <w:szCs w:val="22"/>
              </w:rPr>
              <w:t>32</w:t>
            </w:r>
          </w:p>
        </w:tc>
        <w:tc>
          <w:tcPr>
            <w:tcW w:w="3848" w:type="dxa"/>
            <w:gridSpan w:val="2"/>
          </w:tcPr>
          <w:p w:rsidR="00C24CDE" w:rsidRDefault="00C24CDE" w:rsidP="0012336C">
            <w:pPr>
              <w:ind w:left="90"/>
              <w:jc w:val="both"/>
              <w:rPr>
                <w:rFonts w:ascii="StobiSerif Regular" w:hAnsi="StobiSerif Regular"/>
              </w:rPr>
            </w:pPr>
            <w:r w:rsidRPr="00F955F5">
              <w:rPr>
                <w:rFonts w:ascii="StobiSerif Regular" w:hAnsi="StobiSerif Regular"/>
                <w:color w:val="000000"/>
              </w:rPr>
              <w:t>Одлука за изменување и дополнување на Буџетот на Општина Кавадарци за 2024 година</w:t>
            </w:r>
          </w:p>
        </w:tc>
        <w:tc>
          <w:tcPr>
            <w:tcW w:w="974" w:type="dxa"/>
            <w:gridSpan w:val="2"/>
          </w:tcPr>
          <w:p w:rsidR="00C24CDE" w:rsidRDefault="00C24CDE" w:rsidP="00935B1D">
            <w:pPr>
              <w:jc w:val="center"/>
              <w:rPr>
                <w:rFonts w:ascii="StobiSerif Regular" w:hAnsi="StobiSerif Regular"/>
                <w:sz w:val="20"/>
                <w:szCs w:val="20"/>
              </w:rPr>
            </w:pPr>
            <w:r>
              <w:rPr>
                <w:rFonts w:ascii="StobiSerif Regular" w:hAnsi="StobiSerif Regular"/>
                <w:sz w:val="20"/>
                <w:szCs w:val="20"/>
              </w:rPr>
              <w:t>29</w:t>
            </w:r>
          </w:p>
        </w:tc>
        <w:tc>
          <w:tcPr>
            <w:tcW w:w="915" w:type="dxa"/>
            <w:gridSpan w:val="3"/>
          </w:tcPr>
          <w:p w:rsidR="00C24CDE"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24CDE"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C24CDE" w:rsidTr="00566772">
        <w:tblPrEx>
          <w:tblLook w:val="0000"/>
        </w:tblPrEx>
        <w:trPr>
          <w:gridAfter w:val="1"/>
          <w:wAfter w:w="15" w:type="dxa"/>
          <w:trHeight w:val="345"/>
        </w:trPr>
        <w:tc>
          <w:tcPr>
            <w:tcW w:w="720" w:type="dxa"/>
          </w:tcPr>
          <w:p w:rsidR="00C24CDE" w:rsidRDefault="00466507" w:rsidP="0012336C">
            <w:pPr>
              <w:ind w:left="90"/>
              <w:jc w:val="both"/>
              <w:rPr>
                <w:rFonts w:ascii="StobiSerif Regular" w:hAnsi="StobiSerif Regular"/>
                <w:sz w:val="22"/>
                <w:szCs w:val="22"/>
              </w:rPr>
            </w:pPr>
            <w:r>
              <w:rPr>
                <w:rFonts w:ascii="StobiSerif Regular" w:hAnsi="StobiSerif Regular"/>
                <w:sz w:val="22"/>
                <w:szCs w:val="22"/>
              </w:rPr>
              <w:t>281</w:t>
            </w:r>
          </w:p>
        </w:tc>
        <w:tc>
          <w:tcPr>
            <w:tcW w:w="850" w:type="dxa"/>
            <w:gridSpan w:val="2"/>
          </w:tcPr>
          <w:p w:rsidR="00C24CDE" w:rsidRDefault="00C24CDE" w:rsidP="0012336C">
            <w:pPr>
              <w:ind w:left="90"/>
              <w:jc w:val="both"/>
              <w:rPr>
                <w:rFonts w:ascii="StobiSerif Regular" w:hAnsi="StobiSerif Regular"/>
                <w:sz w:val="22"/>
                <w:szCs w:val="22"/>
              </w:rPr>
            </w:pPr>
            <w:r>
              <w:rPr>
                <w:rFonts w:ascii="StobiSerif Regular" w:hAnsi="StobiSerif Regular"/>
                <w:sz w:val="22"/>
                <w:szCs w:val="22"/>
              </w:rPr>
              <w:t>34</w:t>
            </w:r>
          </w:p>
        </w:tc>
        <w:tc>
          <w:tcPr>
            <w:tcW w:w="3848" w:type="dxa"/>
            <w:gridSpan w:val="2"/>
          </w:tcPr>
          <w:p w:rsidR="00C24CDE" w:rsidRDefault="00C24CDE" w:rsidP="0012336C">
            <w:pPr>
              <w:ind w:left="90"/>
              <w:jc w:val="both"/>
              <w:rPr>
                <w:rFonts w:ascii="StobiSerif Regular" w:hAnsi="StobiSerif Regular"/>
              </w:rPr>
            </w:pPr>
            <w:r w:rsidRPr="000A1F19">
              <w:rPr>
                <w:rFonts w:ascii="StobiSerif Regular" w:hAnsi="StobiSerif Regular"/>
                <w:color w:val="000000"/>
              </w:rPr>
              <w:t xml:space="preserve">Одлука </w:t>
            </w:r>
            <w:r w:rsidRPr="000A1F19">
              <w:rPr>
                <w:rFonts w:ascii="StobiSerifRegular" w:hAnsi="StobiSerifRegular" w:cs="StobiSerifRegular"/>
                <w:lang w:val="en-US"/>
              </w:rPr>
              <w:t>за распределба на средства</w:t>
            </w:r>
            <w:r w:rsidRPr="000A1F19">
              <w:rPr>
                <w:rFonts w:ascii="StobiSerifRegular" w:hAnsi="StobiSerifRegular" w:cs="StobiSerifRegular"/>
              </w:rPr>
              <w:t xml:space="preserve"> </w:t>
            </w:r>
            <w:r w:rsidRPr="000A1F19">
              <w:rPr>
                <w:rFonts w:ascii="StobiSerifRegular" w:hAnsi="StobiSerifRegular" w:cs="StobiSerifRegular"/>
                <w:lang w:val="en-US"/>
              </w:rPr>
              <w:t>во Буџетот на Општина Кавадарци за 2025 година</w:t>
            </w:r>
          </w:p>
        </w:tc>
        <w:tc>
          <w:tcPr>
            <w:tcW w:w="974" w:type="dxa"/>
            <w:gridSpan w:val="2"/>
          </w:tcPr>
          <w:p w:rsidR="00C24CDE" w:rsidRDefault="00C24CDE" w:rsidP="00935B1D">
            <w:pPr>
              <w:jc w:val="center"/>
              <w:rPr>
                <w:rFonts w:ascii="StobiSerif Regular" w:hAnsi="StobiSerif Regular"/>
                <w:sz w:val="20"/>
                <w:szCs w:val="20"/>
              </w:rPr>
            </w:pPr>
            <w:r>
              <w:rPr>
                <w:rFonts w:ascii="StobiSerif Regular" w:hAnsi="StobiSerif Regular"/>
                <w:sz w:val="20"/>
                <w:szCs w:val="20"/>
              </w:rPr>
              <w:t>31</w:t>
            </w:r>
          </w:p>
        </w:tc>
        <w:tc>
          <w:tcPr>
            <w:tcW w:w="915" w:type="dxa"/>
            <w:gridSpan w:val="3"/>
          </w:tcPr>
          <w:p w:rsidR="00C24CDE"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C24CDE"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282</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40</w:t>
            </w:r>
          </w:p>
        </w:tc>
        <w:tc>
          <w:tcPr>
            <w:tcW w:w="3848" w:type="dxa"/>
            <w:gridSpan w:val="2"/>
          </w:tcPr>
          <w:p w:rsidR="0089029A" w:rsidRDefault="0089029A" w:rsidP="0012336C">
            <w:pPr>
              <w:ind w:left="90"/>
              <w:jc w:val="both"/>
              <w:rPr>
                <w:rFonts w:ascii="StobiSerif Regular" w:hAnsi="StobiSerif Regular"/>
              </w:rPr>
            </w:pPr>
            <w:r w:rsidRPr="00213FE1">
              <w:rPr>
                <w:rFonts w:ascii="StobiSerif Regular" w:hAnsi="StobiSerif Regular"/>
              </w:rPr>
              <w:t>Одлука за утврдување на</w:t>
            </w:r>
            <w:r w:rsidRPr="00213FE1">
              <w:rPr>
                <w:rFonts w:ascii="StobiSerif Regular" w:hAnsi="StobiSerif Regular"/>
                <w:lang w:val="en-US"/>
              </w:rPr>
              <w:t xml:space="preserve"> </w:t>
            </w:r>
            <w:r w:rsidRPr="00213FE1">
              <w:rPr>
                <w:rFonts w:ascii="StobiSerif Regular" w:hAnsi="StobiSerif Regular"/>
              </w:rPr>
              <w:t>минимален процент и висина на банкарска гаранција за сериозност на понуда и изградба на објект на земјиште со КП бр.12497/101 КО Кавадарци град</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36</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283</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48</w:t>
            </w:r>
          </w:p>
        </w:tc>
        <w:tc>
          <w:tcPr>
            <w:tcW w:w="3848" w:type="dxa"/>
            <w:gridSpan w:val="2"/>
          </w:tcPr>
          <w:p w:rsidR="0089029A" w:rsidRDefault="0089029A" w:rsidP="0012336C">
            <w:pPr>
              <w:ind w:left="90"/>
              <w:jc w:val="both"/>
              <w:rPr>
                <w:rFonts w:ascii="StobiSerif Regular" w:hAnsi="StobiSerif Regular"/>
              </w:rPr>
            </w:pPr>
            <w:r w:rsidRPr="00507361">
              <w:rPr>
                <w:rFonts w:ascii="StobiSerif Regular" w:hAnsi="StobiSerif Regular"/>
                <w:color w:val="00000A"/>
              </w:rPr>
              <w:t xml:space="preserve">Одлука за изменување на Одлуката за кофинансирање на Општина Кавадарци-Локална самоуправа во реализација на проектот  ,,Изградба на улици, </w:t>
            </w:r>
            <w:r w:rsidRPr="00507361">
              <w:rPr>
                <w:rFonts w:ascii="StobiSerif Regular" w:hAnsi="StobiSerif Regular"/>
                <w:color w:val="00000A"/>
              </w:rPr>
              <w:lastRenderedPageBreak/>
              <w:t>потпорна конструкција и улична расвета на улица Ѓорѓи Соколов, КО Кавадарци</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lastRenderedPageBreak/>
              <w:t>43</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284</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50</w:t>
            </w:r>
          </w:p>
        </w:tc>
        <w:tc>
          <w:tcPr>
            <w:tcW w:w="3848" w:type="dxa"/>
            <w:gridSpan w:val="2"/>
          </w:tcPr>
          <w:p w:rsidR="0089029A" w:rsidRDefault="0089029A" w:rsidP="0012336C">
            <w:pPr>
              <w:ind w:left="90"/>
              <w:jc w:val="both"/>
              <w:rPr>
                <w:rFonts w:ascii="StobiSerif Regular" w:hAnsi="StobiSerif Regular"/>
              </w:rPr>
            </w:pPr>
            <w:r w:rsidRPr="00203C7B">
              <w:rPr>
                <w:rFonts w:ascii="StobiSerif Regular" w:hAnsi="StobiSerif Regular"/>
                <w:i/>
                <w:color w:val="00000A"/>
              </w:rPr>
              <w:t xml:space="preserve">Одлука за </w:t>
            </w:r>
            <w:r w:rsidRPr="00203C7B">
              <w:rPr>
                <w:rFonts w:ascii="StobiSerif Regular" w:hAnsi="StobiSerif Regular"/>
                <w:color w:val="000000"/>
              </w:rPr>
              <w:t>одредување на приоритетен проект</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44</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285</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52</w:t>
            </w:r>
          </w:p>
        </w:tc>
        <w:tc>
          <w:tcPr>
            <w:tcW w:w="3848" w:type="dxa"/>
            <w:gridSpan w:val="2"/>
          </w:tcPr>
          <w:p w:rsidR="0089029A" w:rsidRDefault="0089029A" w:rsidP="0012336C">
            <w:pPr>
              <w:ind w:left="90"/>
              <w:jc w:val="both"/>
              <w:rPr>
                <w:rFonts w:ascii="StobiSerif Regular" w:hAnsi="StobiSerif Regular"/>
              </w:rPr>
            </w:pPr>
            <w:r w:rsidRPr="00F63FE8">
              <w:rPr>
                <w:rFonts w:ascii="StobiSerif Regular" w:hAnsi="StobiSerif Regular"/>
                <w:color w:val="00000A"/>
              </w:rPr>
              <w:t xml:space="preserve">Одлука </w:t>
            </w:r>
            <w:r w:rsidRPr="00F63FE8">
              <w:rPr>
                <w:rFonts w:ascii="StobiSerif Regular" w:hAnsi="StobiSerif Regular"/>
                <w:color w:val="00000A"/>
                <w:lang w:val="en-US"/>
              </w:rPr>
              <w:t xml:space="preserve">за </w:t>
            </w:r>
            <w:r w:rsidRPr="00F63FE8">
              <w:rPr>
                <w:rFonts w:ascii="StobiSerif Regular" w:hAnsi="StobiSerif Regular" w:cs="Arial"/>
              </w:rPr>
              <w:t>давање Согласност за судско порамнување</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45</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286</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54</w:t>
            </w:r>
          </w:p>
        </w:tc>
        <w:tc>
          <w:tcPr>
            <w:tcW w:w="3848" w:type="dxa"/>
            <w:gridSpan w:val="2"/>
          </w:tcPr>
          <w:p w:rsidR="0089029A" w:rsidRDefault="0089029A" w:rsidP="0012336C">
            <w:pPr>
              <w:ind w:left="90"/>
              <w:jc w:val="both"/>
              <w:rPr>
                <w:rFonts w:ascii="StobiSerif Regular" w:hAnsi="StobiSerif Regular"/>
              </w:rPr>
            </w:pPr>
            <w:r w:rsidRPr="00213FE1">
              <w:rPr>
                <w:rFonts w:ascii="StobiSerif Regular" w:hAnsi="StobiSerif Regular"/>
              </w:rPr>
              <w:t xml:space="preserve">Одлука за </w:t>
            </w:r>
            <w:r w:rsidRPr="007627BA">
              <w:rPr>
                <w:rFonts w:ascii="StobiSerif Regular" w:hAnsi="StobiSerif Regular"/>
                <w:lang w:eastAsia="en-GB"/>
              </w:rPr>
              <w:t xml:space="preserve">давање согласност за склучување на судска спогодба </w:t>
            </w:r>
            <w:r w:rsidRPr="007627BA">
              <w:rPr>
                <w:rFonts w:ascii="StobiSerif Regular" w:hAnsi="StobiSerif Regular"/>
              </w:rPr>
              <w:t>за регулирање на меѓусебните односи во врска со судски предмет ВПП.бр.212/24  поведен пред Основен суд Кавадарци</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48</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287</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56</w:t>
            </w:r>
          </w:p>
        </w:tc>
        <w:tc>
          <w:tcPr>
            <w:tcW w:w="3848" w:type="dxa"/>
            <w:gridSpan w:val="2"/>
          </w:tcPr>
          <w:p w:rsidR="0089029A" w:rsidRDefault="0089029A" w:rsidP="0012336C">
            <w:pPr>
              <w:ind w:left="90"/>
              <w:jc w:val="both"/>
              <w:rPr>
                <w:rFonts w:ascii="StobiSerif Regular" w:hAnsi="StobiSerif Regular"/>
              </w:rPr>
            </w:pPr>
            <w:r w:rsidRPr="00213FE1">
              <w:rPr>
                <w:rFonts w:ascii="StobiSerif Regular" w:hAnsi="StobiSerif Regular"/>
              </w:rPr>
              <w:t xml:space="preserve">Одлука за </w:t>
            </w:r>
            <w:r w:rsidRPr="00844697">
              <w:rPr>
                <w:rStyle w:val="apple-style-span"/>
                <w:rFonts w:ascii="StobiSerif Regular" w:hAnsi="StobiSerif Regular" w:cs="Calibri"/>
                <w:color w:val="000000"/>
              </w:rPr>
              <w:t xml:space="preserve">изменување и дополнување на Одлуката </w:t>
            </w:r>
            <w:r w:rsidRPr="00844697">
              <w:rPr>
                <w:rFonts w:ascii="StobiSerif Regular" w:hAnsi="StobiSerif Regular"/>
              </w:rPr>
              <w:t>за кофинансирање на Проект ,, Изградба на Дневен Центар за лица со телесна или ментална попреченост</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50</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288</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58</w:t>
            </w:r>
          </w:p>
        </w:tc>
        <w:tc>
          <w:tcPr>
            <w:tcW w:w="3848" w:type="dxa"/>
            <w:gridSpan w:val="2"/>
          </w:tcPr>
          <w:p w:rsidR="0089029A" w:rsidRPr="00213FE1" w:rsidRDefault="0089029A" w:rsidP="0012336C">
            <w:pPr>
              <w:ind w:left="90"/>
              <w:jc w:val="both"/>
              <w:rPr>
                <w:rFonts w:ascii="StobiSerif Regular" w:hAnsi="StobiSerif Regular"/>
              </w:rPr>
            </w:pPr>
            <w:r w:rsidRPr="00213FE1">
              <w:rPr>
                <w:rFonts w:ascii="StobiSerif Regular" w:hAnsi="StobiSerif Regular"/>
              </w:rPr>
              <w:t xml:space="preserve">Одлука за </w:t>
            </w:r>
            <w:r>
              <w:rPr>
                <w:rFonts w:ascii="StobiSerif Regular" w:hAnsi="StobiSerif Regular"/>
              </w:rPr>
              <w:t xml:space="preserve">давање </w:t>
            </w:r>
            <w:r w:rsidRPr="00616813">
              <w:rPr>
                <w:rFonts w:ascii="StobiSerif Regular" w:hAnsi="StobiSerif Regular"/>
              </w:rPr>
              <w:t>согласност за склучување на Договор за проектантски надзор при изведување на градежните работи за  изградба на Дневен центар за лица со телесна или ментална попреченост, Општина Кавадарци</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52</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Tr="00566772">
        <w:tblPrEx>
          <w:tblLook w:val="0000"/>
        </w:tblPrEx>
        <w:trPr>
          <w:gridAfter w:val="1"/>
          <w:wAfter w:w="15" w:type="dxa"/>
          <w:trHeight w:val="345"/>
        </w:trPr>
        <w:tc>
          <w:tcPr>
            <w:tcW w:w="720" w:type="dxa"/>
          </w:tcPr>
          <w:p w:rsidR="0089029A" w:rsidRDefault="00466507" w:rsidP="0012336C">
            <w:pPr>
              <w:ind w:left="90"/>
              <w:jc w:val="both"/>
              <w:rPr>
                <w:rFonts w:ascii="StobiSerif Regular" w:hAnsi="StobiSerif Regular"/>
                <w:sz w:val="22"/>
                <w:szCs w:val="22"/>
              </w:rPr>
            </w:pPr>
            <w:r>
              <w:rPr>
                <w:rFonts w:ascii="StobiSerif Regular" w:hAnsi="StobiSerif Regular"/>
                <w:sz w:val="22"/>
                <w:szCs w:val="22"/>
              </w:rPr>
              <w:t>289</w:t>
            </w:r>
          </w:p>
        </w:tc>
        <w:tc>
          <w:tcPr>
            <w:tcW w:w="850" w:type="dxa"/>
            <w:gridSpan w:val="2"/>
          </w:tcPr>
          <w:p w:rsidR="0089029A" w:rsidRDefault="0089029A" w:rsidP="0012336C">
            <w:pPr>
              <w:ind w:left="90"/>
              <w:jc w:val="both"/>
              <w:rPr>
                <w:rFonts w:ascii="StobiSerif Regular" w:hAnsi="StobiSerif Regular"/>
                <w:sz w:val="22"/>
                <w:szCs w:val="22"/>
              </w:rPr>
            </w:pPr>
            <w:r>
              <w:rPr>
                <w:rFonts w:ascii="StobiSerif Regular" w:hAnsi="StobiSerif Regular"/>
                <w:sz w:val="22"/>
                <w:szCs w:val="22"/>
              </w:rPr>
              <w:t>60</w:t>
            </w:r>
          </w:p>
        </w:tc>
        <w:tc>
          <w:tcPr>
            <w:tcW w:w="3848" w:type="dxa"/>
            <w:gridSpan w:val="2"/>
          </w:tcPr>
          <w:p w:rsidR="0089029A" w:rsidRPr="00213FE1" w:rsidRDefault="0089029A" w:rsidP="0012336C">
            <w:pPr>
              <w:ind w:left="90"/>
              <w:jc w:val="both"/>
              <w:rPr>
                <w:rFonts w:ascii="StobiSerif Regular" w:hAnsi="StobiSerif Regular"/>
              </w:rPr>
            </w:pPr>
            <w:r w:rsidRPr="00213FE1">
              <w:rPr>
                <w:rFonts w:ascii="StobiSerif Regular" w:hAnsi="StobiSerif Regular"/>
              </w:rPr>
              <w:t xml:space="preserve">Одлука за </w:t>
            </w:r>
            <w:r w:rsidRPr="003A688A">
              <w:rPr>
                <w:rFonts w:ascii="StobiSerif Regular" w:hAnsi="StobiSerif Regular"/>
                <w:bCs/>
              </w:rPr>
              <w:t>примање донација</w:t>
            </w:r>
            <w:r w:rsidRPr="003A688A">
              <w:rPr>
                <w:rFonts w:ascii="StobiSerif Regular" w:hAnsi="StobiSerif Regular"/>
                <w:color w:val="000000"/>
              </w:rPr>
              <w:t xml:space="preserve"> – материјално добро  од </w:t>
            </w:r>
            <w:r w:rsidRPr="003A688A">
              <w:rPr>
                <w:rFonts w:ascii="StobiSerif Regular" w:hAnsi="StobiSerif Regular" w:cs="Arial"/>
                <w:shd w:val="clear" w:color="auto" w:fill="FFFFFF"/>
              </w:rPr>
              <w:t>Т</w:t>
            </w:r>
            <w:r w:rsidRPr="003A688A">
              <w:rPr>
                <w:rFonts w:ascii="StobiSerif Regular" w:hAnsi="StobiSerif Regular" w:cs="Arial"/>
                <w:shd w:val="clear" w:color="auto" w:fill="FFFFFF"/>
                <w:lang w:val="en-US"/>
              </w:rPr>
              <w:t>рговско друштво за производство, трговија и услуги</w:t>
            </w:r>
            <w:r w:rsidRPr="003A688A">
              <w:rPr>
                <w:rFonts w:ascii="StobiSerif Regular" w:hAnsi="StobiSerif Regular" w:cs="Arial"/>
                <w:shd w:val="clear" w:color="auto" w:fill="FFFFFF"/>
              </w:rPr>
              <w:t xml:space="preserve"> “ КОНТИ ХИДРОПЛАСТ“ ДООЕЛ Гевгелија</w:t>
            </w:r>
          </w:p>
        </w:tc>
        <w:tc>
          <w:tcPr>
            <w:tcW w:w="974" w:type="dxa"/>
            <w:gridSpan w:val="2"/>
          </w:tcPr>
          <w:p w:rsidR="0089029A" w:rsidRDefault="0089029A" w:rsidP="00935B1D">
            <w:pPr>
              <w:jc w:val="center"/>
              <w:rPr>
                <w:rFonts w:ascii="StobiSerif Regular" w:hAnsi="StobiSerif Regular"/>
                <w:sz w:val="20"/>
                <w:szCs w:val="20"/>
              </w:rPr>
            </w:pPr>
            <w:r>
              <w:rPr>
                <w:rFonts w:ascii="StobiSerif Regular" w:hAnsi="StobiSerif Regular"/>
                <w:sz w:val="20"/>
                <w:szCs w:val="20"/>
              </w:rPr>
              <w:t>56</w:t>
            </w:r>
          </w:p>
        </w:tc>
        <w:tc>
          <w:tcPr>
            <w:tcW w:w="915" w:type="dxa"/>
            <w:gridSpan w:val="3"/>
          </w:tcPr>
          <w:p w:rsid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290</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64</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Одлука за одобрување  финансиски средства</w:t>
            </w:r>
            <w:r>
              <w:rPr>
                <w:rFonts w:ascii="StobiSerif Regular" w:hAnsi="StobiSerif Regular"/>
              </w:rPr>
              <w:t xml:space="preserve"> </w:t>
            </w:r>
            <w:r w:rsidRPr="00D04E54">
              <w:rPr>
                <w:rFonts w:ascii="StobiSerif Regular" w:hAnsi="StobiSerif Regular"/>
              </w:rPr>
              <w:t>од Буџетот на Општина Кавадарци за 2024 година</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rPr>
              <w:t>5</w:t>
            </w:r>
            <w:r>
              <w:rPr>
                <w:rFonts w:ascii="StobiSerif Regular" w:hAnsi="StobiSerif Regular"/>
                <w:sz w:val="20"/>
                <w:szCs w:val="20"/>
                <w:lang w:val="en-US"/>
              </w:rPr>
              <w:t>8</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291</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66</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sidRPr="00DE6F9D">
              <w:rPr>
                <w:rFonts w:ascii="StobiSerif Regular" w:hAnsi="StobiSerif Regular"/>
              </w:rPr>
              <w:t xml:space="preserve">за </w:t>
            </w:r>
            <w:r w:rsidRPr="00DE6F9D">
              <w:rPr>
                <w:rFonts w:ascii="StobiSerif Regular" w:hAnsi="StobiSerif Regular"/>
                <w:lang w:eastAsia="en-GB"/>
              </w:rPr>
              <w:t xml:space="preserve">давање согласност за распишување на Јавен повик за пројавување на интерес за пријавување на  на </w:t>
            </w:r>
            <w:r w:rsidRPr="00DE6F9D">
              <w:rPr>
                <w:rFonts w:ascii="StobiSerif Regular" w:hAnsi="StobiSerif Regular"/>
              </w:rPr>
              <w:t>заинтересирани лица за избор на</w:t>
            </w:r>
            <w:r w:rsidRPr="00DE6F9D">
              <w:rPr>
                <w:rFonts w:ascii="StobiSerif Regular" w:hAnsi="StobiSerif Regular"/>
                <w:lang w:eastAsia="en-GB"/>
              </w:rPr>
              <w:t xml:space="preserve"> </w:t>
            </w:r>
            <w:r w:rsidRPr="00DE6F9D">
              <w:rPr>
                <w:rFonts w:ascii="StobiSerif Regular" w:hAnsi="StobiSerif Regular"/>
              </w:rPr>
              <w:t xml:space="preserve">членови  на </w:t>
            </w:r>
            <w:r w:rsidRPr="00DE6F9D">
              <w:rPr>
                <w:rFonts w:ascii="StobiSerif Regular" w:hAnsi="StobiSerif Regular"/>
              </w:rPr>
              <w:lastRenderedPageBreak/>
              <w:t>Управниот одбор  на</w:t>
            </w:r>
            <w:r w:rsidRPr="00DE6F9D">
              <w:rPr>
                <w:rFonts w:ascii="StobiSerif Regular" w:hAnsi="StobiSerif Regular"/>
                <w:lang w:eastAsia="en-GB"/>
              </w:rPr>
              <w:t xml:space="preserve"> </w:t>
            </w:r>
            <w:r w:rsidRPr="00DE6F9D">
              <w:rPr>
                <w:rFonts w:ascii="StobiSerif Regular" w:hAnsi="StobiSerif Regular"/>
                <w:bCs/>
                <w:color w:val="000000"/>
              </w:rPr>
              <w:t>Јавно претпријатие за енергетика КАВАДАРЦИ - ГАС Кавадарци</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60</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292</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68</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sidRPr="00A67A3B">
              <w:rPr>
                <w:rFonts w:ascii="StobiSerif Regular" w:hAnsi="StobiSerif Regular"/>
              </w:rPr>
              <w:t xml:space="preserve">за </w:t>
            </w:r>
            <w:r w:rsidRPr="00A67A3B">
              <w:rPr>
                <w:rFonts w:ascii="StobiSerif Regular" w:hAnsi="StobiSerif Regular"/>
                <w:lang w:eastAsia="en-GB"/>
              </w:rPr>
              <w:t xml:space="preserve">давање согласност за објавување  на Јавен повик за пројавување на интерес за пријавување на </w:t>
            </w:r>
            <w:r w:rsidRPr="00A67A3B">
              <w:rPr>
                <w:rFonts w:ascii="StobiSerif Regular" w:hAnsi="StobiSerif Regular"/>
              </w:rPr>
              <w:t xml:space="preserve">заинтересирани лица за избор на членови  на Надзорен одбор за контрола на материјално –финансиското работење на </w:t>
            </w:r>
            <w:r w:rsidRPr="00A67A3B">
              <w:rPr>
                <w:rFonts w:ascii="StobiSerif Regular" w:hAnsi="StobiSerif Regular"/>
                <w:bCs/>
                <w:color w:val="000000"/>
              </w:rPr>
              <w:t>Јавно претпријатие за енергетика КАВАДАРЦИ - ГАС Кавадарци</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62</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293</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70</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0877A2">
              <w:rPr>
                <w:rFonts w:ascii="StobiSerif Regular" w:hAnsi="StobiSerif Regular"/>
              </w:rPr>
              <w:t>усвојување на Елаборатот за проценка на штета од град во општина Кавадарци во месец Јуни 2024 година</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63</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294</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72</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592E86">
              <w:rPr>
                <w:rFonts w:ascii="StobiSerif Regular" w:hAnsi="StobiSerif Regular"/>
                <w:bCs/>
                <w:color w:val="000000"/>
              </w:rPr>
              <w:t>изменување и дополнување на Одлуката за одредување на проектот</w:t>
            </w:r>
            <w:r w:rsidRPr="00592E86">
              <w:rPr>
                <w:rFonts w:ascii="StobiSerif Regular" w:hAnsi="StobiSerif Regular"/>
                <w:color w:val="000000"/>
              </w:rPr>
              <w:t> </w:t>
            </w:r>
            <w:r w:rsidRPr="00592E86">
              <w:rPr>
                <w:rFonts w:ascii="StobiSerif Regular" w:hAnsi="StobiSerif Regular"/>
                <w:bCs/>
                <w:color w:val="000000"/>
              </w:rPr>
              <w:t>“Проект Поддршка и развој на згрижувачки семејства и биолошки семејства во ризик во Кавадарци“ како приоритетен проект</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64</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295</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74</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275E67">
              <w:rPr>
                <w:rFonts w:ascii="StobiSerif Regular" w:hAnsi="StobiSerif Regular"/>
              </w:rPr>
              <w:t xml:space="preserve">изменување и дополнување на Одлуката за субвенционирање на ЈП ,,Комуналец“ Кавадарци со намена за покривање на трошоците за  собирање и транспортирање на комунален отпад во </w:t>
            </w:r>
            <w:r w:rsidRPr="00275E67">
              <w:rPr>
                <w:rFonts w:ascii="StobiSerif Regular" w:hAnsi="StobiSerif Regular"/>
                <w:color w:val="000000"/>
              </w:rPr>
              <w:t>отпад во с.Бохула, с.Чемерско, с.Крњево, с.Горна Бошава, с.Долна Бошава, с.Бојанчиште, с.Конопиште, с.Куманичево,  с.Страгово, с.Мрежичко и м.в.Мушов Гроб</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65</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296</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76</w:t>
            </w:r>
          </w:p>
        </w:tc>
        <w:tc>
          <w:tcPr>
            <w:tcW w:w="3848" w:type="dxa"/>
            <w:gridSpan w:val="2"/>
          </w:tcPr>
          <w:p w:rsidR="007B5952" w:rsidRPr="00D04E54" w:rsidRDefault="007B5952" w:rsidP="00935B1D">
            <w:pPr>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0042B4">
              <w:rPr>
                <w:rFonts w:ascii="StobiSerif Regular" w:hAnsi="StobiSerif Regular"/>
              </w:rPr>
              <w:t xml:space="preserve">изменување и </w:t>
            </w:r>
            <w:r w:rsidRPr="000042B4">
              <w:rPr>
                <w:rFonts w:ascii="StobiSerif Regular" w:hAnsi="StobiSerif Regular"/>
              </w:rPr>
              <w:lastRenderedPageBreak/>
              <w:t>дополнување на Одлуката за субвенционирање на ЈП за стопанисување со спортски објекти,,Мито Хаџи Василев Јасмин,, Кавадарци</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66</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297</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78</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A118BE">
              <w:rPr>
                <w:rFonts w:ascii="StobiSerif Regular" w:hAnsi="StobiSerif Regular"/>
              </w:rPr>
              <w:t>изменување и дополнување на Одлуката за субвенционирање на ЈП за јавни паркиралишта ,,ПАРКИНГ КАВАДАРЦИ“ Каваадрци</w:t>
            </w:r>
          </w:p>
        </w:tc>
        <w:tc>
          <w:tcPr>
            <w:tcW w:w="974" w:type="dxa"/>
            <w:gridSpan w:val="2"/>
          </w:tcPr>
          <w:p w:rsidR="007B5952" w:rsidRPr="007B5952" w:rsidRDefault="007B5952" w:rsidP="007B5952">
            <w:pPr>
              <w:jc w:val="center"/>
              <w:rPr>
                <w:rFonts w:ascii="StobiSerif Regular" w:hAnsi="StobiSerif Regular"/>
                <w:sz w:val="20"/>
                <w:szCs w:val="20"/>
                <w:lang w:val="en-US"/>
              </w:rPr>
            </w:pPr>
            <w:r>
              <w:rPr>
                <w:rFonts w:ascii="StobiSerif Regular" w:hAnsi="StobiSerif Regular"/>
                <w:sz w:val="20"/>
                <w:szCs w:val="20"/>
                <w:lang w:val="en-US"/>
              </w:rPr>
              <w:t>68</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298</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80</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CB045A">
              <w:rPr>
                <w:rFonts w:ascii="StobiSerif Regular" w:hAnsi="StobiSerif Regular"/>
              </w:rPr>
              <w:t>изменување и дополнување на Одлуката за субвенционирање на ЈП за превоз на патници  ,,ГРАДСКИ ПРЕВОЗ КАВАДАРЦИ“Кавадараци</w:t>
            </w:r>
          </w:p>
        </w:tc>
        <w:tc>
          <w:tcPr>
            <w:tcW w:w="974" w:type="dxa"/>
            <w:gridSpan w:val="2"/>
          </w:tcPr>
          <w:p w:rsidR="007B5952" w:rsidRPr="007B5952" w:rsidRDefault="007B5952" w:rsidP="007B5952">
            <w:pPr>
              <w:jc w:val="center"/>
              <w:rPr>
                <w:rFonts w:ascii="StobiSerif Regular" w:hAnsi="StobiSerif Regular"/>
                <w:sz w:val="20"/>
                <w:szCs w:val="20"/>
                <w:lang w:val="en-US"/>
              </w:rPr>
            </w:pPr>
            <w:r>
              <w:rPr>
                <w:rFonts w:ascii="StobiSerif Regular" w:hAnsi="StobiSerif Regular"/>
                <w:sz w:val="20"/>
                <w:szCs w:val="20"/>
                <w:lang w:val="en-US"/>
              </w:rPr>
              <w:t>69</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299</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82</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Pr>
                <w:rFonts w:ascii="StobiSerif Regular" w:hAnsi="StobiSerif Regular"/>
              </w:rPr>
              <w:t xml:space="preserve">за </w:t>
            </w:r>
            <w:r w:rsidRPr="00CB045A">
              <w:rPr>
                <w:rFonts w:ascii="StobiSerif Regular" w:hAnsi="StobiSerif Regular"/>
              </w:rPr>
              <w:t xml:space="preserve">изменување и </w:t>
            </w:r>
            <w:r w:rsidRPr="00C3118D">
              <w:rPr>
                <w:rFonts w:ascii="StobiSerif Regular" w:hAnsi="StobiSerif Regular"/>
                <w:bCs/>
                <w:color w:val="000000"/>
              </w:rPr>
              <w:t>дополнување на Одлуката за субвенционирање на ЈП ,,Комуналец“ Кавадарци со намена за покривање на трошоци за комунални услуги на граѓани изложени на социјален ризик за 2024 година</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71</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300</w:t>
            </w:r>
          </w:p>
        </w:tc>
        <w:tc>
          <w:tcPr>
            <w:tcW w:w="850" w:type="dxa"/>
            <w:gridSpan w:val="2"/>
          </w:tcPr>
          <w:p w:rsidR="007B5952" w:rsidRPr="007B5952" w:rsidRDefault="007B5952" w:rsidP="0012336C">
            <w:pPr>
              <w:ind w:left="90"/>
              <w:jc w:val="both"/>
              <w:rPr>
                <w:rFonts w:ascii="StobiSerif Regular" w:hAnsi="StobiSerif Regular"/>
                <w:sz w:val="22"/>
                <w:szCs w:val="22"/>
                <w:lang w:val="en-US"/>
              </w:rPr>
            </w:pPr>
            <w:r>
              <w:rPr>
                <w:rFonts w:ascii="StobiSerif Regular" w:hAnsi="StobiSerif Regular"/>
                <w:sz w:val="22"/>
                <w:szCs w:val="22"/>
                <w:lang w:val="en-US"/>
              </w:rPr>
              <w:t>74</w:t>
            </w:r>
          </w:p>
        </w:tc>
        <w:tc>
          <w:tcPr>
            <w:tcW w:w="3848" w:type="dxa"/>
            <w:gridSpan w:val="2"/>
          </w:tcPr>
          <w:p w:rsidR="007B5952" w:rsidRPr="00213FE1" w:rsidRDefault="007B5952" w:rsidP="0012336C">
            <w:pPr>
              <w:ind w:left="90"/>
              <w:jc w:val="both"/>
              <w:rPr>
                <w:rFonts w:ascii="StobiSerif Regular" w:hAnsi="StobiSerif Regular"/>
              </w:rPr>
            </w:pPr>
            <w:r w:rsidRPr="00D04E54">
              <w:rPr>
                <w:rFonts w:ascii="StobiSerif Regular" w:hAnsi="StobiSerif Regular"/>
              </w:rPr>
              <w:t xml:space="preserve">Одлука </w:t>
            </w:r>
            <w:r w:rsidRPr="00AE2620">
              <w:rPr>
                <w:rFonts w:ascii="StobiSerif Regular" w:hAnsi="StobiSerif Regular"/>
              </w:rPr>
              <w:t xml:space="preserve">за </w:t>
            </w:r>
            <w:r w:rsidRPr="00AE2620">
              <w:rPr>
                <w:rFonts w:ascii="StobiSerif Regular" w:hAnsi="StobiSerif Regular"/>
                <w:bCs/>
                <w:color w:val="000000"/>
                <w:lang w:val="en-US"/>
              </w:rPr>
              <w:t>распределба на средства во Буџетот на Општина Кавадарци за 2025 година</w:t>
            </w:r>
          </w:p>
        </w:tc>
        <w:tc>
          <w:tcPr>
            <w:tcW w:w="974" w:type="dxa"/>
            <w:gridSpan w:val="2"/>
          </w:tcPr>
          <w:p w:rsidR="007B5952" w:rsidRPr="007B5952" w:rsidRDefault="007B5952" w:rsidP="00935B1D">
            <w:pPr>
              <w:jc w:val="center"/>
              <w:rPr>
                <w:rFonts w:ascii="StobiSerif Regular" w:hAnsi="StobiSerif Regular"/>
                <w:sz w:val="20"/>
                <w:szCs w:val="20"/>
                <w:lang w:val="en-US"/>
              </w:rPr>
            </w:pPr>
            <w:r>
              <w:rPr>
                <w:rFonts w:ascii="StobiSerif Regular" w:hAnsi="StobiSerif Regular"/>
                <w:sz w:val="20"/>
                <w:szCs w:val="20"/>
                <w:lang w:val="en-US"/>
              </w:rPr>
              <w:t>72</w:t>
            </w:r>
          </w:p>
        </w:tc>
        <w:tc>
          <w:tcPr>
            <w:tcW w:w="915" w:type="dxa"/>
            <w:gridSpan w:val="3"/>
          </w:tcPr>
          <w:p w:rsidR="007B5952"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50" w:type="dxa"/>
            <w:gridSpan w:val="2"/>
          </w:tcPr>
          <w:p w:rsidR="007B5952"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301</w:t>
            </w:r>
          </w:p>
        </w:tc>
        <w:tc>
          <w:tcPr>
            <w:tcW w:w="850" w:type="dxa"/>
            <w:gridSpan w:val="2"/>
          </w:tcPr>
          <w:p w:rsidR="007B5952" w:rsidRDefault="00475EC1" w:rsidP="0012336C">
            <w:pPr>
              <w:ind w:left="90"/>
              <w:jc w:val="both"/>
              <w:rPr>
                <w:rFonts w:ascii="StobiSerif Regular" w:hAnsi="StobiSerif Regular"/>
                <w:sz w:val="22"/>
                <w:szCs w:val="22"/>
                <w:lang w:val="en-US"/>
              </w:rPr>
            </w:pPr>
            <w:r>
              <w:rPr>
                <w:rFonts w:ascii="StobiSerif Regular" w:hAnsi="StobiSerif Regular"/>
                <w:sz w:val="22"/>
                <w:szCs w:val="22"/>
                <w:lang w:val="en-US"/>
              </w:rPr>
              <w:t>10</w:t>
            </w:r>
          </w:p>
        </w:tc>
        <w:tc>
          <w:tcPr>
            <w:tcW w:w="3848" w:type="dxa"/>
            <w:gridSpan w:val="2"/>
          </w:tcPr>
          <w:p w:rsidR="0014266B" w:rsidRDefault="0014266B" w:rsidP="0014266B">
            <w:pPr>
              <w:jc w:val="both"/>
              <w:rPr>
                <w:rFonts w:ascii="StobiSerif Regular" w:hAnsi="StobiSerif Regular"/>
                <w:color w:val="000000"/>
                <w:shd w:val="clear" w:color="auto" w:fill="FFFFFF"/>
              </w:rPr>
            </w:pPr>
            <w:r w:rsidRPr="0028688B">
              <w:rPr>
                <w:rFonts w:ascii="StobiSerif Regular" w:hAnsi="StobiSerif Regular"/>
                <w:color w:val="000000"/>
              </w:rPr>
              <w:t xml:space="preserve">Одлука за донесување на техничка исправка на </w:t>
            </w:r>
            <w:r w:rsidRPr="0028688B">
              <w:rPr>
                <w:rFonts w:ascii="StobiSerif Regular" w:hAnsi="StobiSerif Regular"/>
                <w:color w:val="48465B"/>
                <w:shd w:val="clear" w:color="auto" w:fill="FFFFFF"/>
                <w:lang w:val="en-GB"/>
              </w:rPr>
              <w:t>Детален урбанистички план за ГП 5.3.22 од </w:t>
            </w:r>
            <w:r w:rsidRPr="0028688B">
              <w:rPr>
                <w:rFonts w:ascii="StobiSerif Regular" w:hAnsi="StobiSerif Regular"/>
                <w:color w:val="000000"/>
                <w:shd w:val="clear" w:color="auto" w:fill="FFFFFF"/>
                <w:lang w:val="en-GB"/>
              </w:rPr>
              <w:t>ДЕТАЛЕН УРБАНИСТИЧКИ ПЛАН </w:t>
            </w:r>
            <w:r w:rsidRPr="0028688B">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 xml:space="preserve">за </w:t>
            </w:r>
            <w:r w:rsidRPr="0028688B">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 xml:space="preserve">УЕ 5, </w:t>
            </w:r>
            <w:r w:rsidRPr="0028688B">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Блок 5.2</w:t>
            </w:r>
          </w:p>
          <w:p w:rsidR="0014266B" w:rsidRPr="0028688B" w:rsidRDefault="0014266B" w:rsidP="0014266B">
            <w:pPr>
              <w:jc w:val="both"/>
              <w:rPr>
                <w:rFonts w:ascii="StobiSerif Regular" w:hAnsi="StobiSerif Regular"/>
                <w:color w:val="000000"/>
                <w:shd w:val="clear" w:color="auto" w:fill="FFFFFF"/>
              </w:rPr>
            </w:pPr>
            <w:r w:rsidRPr="0028688B">
              <w:rPr>
                <w:rFonts w:ascii="StobiSerif Regular" w:hAnsi="StobiSerif Regular"/>
                <w:color w:val="000000"/>
                <w:shd w:val="clear" w:color="auto" w:fill="FFFFFF"/>
              </w:rPr>
              <w:t xml:space="preserve"> Блок </w:t>
            </w:r>
            <w:r w:rsidRPr="0028688B">
              <w:rPr>
                <w:rFonts w:ascii="StobiSerif Regular" w:hAnsi="StobiSerif Regular"/>
                <w:color w:val="000000"/>
                <w:shd w:val="clear" w:color="auto" w:fill="FFFFFF"/>
                <w:lang w:val="en-GB"/>
              </w:rPr>
              <w:t xml:space="preserve"> 5.3,</w:t>
            </w:r>
            <w:r w:rsidRPr="0028688B">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 „Опитно</w:t>
            </w:r>
            <w:r w:rsidRPr="0028688B">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поле 3“</w:t>
            </w:r>
            <w:r w:rsidRPr="0028688B">
              <w:rPr>
                <w:rFonts w:ascii="StobiSerif Regular" w:hAnsi="StobiSerif Regular"/>
                <w:color w:val="000000"/>
                <w:shd w:val="clear" w:color="auto" w:fill="FFFFFF"/>
              </w:rPr>
              <w:t>,</w:t>
            </w:r>
          </w:p>
          <w:p w:rsidR="0014266B" w:rsidRDefault="0014266B" w:rsidP="0014266B">
            <w:pPr>
              <w:jc w:val="both"/>
              <w:rPr>
                <w:rFonts w:ascii="StobiSerif Regular" w:hAnsi="StobiSerif Regular"/>
                <w:color w:val="000000"/>
                <w:shd w:val="clear" w:color="auto" w:fill="FFFFFF"/>
              </w:rPr>
            </w:pPr>
            <w:r w:rsidRPr="0028688B">
              <w:rPr>
                <w:rFonts w:ascii="StobiSerif Regular" w:hAnsi="StobiSerif Regular"/>
                <w:color w:val="000000"/>
                <w:shd w:val="clear" w:color="auto" w:fill="FFFFFF"/>
                <w:lang w:val="en-GB"/>
              </w:rPr>
              <w:t>К</w:t>
            </w:r>
            <w:r w:rsidRPr="0028688B">
              <w:rPr>
                <w:rFonts w:ascii="StobiSerif Regular" w:hAnsi="StobiSerif Regular"/>
                <w:color w:val="000000"/>
                <w:shd w:val="clear" w:color="auto" w:fill="FFFFFF"/>
              </w:rPr>
              <w:t>О</w:t>
            </w:r>
            <w:r w:rsidRPr="0028688B">
              <w:rPr>
                <w:rFonts w:ascii="StobiSerif Regular" w:hAnsi="StobiSerif Regular"/>
                <w:color w:val="000000"/>
                <w:shd w:val="clear" w:color="auto" w:fill="FFFFFF"/>
                <w:lang w:val="en-GB"/>
              </w:rPr>
              <w:t xml:space="preserve"> Кавадарци град,</w:t>
            </w:r>
          </w:p>
          <w:p w:rsidR="007B5952" w:rsidRPr="00D04E54" w:rsidRDefault="0014266B" w:rsidP="0014266B">
            <w:pPr>
              <w:ind w:left="90"/>
              <w:jc w:val="both"/>
              <w:rPr>
                <w:rFonts w:ascii="StobiSerif Regular" w:hAnsi="StobiSerif Regular"/>
              </w:rPr>
            </w:pPr>
            <w:r w:rsidRPr="0028688B">
              <w:rPr>
                <w:rFonts w:ascii="StobiSerif Regular" w:hAnsi="StobiSerif Regular"/>
                <w:color w:val="000000"/>
                <w:shd w:val="clear" w:color="auto" w:fill="FFFFFF"/>
              </w:rPr>
              <w:t>Општина</w:t>
            </w:r>
            <w:r>
              <w:rPr>
                <w:rFonts w:ascii="StobiSerif Regular" w:hAnsi="StobiSerif Regular"/>
                <w:color w:val="000000"/>
                <w:shd w:val="clear" w:color="auto" w:fill="FFFFFF"/>
              </w:rPr>
              <w:t xml:space="preserve"> </w:t>
            </w:r>
            <w:r w:rsidRPr="0028688B">
              <w:rPr>
                <w:rFonts w:ascii="StobiSerif Regular" w:hAnsi="StobiSerif Regular"/>
                <w:color w:val="000000"/>
                <w:shd w:val="clear" w:color="auto" w:fill="FFFFFF"/>
                <w:lang w:val="en-GB"/>
              </w:rPr>
              <w:t>Кавадарци;</w:t>
            </w:r>
          </w:p>
        </w:tc>
        <w:tc>
          <w:tcPr>
            <w:tcW w:w="974" w:type="dxa"/>
            <w:gridSpan w:val="2"/>
          </w:tcPr>
          <w:p w:rsidR="007B5952" w:rsidRDefault="00475EC1" w:rsidP="00935B1D">
            <w:pPr>
              <w:jc w:val="center"/>
              <w:rPr>
                <w:rFonts w:ascii="StobiSerif Regular" w:hAnsi="StobiSerif Regular"/>
                <w:sz w:val="20"/>
                <w:szCs w:val="20"/>
                <w:lang w:val="en-US"/>
              </w:rPr>
            </w:pPr>
            <w:r>
              <w:rPr>
                <w:rFonts w:ascii="StobiSerif Regular" w:hAnsi="StobiSerif Regular"/>
                <w:sz w:val="20"/>
                <w:szCs w:val="20"/>
                <w:lang w:val="en-US"/>
              </w:rPr>
              <w:t>19</w:t>
            </w:r>
          </w:p>
        </w:tc>
        <w:tc>
          <w:tcPr>
            <w:tcW w:w="915" w:type="dxa"/>
            <w:gridSpan w:val="3"/>
          </w:tcPr>
          <w:p w:rsidR="007B5952" w:rsidRPr="00475EC1" w:rsidRDefault="00475EC1"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7B5952" w:rsidRPr="00475EC1" w:rsidRDefault="00475EC1"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302</w:t>
            </w:r>
          </w:p>
        </w:tc>
        <w:tc>
          <w:tcPr>
            <w:tcW w:w="850" w:type="dxa"/>
            <w:gridSpan w:val="2"/>
          </w:tcPr>
          <w:p w:rsidR="007B5952" w:rsidRDefault="00475EC1" w:rsidP="0012336C">
            <w:pPr>
              <w:ind w:left="90"/>
              <w:jc w:val="both"/>
              <w:rPr>
                <w:rFonts w:ascii="StobiSerif Regular" w:hAnsi="StobiSerif Regular"/>
                <w:sz w:val="22"/>
                <w:szCs w:val="22"/>
                <w:lang w:val="en-US"/>
              </w:rPr>
            </w:pPr>
            <w:r>
              <w:rPr>
                <w:rFonts w:ascii="StobiSerif Regular" w:hAnsi="StobiSerif Regular"/>
                <w:sz w:val="22"/>
                <w:szCs w:val="22"/>
                <w:lang w:val="en-US"/>
              </w:rPr>
              <w:t>12</w:t>
            </w:r>
          </w:p>
        </w:tc>
        <w:tc>
          <w:tcPr>
            <w:tcW w:w="3848" w:type="dxa"/>
            <w:gridSpan w:val="2"/>
          </w:tcPr>
          <w:p w:rsidR="00B42A8B" w:rsidRDefault="00B42A8B" w:rsidP="0012336C">
            <w:pPr>
              <w:ind w:left="90"/>
              <w:jc w:val="both"/>
              <w:rPr>
                <w:rFonts w:ascii="StobiSerif Regular" w:hAnsi="StobiSerif Regular"/>
                <w:bCs/>
                <w:lang w:val="en-US"/>
              </w:rPr>
            </w:pPr>
            <w:r>
              <w:rPr>
                <w:rFonts w:ascii="StobiSerif Regular" w:hAnsi="StobiSerif Regular"/>
                <w:bCs/>
              </w:rPr>
              <w:t>Одлука за отстапување на  ЈП</w:t>
            </w:r>
          </w:p>
          <w:p w:rsidR="007B5952" w:rsidRPr="00D04E54" w:rsidRDefault="002B707B" w:rsidP="0012336C">
            <w:pPr>
              <w:ind w:left="90"/>
              <w:jc w:val="both"/>
              <w:rPr>
                <w:rFonts w:ascii="StobiSerif Regular" w:hAnsi="StobiSerif Regular"/>
              </w:rPr>
            </w:pPr>
            <w:r>
              <w:rPr>
                <w:rFonts w:ascii="StobiSerif Regular" w:hAnsi="StobiSerif Regular"/>
                <w:bCs/>
                <w:lang w:val="en-US"/>
              </w:rPr>
              <w:t>,,</w:t>
            </w:r>
            <w:r>
              <w:rPr>
                <w:rFonts w:ascii="StobiSerif Regular" w:hAnsi="StobiSerif Regular"/>
                <w:bCs/>
              </w:rPr>
              <w:t>Комуналец,,</w:t>
            </w:r>
            <w:r w:rsidR="0030611B">
              <w:rPr>
                <w:rFonts w:ascii="StobiSerif Regular" w:hAnsi="StobiSerif Regular"/>
                <w:bCs/>
              </w:rPr>
              <w:t xml:space="preserve"> </w:t>
            </w:r>
            <w:r>
              <w:rPr>
                <w:rFonts w:ascii="StobiSerif Regular" w:hAnsi="StobiSerif Regular"/>
                <w:bCs/>
              </w:rPr>
              <w:t>Кавадарци</w:t>
            </w:r>
            <w:r>
              <w:rPr>
                <w:rFonts w:ascii="StobiSerif Regular" w:hAnsi="StobiSerif Regular"/>
                <w:bCs/>
                <w:lang w:val="en-US"/>
              </w:rPr>
              <w:t xml:space="preserve"> </w:t>
            </w:r>
            <w:r>
              <w:rPr>
                <w:rFonts w:ascii="StobiSerif Regular" w:hAnsi="StobiSerif Regular"/>
                <w:bCs/>
              </w:rPr>
              <w:t>на стопанисување,</w:t>
            </w:r>
            <w:r w:rsidR="0030611B">
              <w:rPr>
                <w:rFonts w:ascii="StobiSerif Regular" w:hAnsi="StobiSerif Regular"/>
                <w:bCs/>
              </w:rPr>
              <w:t xml:space="preserve"> </w:t>
            </w:r>
            <w:r>
              <w:rPr>
                <w:rFonts w:ascii="StobiSerif Regular" w:hAnsi="StobiSerif Regular"/>
                <w:bCs/>
              </w:rPr>
              <w:t>управување и одржување – фонтана на кружен тек –</w:t>
            </w:r>
            <w:r>
              <w:rPr>
                <w:rFonts w:ascii="StobiSerif Regular" w:hAnsi="StobiSerif Regular"/>
                <w:bCs/>
                <w:lang w:val="en-US"/>
              </w:rPr>
              <w:t xml:space="preserve"> </w:t>
            </w:r>
            <w:r>
              <w:rPr>
                <w:rFonts w:ascii="StobiSerif Regular" w:hAnsi="StobiSerif Regular"/>
                <w:bCs/>
              </w:rPr>
              <w:t>Сашко Гешовски</w:t>
            </w:r>
            <w:r>
              <w:rPr>
                <w:rFonts w:ascii="StobiSerif Regular" w:hAnsi="StobiSerif Regular"/>
                <w:bCs/>
                <w:lang w:val="en-US"/>
              </w:rPr>
              <w:t>;</w:t>
            </w:r>
          </w:p>
        </w:tc>
        <w:tc>
          <w:tcPr>
            <w:tcW w:w="974" w:type="dxa"/>
            <w:gridSpan w:val="2"/>
          </w:tcPr>
          <w:p w:rsidR="007B5952" w:rsidRDefault="00475EC1" w:rsidP="00935B1D">
            <w:pPr>
              <w:jc w:val="center"/>
              <w:rPr>
                <w:rFonts w:ascii="StobiSerif Regular" w:hAnsi="StobiSerif Regular"/>
                <w:sz w:val="20"/>
                <w:szCs w:val="20"/>
                <w:lang w:val="en-US"/>
              </w:rPr>
            </w:pPr>
            <w:r>
              <w:rPr>
                <w:rFonts w:ascii="StobiSerif Regular" w:hAnsi="StobiSerif Regular"/>
                <w:sz w:val="20"/>
                <w:szCs w:val="20"/>
                <w:lang w:val="en-US"/>
              </w:rPr>
              <w:t>22</w:t>
            </w:r>
          </w:p>
        </w:tc>
        <w:tc>
          <w:tcPr>
            <w:tcW w:w="915" w:type="dxa"/>
            <w:gridSpan w:val="3"/>
          </w:tcPr>
          <w:p w:rsidR="007B5952" w:rsidRPr="00475EC1" w:rsidRDefault="00475EC1"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7B5952" w:rsidRPr="00475EC1" w:rsidRDefault="00475EC1" w:rsidP="00935B1D">
            <w:pPr>
              <w:jc w:val="both"/>
              <w:rPr>
                <w:rFonts w:ascii="StobiSerif Regular" w:hAnsi="StobiSerif Regular"/>
                <w:sz w:val="22"/>
                <w:szCs w:val="22"/>
                <w:lang w:val="en-US"/>
              </w:rPr>
            </w:pPr>
            <w:r>
              <w:rPr>
                <w:rFonts w:ascii="StobiSerif Regular" w:hAnsi="StobiSerif Regular"/>
                <w:sz w:val="22"/>
                <w:szCs w:val="22"/>
                <w:lang w:val="en-US"/>
              </w:rPr>
              <w:t>14.11</w:t>
            </w:r>
            <w:r w:rsidR="009643F8">
              <w:rPr>
                <w:rFonts w:ascii="StobiSerif Regular" w:hAnsi="StobiSerif Regular"/>
                <w:sz w:val="22"/>
                <w:szCs w:val="22"/>
                <w:lang w:val="en-US"/>
              </w:rPr>
              <w:t>.2024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303</w:t>
            </w:r>
          </w:p>
        </w:tc>
        <w:tc>
          <w:tcPr>
            <w:tcW w:w="850" w:type="dxa"/>
            <w:gridSpan w:val="2"/>
          </w:tcPr>
          <w:p w:rsidR="007B5952" w:rsidRDefault="009643F8" w:rsidP="0012336C">
            <w:pPr>
              <w:ind w:left="90"/>
              <w:jc w:val="both"/>
              <w:rPr>
                <w:rFonts w:ascii="StobiSerif Regular" w:hAnsi="StobiSerif Regular"/>
                <w:sz w:val="22"/>
                <w:szCs w:val="22"/>
                <w:lang w:val="en-US"/>
              </w:rPr>
            </w:pPr>
            <w:r>
              <w:rPr>
                <w:rFonts w:ascii="StobiSerif Regular" w:hAnsi="StobiSerif Regular"/>
                <w:sz w:val="22"/>
                <w:szCs w:val="22"/>
                <w:lang w:val="en-US"/>
              </w:rPr>
              <w:t>14</w:t>
            </w:r>
          </w:p>
        </w:tc>
        <w:tc>
          <w:tcPr>
            <w:tcW w:w="3848" w:type="dxa"/>
            <w:gridSpan w:val="2"/>
          </w:tcPr>
          <w:p w:rsidR="0030611B" w:rsidRDefault="00E0032B" w:rsidP="0012336C">
            <w:pPr>
              <w:ind w:left="90"/>
              <w:jc w:val="both"/>
              <w:rPr>
                <w:rFonts w:ascii="StobiSerif Regular" w:hAnsi="StobiSerif Regular"/>
              </w:rPr>
            </w:pPr>
            <w:r w:rsidRPr="007537D4">
              <w:rPr>
                <w:rFonts w:ascii="StobiSerif Regular" w:hAnsi="StobiSerif Regular"/>
              </w:rPr>
              <w:t xml:space="preserve">Одлука за давање на трајно </w:t>
            </w:r>
            <w:r w:rsidRPr="007537D4">
              <w:rPr>
                <w:rFonts w:ascii="StobiSerif Regular" w:hAnsi="StobiSerif Regular"/>
              </w:rPr>
              <w:lastRenderedPageBreak/>
              <w:t>користење без надомест,</w:t>
            </w:r>
          </w:p>
          <w:p w:rsidR="0030611B" w:rsidRDefault="00E0032B" w:rsidP="0012336C">
            <w:pPr>
              <w:ind w:left="90"/>
              <w:jc w:val="both"/>
              <w:rPr>
                <w:rFonts w:ascii="StobiSerif Regular" w:hAnsi="StobiSerif Regular"/>
              </w:rPr>
            </w:pPr>
            <w:r w:rsidRPr="007537D4">
              <w:rPr>
                <w:rFonts w:ascii="StobiSerif Regular" w:hAnsi="StobiSerif Regular"/>
              </w:rPr>
              <w:t xml:space="preserve"> опрема -</w:t>
            </w:r>
            <w:r>
              <w:rPr>
                <w:rFonts w:ascii="StobiSerif Regular" w:hAnsi="StobiSerif Regular"/>
                <w:lang w:val="en-US"/>
              </w:rPr>
              <w:t xml:space="preserve"> </w:t>
            </w:r>
            <w:r w:rsidRPr="007537D4">
              <w:rPr>
                <w:rFonts w:ascii="StobiSerif Regular" w:hAnsi="StobiSerif Regular"/>
              </w:rPr>
              <w:t>канти за отпад од 120</w:t>
            </w:r>
            <w:r w:rsidRPr="007537D4">
              <w:rPr>
                <w:rFonts w:ascii="StobiSerif Regular" w:hAnsi="StobiSerif Regular"/>
                <w:lang w:val="en-GB"/>
              </w:rPr>
              <w:t>/L</w:t>
            </w:r>
            <w:r w:rsidR="0030611B">
              <w:rPr>
                <w:rFonts w:ascii="StobiSerif Regular" w:hAnsi="StobiSerif Regular"/>
              </w:rPr>
              <w:t xml:space="preserve"> </w:t>
            </w:r>
            <w:r w:rsidRPr="007537D4">
              <w:rPr>
                <w:rFonts w:ascii="StobiSerif Regular" w:hAnsi="StobiSerif Regular"/>
              </w:rPr>
              <w:t>на ЈП,,Комуналец,,</w:t>
            </w:r>
          </w:p>
          <w:p w:rsidR="007B5952" w:rsidRPr="00D04E54" w:rsidRDefault="00E0032B" w:rsidP="0012336C">
            <w:pPr>
              <w:ind w:left="90"/>
              <w:jc w:val="both"/>
              <w:rPr>
                <w:rFonts w:ascii="StobiSerif Regular" w:hAnsi="StobiSerif Regular"/>
              </w:rPr>
            </w:pPr>
            <w:r w:rsidRPr="007537D4">
              <w:rPr>
                <w:rFonts w:ascii="StobiSerif Regular" w:hAnsi="StobiSerif Regular"/>
              </w:rPr>
              <w:t xml:space="preserve"> Кавадарци</w:t>
            </w:r>
            <w:r w:rsidRPr="007537D4">
              <w:rPr>
                <w:rFonts w:ascii="StobiSerif Regular" w:hAnsi="StobiSerif Regular"/>
                <w:lang w:val="en-GB"/>
              </w:rPr>
              <w:t>;</w:t>
            </w:r>
          </w:p>
        </w:tc>
        <w:tc>
          <w:tcPr>
            <w:tcW w:w="974" w:type="dxa"/>
            <w:gridSpan w:val="2"/>
          </w:tcPr>
          <w:p w:rsidR="007B5952" w:rsidRDefault="009643F8"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23</w:t>
            </w:r>
          </w:p>
        </w:tc>
        <w:tc>
          <w:tcPr>
            <w:tcW w:w="915" w:type="dxa"/>
            <w:gridSpan w:val="3"/>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7B5952" w:rsidTr="00566772">
        <w:tblPrEx>
          <w:tblLook w:val="0000"/>
        </w:tblPrEx>
        <w:trPr>
          <w:gridAfter w:val="1"/>
          <w:wAfter w:w="15" w:type="dxa"/>
          <w:trHeight w:val="345"/>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304</w:t>
            </w:r>
          </w:p>
        </w:tc>
        <w:tc>
          <w:tcPr>
            <w:tcW w:w="850" w:type="dxa"/>
            <w:gridSpan w:val="2"/>
          </w:tcPr>
          <w:p w:rsidR="007B5952" w:rsidRDefault="009643F8" w:rsidP="0012336C">
            <w:pPr>
              <w:ind w:left="90"/>
              <w:jc w:val="both"/>
              <w:rPr>
                <w:rFonts w:ascii="StobiSerif Regular" w:hAnsi="StobiSerif Regular"/>
                <w:sz w:val="22"/>
                <w:szCs w:val="22"/>
                <w:lang w:val="en-US"/>
              </w:rPr>
            </w:pPr>
            <w:r>
              <w:rPr>
                <w:rFonts w:ascii="StobiSerif Regular" w:hAnsi="StobiSerif Regular"/>
                <w:sz w:val="22"/>
                <w:szCs w:val="22"/>
                <w:lang w:val="en-US"/>
              </w:rPr>
              <w:t>16</w:t>
            </w:r>
          </w:p>
        </w:tc>
        <w:tc>
          <w:tcPr>
            <w:tcW w:w="3848" w:type="dxa"/>
            <w:gridSpan w:val="2"/>
          </w:tcPr>
          <w:p w:rsidR="00664294" w:rsidRPr="00AB7F17" w:rsidRDefault="00664294" w:rsidP="00664294">
            <w:pPr>
              <w:jc w:val="both"/>
              <w:rPr>
                <w:rFonts w:ascii="StobiSerif Regular" w:hAnsi="StobiSerif Regular"/>
              </w:rPr>
            </w:pPr>
            <w:r w:rsidRPr="00AB7F17">
              <w:rPr>
                <w:rFonts w:ascii="StobiSerif Regular" w:hAnsi="StobiSerif Regular"/>
              </w:rPr>
              <w:t>Одлука з</w:t>
            </w:r>
            <w:r w:rsidRPr="00AB7F17">
              <w:rPr>
                <w:rFonts w:ascii="StobiSerif Regular" w:hAnsi="StobiSerif Regular"/>
                <w:lang w:val="en-GB"/>
              </w:rPr>
              <w:t>а</w:t>
            </w:r>
            <w:r>
              <w:rPr>
                <w:rFonts w:ascii="StobiSerif Regular" w:hAnsi="StobiSerif Regular"/>
              </w:rPr>
              <w:t xml:space="preserve"> </w:t>
            </w:r>
            <w:r w:rsidRPr="00AB7F17">
              <w:rPr>
                <w:rFonts w:ascii="StobiSerif Regular" w:hAnsi="StobiSerif Regular"/>
              </w:rPr>
              <w:t>утврдување на потребата од донесување на</w:t>
            </w:r>
            <w:r w:rsidRPr="00AB7F17">
              <w:rPr>
                <w:rFonts w:ascii="StobiSerif Regular" w:hAnsi="StobiSerif Regular"/>
                <w:lang w:val="en-GB"/>
              </w:rPr>
              <w:t xml:space="preserve"> </w:t>
            </w:r>
            <w:r w:rsidRPr="00AB7F17">
              <w:rPr>
                <w:rFonts w:ascii="StobiSerif Regular" w:hAnsi="StobiSerif Regular"/>
              </w:rPr>
              <w:t>нова урбани</w:t>
            </w:r>
            <w:r>
              <w:rPr>
                <w:rFonts w:ascii="StobiSerif Regular" w:hAnsi="StobiSerif Regular"/>
              </w:rPr>
              <w:t>стичко планска документација за</w:t>
            </w:r>
            <w:r>
              <w:rPr>
                <w:rFonts w:ascii="StobiSerif Regular" w:hAnsi="StobiSerif Regular"/>
                <w:lang w:val="en-US"/>
              </w:rPr>
              <w:t xml:space="preserve"> </w:t>
            </w:r>
            <w:r>
              <w:rPr>
                <w:rFonts w:ascii="StobiSerif Regular" w:hAnsi="StobiSerif Regular"/>
              </w:rPr>
              <w:t>објекти</w:t>
            </w:r>
          </w:p>
          <w:p w:rsidR="007B5952" w:rsidRPr="00D04E54" w:rsidRDefault="00664294" w:rsidP="00664294">
            <w:pPr>
              <w:ind w:left="90"/>
              <w:jc w:val="both"/>
              <w:rPr>
                <w:rFonts w:ascii="StobiSerif Regular" w:hAnsi="StobiSerif Regular"/>
              </w:rPr>
            </w:pPr>
            <w:r w:rsidRPr="00AB7F17">
              <w:rPr>
                <w:rFonts w:ascii="StobiSerif Regular" w:hAnsi="StobiSerif Regular"/>
              </w:rPr>
              <w:t xml:space="preserve"> надвор од планскиот опфат</w:t>
            </w:r>
            <w:r w:rsidRPr="00AB7F17">
              <w:rPr>
                <w:rFonts w:ascii="StobiSerif Regular" w:hAnsi="StobiSerif Regular"/>
                <w:lang w:val="en-US"/>
              </w:rPr>
              <w:t>;</w:t>
            </w:r>
          </w:p>
        </w:tc>
        <w:tc>
          <w:tcPr>
            <w:tcW w:w="974" w:type="dxa"/>
            <w:gridSpan w:val="2"/>
          </w:tcPr>
          <w:p w:rsidR="007B5952" w:rsidRDefault="009643F8" w:rsidP="00935B1D">
            <w:pPr>
              <w:jc w:val="center"/>
              <w:rPr>
                <w:rFonts w:ascii="StobiSerif Regular" w:hAnsi="StobiSerif Regular"/>
                <w:sz w:val="20"/>
                <w:szCs w:val="20"/>
                <w:lang w:val="en-US"/>
              </w:rPr>
            </w:pPr>
            <w:r>
              <w:rPr>
                <w:rFonts w:ascii="StobiSerif Regular" w:hAnsi="StobiSerif Regular"/>
                <w:sz w:val="20"/>
                <w:szCs w:val="20"/>
                <w:lang w:val="en-US"/>
              </w:rPr>
              <w:t>24</w:t>
            </w:r>
          </w:p>
        </w:tc>
        <w:tc>
          <w:tcPr>
            <w:tcW w:w="915" w:type="dxa"/>
            <w:gridSpan w:val="3"/>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7B5952" w:rsidTr="00466507">
        <w:tblPrEx>
          <w:tblLook w:val="0000"/>
        </w:tblPrEx>
        <w:trPr>
          <w:gridAfter w:val="1"/>
          <w:wAfter w:w="15" w:type="dxa"/>
          <w:trHeight w:val="1367"/>
        </w:trPr>
        <w:tc>
          <w:tcPr>
            <w:tcW w:w="720" w:type="dxa"/>
          </w:tcPr>
          <w:p w:rsidR="007B5952" w:rsidRDefault="00466507" w:rsidP="0012336C">
            <w:pPr>
              <w:ind w:left="90"/>
              <w:jc w:val="both"/>
              <w:rPr>
                <w:rFonts w:ascii="StobiSerif Regular" w:hAnsi="StobiSerif Regular"/>
                <w:sz w:val="22"/>
                <w:szCs w:val="22"/>
              </w:rPr>
            </w:pPr>
            <w:r>
              <w:rPr>
                <w:rFonts w:ascii="StobiSerif Regular" w:hAnsi="StobiSerif Regular"/>
                <w:sz w:val="22"/>
                <w:szCs w:val="22"/>
              </w:rPr>
              <w:t>305</w:t>
            </w:r>
          </w:p>
        </w:tc>
        <w:tc>
          <w:tcPr>
            <w:tcW w:w="850" w:type="dxa"/>
            <w:gridSpan w:val="2"/>
          </w:tcPr>
          <w:p w:rsidR="007B5952" w:rsidRDefault="009643F8" w:rsidP="0012336C">
            <w:pPr>
              <w:ind w:left="90"/>
              <w:jc w:val="both"/>
              <w:rPr>
                <w:rFonts w:ascii="StobiSerif Regular" w:hAnsi="StobiSerif Regular"/>
                <w:sz w:val="22"/>
                <w:szCs w:val="22"/>
                <w:lang w:val="en-US"/>
              </w:rPr>
            </w:pPr>
            <w:r>
              <w:rPr>
                <w:rFonts w:ascii="StobiSerif Regular" w:hAnsi="StobiSerif Regular"/>
                <w:sz w:val="22"/>
                <w:szCs w:val="22"/>
                <w:lang w:val="en-US"/>
              </w:rPr>
              <w:t>18</w:t>
            </w:r>
          </w:p>
        </w:tc>
        <w:tc>
          <w:tcPr>
            <w:tcW w:w="3848" w:type="dxa"/>
            <w:gridSpan w:val="2"/>
          </w:tcPr>
          <w:p w:rsidR="007E74DA" w:rsidRDefault="007E74DA" w:rsidP="007E74DA">
            <w:pPr>
              <w:jc w:val="both"/>
              <w:rPr>
                <w:rFonts w:ascii="StobiSerif Regular" w:hAnsi="StobiSerif Regular"/>
              </w:rPr>
            </w:pPr>
            <w:r w:rsidRPr="00BD14D6">
              <w:rPr>
                <w:rFonts w:ascii="StobiSerif Regular" w:hAnsi="StobiSerif Regular"/>
              </w:rPr>
              <w:t>Одлука за давање согласност за</w:t>
            </w:r>
            <w:r>
              <w:rPr>
                <w:rFonts w:ascii="StobiSerif Regular" w:hAnsi="StobiSerif Regular"/>
              </w:rPr>
              <w:t xml:space="preserve"> судско  </w:t>
            </w:r>
            <w:r w:rsidRPr="00BD14D6">
              <w:rPr>
                <w:rFonts w:ascii="StobiSerif Regular" w:hAnsi="StobiSerif Regular"/>
              </w:rPr>
              <w:t>порамнување МАЛВП</w:t>
            </w:r>
          </w:p>
          <w:p w:rsidR="00475EC1" w:rsidRPr="00466507" w:rsidRDefault="007E74DA" w:rsidP="006B3844">
            <w:pPr>
              <w:jc w:val="both"/>
              <w:rPr>
                <w:rFonts w:ascii="StobiSerif Regular" w:hAnsi="StobiSerif Regular"/>
                <w:lang w:val="en-US"/>
              </w:rPr>
            </w:pPr>
            <w:r w:rsidRPr="00BD14D6">
              <w:rPr>
                <w:rFonts w:ascii="StobiSerif Regular" w:hAnsi="StobiSerif Regular"/>
              </w:rPr>
              <w:t>бр.</w:t>
            </w:r>
            <w:r w:rsidRPr="00BD14D6">
              <w:rPr>
                <w:rFonts w:ascii="Arial" w:hAnsi="Arial" w:cs="Arial"/>
              </w:rPr>
              <w:t>75/2024</w:t>
            </w:r>
            <w:r>
              <w:rPr>
                <w:rFonts w:ascii="Arial" w:hAnsi="Arial" w:cs="Arial"/>
                <w:lang w:val="en-US"/>
              </w:rPr>
              <w:t>;</w:t>
            </w:r>
            <w:r w:rsidR="006B3844" w:rsidRPr="00F63A14">
              <w:rPr>
                <w:rFonts w:ascii="StobiSerif Regular" w:hAnsi="StobiSerif Regular"/>
              </w:rPr>
              <w:t xml:space="preserve"> </w:t>
            </w:r>
            <w:r w:rsidR="009643F8">
              <w:rPr>
                <w:rFonts w:ascii="StobiSerif Regular" w:hAnsi="StobiSerif Regular"/>
                <w:color w:val="000000"/>
                <w:lang w:val="en-US"/>
              </w:rPr>
              <w:t xml:space="preserve">               </w:t>
            </w:r>
          </w:p>
        </w:tc>
        <w:tc>
          <w:tcPr>
            <w:tcW w:w="974" w:type="dxa"/>
            <w:gridSpan w:val="2"/>
          </w:tcPr>
          <w:p w:rsidR="007B5952" w:rsidRDefault="009643F8" w:rsidP="00935B1D">
            <w:pPr>
              <w:jc w:val="center"/>
              <w:rPr>
                <w:rFonts w:ascii="StobiSerif Regular" w:hAnsi="StobiSerif Regular"/>
                <w:sz w:val="20"/>
                <w:szCs w:val="20"/>
                <w:lang w:val="en-US"/>
              </w:rPr>
            </w:pPr>
            <w:r>
              <w:rPr>
                <w:rFonts w:ascii="StobiSerif Regular" w:hAnsi="StobiSerif Regular"/>
                <w:sz w:val="20"/>
                <w:szCs w:val="20"/>
                <w:lang w:val="en-US"/>
              </w:rPr>
              <w:t>25</w:t>
            </w:r>
          </w:p>
        </w:tc>
        <w:tc>
          <w:tcPr>
            <w:tcW w:w="915" w:type="dxa"/>
            <w:gridSpan w:val="3"/>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7B5952" w:rsidRPr="009643F8" w:rsidRDefault="009643F8"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475EC1" w:rsidTr="00566772">
        <w:tblPrEx>
          <w:tblLook w:val="0000"/>
        </w:tblPrEx>
        <w:trPr>
          <w:gridAfter w:val="1"/>
          <w:wAfter w:w="15" w:type="dxa"/>
          <w:trHeight w:val="345"/>
        </w:trPr>
        <w:tc>
          <w:tcPr>
            <w:tcW w:w="720" w:type="dxa"/>
          </w:tcPr>
          <w:p w:rsidR="00475EC1" w:rsidRDefault="00466507" w:rsidP="0012336C">
            <w:pPr>
              <w:ind w:left="90"/>
              <w:jc w:val="both"/>
              <w:rPr>
                <w:rFonts w:ascii="StobiSerif Regular" w:hAnsi="StobiSerif Regular"/>
                <w:sz w:val="22"/>
                <w:szCs w:val="22"/>
              </w:rPr>
            </w:pPr>
            <w:r>
              <w:rPr>
                <w:rFonts w:ascii="StobiSerif Regular" w:hAnsi="StobiSerif Regular"/>
                <w:sz w:val="22"/>
                <w:szCs w:val="22"/>
              </w:rPr>
              <w:t>306</w:t>
            </w:r>
          </w:p>
        </w:tc>
        <w:tc>
          <w:tcPr>
            <w:tcW w:w="850" w:type="dxa"/>
            <w:gridSpan w:val="2"/>
          </w:tcPr>
          <w:p w:rsidR="00475EC1" w:rsidRDefault="00F96B19" w:rsidP="0012336C">
            <w:pPr>
              <w:ind w:left="90"/>
              <w:jc w:val="both"/>
              <w:rPr>
                <w:rFonts w:ascii="StobiSerif Regular" w:hAnsi="StobiSerif Regular"/>
                <w:sz w:val="22"/>
                <w:szCs w:val="22"/>
                <w:lang w:val="en-US"/>
              </w:rPr>
            </w:pPr>
            <w:r>
              <w:rPr>
                <w:rFonts w:ascii="StobiSerif Regular" w:hAnsi="StobiSerif Regular"/>
                <w:sz w:val="22"/>
                <w:szCs w:val="22"/>
                <w:lang w:val="en-US"/>
              </w:rPr>
              <w:t>22</w:t>
            </w:r>
          </w:p>
        </w:tc>
        <w:tc>
          <w:tcPr>
            <w:tcW w:w="3848" w:type="dxa"/>
            <w:gridSpan w:val="2"/>
          </w:tcPr>
          <w:p w:rsidR="006E5326" w:rsidRDefault="006E5326" w:rsidP="006E5326">
            <w:pPr>
              <w:jc w:val="both"/>
              <w:rPr>
                <w:rFonts w:ascii="StobiSerif Regular" w:hAnsi="StobiSerif Regular"/>
                <w:color w:val="000000"/>
                <w:lang w:val="en-US"/>
              </w:rPr>
            </w:pPr>
            <w:r w:rsidRPr="00F63A14">
              <w:rPr>
                <w:rFonts w:ascii="StobiSerif Regular" w:hAnsi="StobiSerif Regular"/>
              </w:rPr>
              <w:t>Одлука за давање на донација</w:t>
            </w:r>
            <w:r>
              <w:rPr>
                <w:rFonts w:ascii="StobiSerif Regular" w:hAnsi="StobiSerif Regular"/>
                <w:color w:val="000000"/>
              </w:rPr>
              <w:t xml:space="preserve"> – Финансиски</w:t>
            </w:r>
            <w:r>
              <w:rPr>
                <w:rFonts w:ascii="StobiSerif Regular" w:hAnsi="StobiSerif Regular"/>
                <w:color w:val="000000"/>
                <w:lang w:val="en-US"/>
              </w:rPr>
              <w:t xml:space="preserve"> </w:t>
            </w:r>
            <w:r w:rsidRPr="00F63A14">
              <w:rPr>
                <w:rFonts w:ascii="StobiSerif Regular" w:hAnsi="StobiSerif Regular"/>
                <w:color w:val="000000"/>
              </w:rPr>
              <w:t xml:space="preserve">средства </w:t>
            </w:r>
            <w:r>
              <w:rPr>
                <w:rFonts w:ascii="StobiSerif Regular" w:hAnsi="StobiSerif Regular"/>
                <w:color w:val="000000"/>
                <w:lang w:val="en-US"/>
              </w:rPr>
              <w:t xml:space="preserve"> </w:t>
            </w:r>
            <w:r w:rsidRPr="00F63A14">
              <w:rPr>
                <w:rFonts w:ascii="StobiSerif Regular" w:hAnsi="StobiSerif Regular"/>
                <w:color w:val="000000"/>
              </w:rPr>
              <w:t>на</w:t>
            </w:r>
          </w:p>
          <w:p w:rsidR="006E5326" w:rsidRDefault="006E5326" w:rsidP="006E5326">
            <w:pPr>
              <w:jc w:val="both"/>
              <w:rPr>
                <w:rFonts w:ascii="StobiSerif Regular" w:hAnsi="StobiSerif Regular"/>
                <w:color w:val="000000"/>
                <w:lang w:val="en-US"/>
              </w:rPr>
            </w:pPr>
            <w:r>
              <w:rPr>
                <w:rFonts w:ascii="StobiSerif Regular" w:hAnsi="StobiSerif Regular"/>
                <w:color w:val="000000"/>
              </w:rPr>
              <w:t xml:space="preserve"> Македонска</w:t>
            </w:r>
            <w:r w:rsidRPr="00F63A14">
              <w:rPr>
                <w:rFonts w:ascii="StobiSerif Regular" w:hAnsi="StobiSerif Regular"/>
                <w:color w:val="000000"/>
              </w:rPr>
              <w:t>Православна Црква –Охрид</w:t>
            </w:r>
            <w:r>
              <w:rPr>
                <w:rFonts w:ascii="StobiSerif Regular" w:hAnsi="StobiSerif Regular"/>
                <w:color w:val="000000"/>
              </w:rPr>
              <w:t>ска</w:t>
            </w:r>
            <w:r>
              <w:rPr>
                <w:rFonts w:ascii="StobiSerif Regular" w:hAnsi="StobiSerif Regular"/>
                <w:color w:val="000000"/>
                <w:lang w:val="en-US"/>
              </w:rPr>
              <w:t xml:space="preserve"> </w:t>
            </w:r>
            <w:r>
              <w:rPr>
                <w:rFonts w:ascii="StobiSerif Regular" w:hAnsi="StobiSerif Regular"/>
                <w:color w:val="000000"/>
              </w:rPr>
              <w:t>Архиепископија</w:t>
            </w:r>
          </w:p>
          <w:p w:rsidR="00475EC1" w:rsidRPr="006E5326" w:rsidRDefault="006E5326" w:rsidP="006E5326">
            <w:pPr>
              <w:jc w:val="both"/>
              <w:rPr>
                <w:rFonts w:ascii="StobiSerif Regular" w:hAnsi="StobiSerif Regular"/>
                <w:lang w:val="en-US"/>
              </w:rPr>
            </w:pPr>
            <w:r>
              <w:rPr>
                <w:rFonts w:ascii="StobiSerif Regular" w:hAnsi="StobiSerif Regular"/>
                <w:color w:val="000000"/>
              </w:rPr>
              <w:t xml:space="preserve"> Повардарска</w:t>
            </w:r>
            <w:r w:rsidRPr="00F63A14">
              <w:rPr>
                <w:rFonts w:ascii="StobiSerif Regular" w:hAnsi="StobiSerif Regular"/>
                <w:color w:val="000000"/>
              </w:rPr>
              <w:t>Православна Епархија</w:t>
            </w:r>
            <w:r>
              <w:rPr>
                <w:rFonts w:ascii="StobiSerif Regular" w:hAnsi="StobiSerif Regular"/>
                <w:color w:val="000000"/>
                <w:lang w:val="en-US"/>
              </w:rPr>
              <w:t>;</w:t>
            </w:r>
          </w:p>
        </w:tc>
        <w:tc>
          <w:tcPr>
            <w:tcW w:w="974" w:type="dxa"/>
            <w:gridSpan w:val="2"/>
          </w:tcPr>
          <w:p w:rsidR="00475EC1" w:rsidRDefault="00F96B19" w:rsidP="00935B1D">
            <w:pPr>
              <w:jc w:val="center"/>
              <w:rPr>
                <w:rFonts w:ascii="StobiSerif Regular" w:hAnsi="StobiSerif Regular"/>
                <w:sz w:val="20"/>
                <w:szCs w:val="20"/>
                <w:lang w:val="en-US"/>
              </w:rPr>
            </w:pPr>
            <w:r>
              <w:rPr>
                <w:rFonts w:ascii="StobiSerif Regular" w:hAnsi="StobiSerif Regular"/>
                <w:sz w:val="20"/>
                <w:szCs w:val="20"/>
                <w:lang w:val="en-US"/>
              </w:rPr>
              <w:t>29</w:t>
            </w:r>
          </w:p>
        </w:tc>
        <w:tc>
          <w:tcPr>
            <w:tcW w:w="915" w:type="dxa"/>
            <w:gridSpan w:val="3"/>
          </w:tcPr>
          <w:p w:rsidR="00475EC1" w:rsidRPr="00F96B19" w:rsidRDefault="00F96B19"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475EC1" w:rsidRPr="00F96B19" w:rsidRDefault="00F96B19"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475EC1" w:rsidTr="00566772">
        <w:tblPrEx>
          <w:tblLook w:val="0000"/>
        </w:tblPrEx>
        <w:trPr>
          <w:gridAfter w:val="1"/>
          <w:wAfter w:w="15" w:type="dxa"/>
          <w:trHeight w:val="345"/>
        </w:trPr>
        <w:tc>
          <w:tcPr>
            <w:tcW w:w="720" w:type="dxa"/>
          </w:tcPr>
          <w:p w:rsidR="00475EC1" w:rsidRDefault="00466507" w:rsidP="0012336C">
            <w:pPr>
              <w:ind w:left="90"/>
              <w:jc w:val="both"/>
              <w:rPr>
                <w:rFonts w:ascii="StobiSerif Regular" w:hAnsi="StobiSerif Regular"/>
                <w:sz w:val="22"/>
                <w:szCs w:val="22"/>
              </w:rPr>
            </w:pPr>
            <w:r>
              <w:rPr>
                <w:rFonts w:ascii="StobiSerif Regular" w:hAnsi="StobiSerif Regular"/>
                <w:sz w:val="22"/>
                <w:szCs w:val="22"/>
              </w:rPr>
              <w:t>307</w:t>
            </w:r>
          </w:p>
        </w:tc>
        <w:tc>
          <w:tcPr>
            <w:tcW w:w="850" w:type="dxa"/>
            <w:gridSpan w:val="2"/>
          </w:tcPr>
          <w:p w:rsidR="00475EC1" w:rsidRDefault="00F96B19" w:rsidP="0012336C">
            <w:pPr>
              <w:ind w:left="90"/>
              <w:jc w:val="both"/>
              <w:rPr>
                <w:rFonts w:ascii="StobiSerif Regular" w:hAnsi="StobiSerif Regular"/>
                <w:sz w:val="22"/>
                <w:szCs w:val="22"/>
                <w:lang w:val="en-US"/>
              </w:rPr>
            </w:pPr>
            <w:r>
              <w:rPr>
                <w:rFonts w:ascii="StobiSerif Regular" w:hAnsi="StobiSerif Regular"/>
                <w:sz w:val="22"/>
                <w:szCs w:val="22"/>
                <w:lang w:val="en-US"/>
              </w:rPr>
              <w:t>24</w:t>
            </w:r>
          </w:p>
        </w:tc>
        <w:tc>
          <w:tcPr>
            <w:tcW w:w="3848" w:type="dxa"/>
            <w:gridSpan w:val="2"/>
          </w:tcPr>
          <w:p w:rsidR="00475EC1" w:rsidRPr="00F96B19" w:rsidRDefault="00F96B19" w:rsidP="007E74DA">
            <w:pPr>
              <w:jc w:val="both"/>
              <w:rPr>
                <w:rFonts w:ascii="StobiSerif Regular" w:hAnsi="StobiSerif Regular"/>
                <w:lang w:val="en-US"/>
              </w:rPr>
            </w:pPr>
            <w:r w:rsidRPr="00B1265B">
              <w:rPr>
                <w:rFonts w:ascii="StobiSerif Regular" w:hAnsi="StobiSerif Regular"/>
                <w:color w:val="000000"/>
              </w:rPr>
              <w:t xml:space="preserve">Одлука </w:t>
            </w:r>
            <w:r w:rsidRPr="00B1265B">
              <w:rPr>
                <w:rFonts w:ascii="StobiSerif Regular" w:hAnsi="StobiSerif Regular"/>
              </w:rPr>
              <w:t>за примање донација</w:t>
            </w:r>
            <w:r w:rsidRPr="00B1265B">
              <w:rPr>
                <w:rFonts w:ascii="StobiSerif Regular" w:hAnsi="StobiSerif Regular"/>
                <w:color w:val="000000"/>
              </w:rPr>
              <w:t xml:space="preserve"> – материјално </w:t>
            </w:r>
            <w:r>
              <w:rPr>
                <w:rFonts w:ascii="StobiSerif Regular" w:hAnsi="StobiSerif Regular"/>
                <w:color w:val="000000"/>
              </w:rPr>
              <w:t xml:space="preserve">добро  Друштво за производство, </w:t>
            </w:r>
            <w:r w:rsidRPr="00B1265B">
              <w:rPr>
                <w:rFonts w:ascii="StobiSerif Regular" w:hAnsi="StobiSerif Regular"/>
                <w:color w:val="000000"/>
              </w:rPr>
              <w:t xml:space="preserve">градежништво, транспорт и услуги </w:t>
            </w:r>
            <w:r w:rsidRPr="00B1265B">
              <w:rPr>
                <w:rFonts w:ascii="StobiSerif Regular" w:hAnsi="StobiSerif Regular" w:cs="Arial"/>
                <w:shd w:val="clear" w:color="auto" w:fill="FFFFFF"/>
                <w:lang w:val="en-US"/>
              </w:rPr>
              <w:t xml:space="preserve"> </w:t>
            </w:r>
            <w:r w:rsidRPr="00B1265B">
              <w:rPr>
                <w:rFonts w:ascii="StobiSerif Regular" w:hAnsi="StobiSerif Regular" w:cs="Arial"/>
                <w:shd w:val="clear" w:color="auto" w:fill="FFFFFF"/>
              </w:rPr>
              <w:t>“ ИНТЕКАР ГЛОБАЛ КОРПОРАТИОН ДОО“ Гостивар</w:t>
            </w:r>
            <w:r w:rsidRPr="00B1265B">
              <w:rPr>
                <w:rFonts w:ascii="StobiSerif Regular" w:hAnsi="StobiSerif Regular" w:cs="Arial"/>
                <w:shd w:val="clear" w:color="auto" w:fill="FFFFFF"/>
                <w:lang w:val="en-GB"/>
              </w:rPr>
              <w:t>;</w:t>
            </w:r>
          </w:p>
        </w:tc>
        <w:tc>
          <w:tcPr>
            <w:tcW w:w="974" w:type="dxa"/>
            <w:gridSpan w:val="2"/>
          </w:tcPr>
          <w:p w:rsidR="00475EC1" w:rsidRDefault="00F96B19" w:rsidP="00935B1D">
            <w:pPr>
              <w:jc w:val="center"/>
              <w:rPr>
                <w:rFonts w:ascii="StobiSerif Regular" w:hAnsi="StobiSerif Regular"/>
                <w:sz w:val="20"/>
                <w:szCs w:val="20"/>
                <w:lang w:val="en-US"/>
              </w:rPr>
            </w:pPr>
            <w:r>
              <w:rPr>
                <w:rFonts w:ascii="StobiSerif Regular" w:hAnsi="StobiSerif Regular"/>
                <w:sz w:val="20"/>
                <w:szCs w:val="20"/>
                <w:lang w:val="en-US"/>
              </w:rPr>
              <w:t>30</w:t>
            </w:r>
          </w:p>
        </w:tc>
        <w:tc>
          <w:tcPr>
            <w:tcW w:w="915" w:type="dxa"/>
            <w:gridSpan w:val="3"/>
          </w:tcPr>
          <w:p w:rsidR="00475EC1" w:rsidRPr="00F96B19" w:rsidRDefault="00F96B19"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475EC1" w:rsidRPr="00F96B19" w:rsidRDefault="00F96B19"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475EC1" w:rsidTr="00566772">
        <w:tblPrEx>
          <w:tblLook w:val="0000"/>
        </w:tblPrEx>
        <w:trPr>
          <w:gridAfter w:val="1"/>
          <w:wAfter w:w="15" w:type="dxa"/>
          <w:trHeight w:val="345"/>
        </w:trPr>
        <w:tc>
          <w:tcPr>
            <w:tcW w:w="720" w:type="dxa"/>
          </w:tcPr>
          <w:p w:rsidR="00475EC1" w:rsidRDefault="00466507" w:rsidP="0012336C">
            <w:pPr>
              <w:ind w:left="90"/>
              <w:jc w:val="both"/>
              <w:rPr>
                <w:rFonts w:ascii="StobiSerif Regular" w:hAnsi="StobiSerif Regular"/>
                <w:sz w:val="22"/>
                <w:szCs w:val="22"/>
              </w:rPr>
            </w:pPr>
            <w:r>
              <w:rPr>
                <w:rFonts w:ascii="StobiSerif Regular" w:hAnsi="StobiSerif Regular"/>
                <w:sz w:val="22"/>
                <w:szCs w:val="22"/>
              </w:rPr>
              <w:t>308</w:t>
            </w:r>
          </w:p>
        </w:tc>
        <w:tc>
          <w:tcPr>
            <w:tcW w:w="850" w:type="dxa"/>
            <w:gridSpan w:val="2"/>
          </w:tcPr>
          <w:p w:rsidR="00475EC1" w:rsidRDefault="00410D9A" w:rsidP="0012336C">
            <w:pPr>
              <w:ind w:left="90"/>
              <w:jc w:val="both"/>
              <w:rPr>
                <w:rFonts w:ascii="StobiSerif Regular" w:hAnsi="StobiSerif Regular"/>
                <w:sz w:val="22"/>
                <w:szCs w:val="22"/>
                <w:lang w:val="en-US"/>
              </w:rPr>
            </w:pPr>
            <w:r>
              <w:rPr>
                <w:rFonts w:ascii="StobiSerif Regular" w:hAnsi="StobiSerif Regular"/>
                <w:sz w:val="22"/>
                <w:szCs w:val="22"/>
                <w:lang w:val="en-US"/>
              </w:rPr>
              <w:t>26</w:t>
            </w:r>
          </w:p>
        </w:tc>
        <w:tc>
          <w:tcPr>
            <w:tcW w:w="3848" w:type="dxa"/>
            <w:gridSpan w:val="2"/>
          </w:tcPr>
          <w:p w:rsidR="00475EC1" w:rsidRPr="00466507" w:rsidRDefault="00410D9A" w:rsidP="00E914B4">
            <w:pPr>
              <w:jc w:val="both"/>
              <w:rPr>
                <w:rFonts w:ascii="StobiSerif Regular" w:hAnsi="StobiSerif Regular"/>
              </w:rPr>
            </w:pPr>
            <w:r w:rsidRPr="00A60B8F">
              <w:rPr>
                <w:rFonts w:ascii="StobiSerif Regular" w:hAnsi="StobiSerif Regular"/>
              </w:rPr>
              <w:t xml:space="preserve">Одлука за примање на донација </w:t>
            </w:r>
            <w:r w:rsidRPr="00A60B8F">
              <w:rPr>
                <w:rFonts w:ascii="StobiSerif Regular" w:hAnsi="StobiSerif Regular"/>
                <w:lang w:val="en-GB"/>
              </w:rPr>
              <w:t>-</w:t>
            </w:r>
            <w:r w:rsidRPr="00A60B8F">
              <w:rPr>
                <w:rFonts w:ascii="StobiSerif Regular" w:hAnsi="StobiSerif Regular"/>
                <w:color w:val="000000"/>
              </w:rPr>
              <w:t xml:space="preserve">материјално добро  од </w:t>
            </w:r>
            <w:r w:rsidRPr="00A60B8F">
              <w:rPr>
                <w:rFonts w:ascii="StobiSerif Regular" w:hAnsi="StobiSerif Regular" w:cs="Arial"/>
                <w:shd w:val="clear" w:color="auto" w:fill="FFFFFF"/>
              </w:rPr>
              <w:t>Т</w:t>
            </w:r>
            <w:r>
              <w:rPr>
                <w:rFonts w:ascii="StobiSerif Regular" w:hAnsi="StobiSerif Regular" w:cs="Arial"/>
                <w:shd w:val="clear" w:color="auto" w:fill="FFFFFF"/>
                <w:lang w:val="en-US"/>
              </w:rPr>
              <w:t xml:space="preserve">рговско     друштво </w:t>
            </w:r>
            <w:r w:rsidRPr="00A60B8F">
              <w:rPr>
                <w:rFonts w:ascii="StobiSerif Regular" w:hAnsi="StobiSerif Regular" w:cs="Arial"/>
                <w:shd w:val="clear" w:color="auto" w:fill="FFFFFF"/>
                <w:lang w:val="en-US"/>
              </w:rPr>
              <w:t xml:space="preserve">за производство, трговија и услуги </w:t>
            </w:r>
            <w:r>
              <w:rPr>
                <w:rFonts w:ascii="StobiSerif Regular" w:hAnsi="StobiSerif Regular" w:cs="Arial"/>
                <w:shd w:val="clear" w:color="auto" w:fill="FFFFFF"/>
              </w:rPr>
              <w:t xml:space="preserve"> “ КОНТИ ХИДРОПЛАСТ“ДООЕЛ</w:t>
            </w:r>
            <w:r w:rsidR="00466507">
              <w:rPr>
                <w:rFonts w:ascii="StobiSerif Regular" w:hAnsi="StobiSerif Regular" w:cs="Arial"/>
                <w:shd w:val="clear" w:color="auto" w:fill="FFFFFF"/>
              </w:rPr>
              <w:t xml:space="preserve"> </w:t>
            </w:r>
            <w:r w:rsidRPr="00A60B8F">
              <w:rPr>
                <w:rFonts w:ascii="StobiSerif Regular" w:hAnsi="StobiSerif Regular" w:cs="Arial"/>
                <w:shd w:val="clear" w:color="auto" w:fill="FFFFFF"/>
              </w:rPr>
              <w:t>Гевгелија</w:t>
            </w:r>
            <w:r w:rsidRPr="00F8794D">
              <w:rPr>
                <w:rFonts w:ascii="StobiSerif Regular" w:hAnsi="StobiSerif Regular"/>
              </w:rPr>
              <w:t xml:space="preserve"> </w:t>
            </w:r>
          </w:p>
        </w:tc>
        <w:tc>
          <w:tcPr>
            <w:tcW w:w="974" w:type="dxa"/>
            <w:gridSpan w:val="2"/>
          </w:tcPr>
          <w:p w:rsidR="00475EC1" w:rsidRDefault="00410D9A" w:rsidP="00935B1D">
            <w:pPr>
              <w:jc w:val="center"/>
              <w:rPr>
                <w:rFonts w:ascii="StobiSerif Regular" w:hAnsi="StobiSerif Regular"/>
                <w:sz w:val="20"/>
                <w:szCs w:val="20"/>
                <w:lang w:val="en-US"/>
              </w:rPr>
            </w:pPr>
            <w:r>
              <w:rPr>
                <w:rFonts w:ascii="StobiSerif Regular" w:hAnsi="StobiSerif Regular"/>
                <w:sz w:val="20"/>
                <w:szCs w:val="20"/>
                <w:lang w:val="en-US"/>
              </w:rPr>
              <w:t>32</w:t>
            </w:r>
          </w:p>
        </w:tc>
        <w:tc>
          <w:tcPr>
            <w:tcW w:w="915" w:type="dxa"/>
            <w:gridSpan w:val="3"/>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475EC1" w:rsidTr="00566772">
        <w:tblPrEx>
          <w:tblLook w:val="0000"/>
        </w:tblPrEx>
        <w:trPr>
          <w:gridAfter w:val="1"/>
          <w:wAfter w:w="15" w:type="dxa"/>
          <w:trHeight w:val="345"/>
        </w:trPr>
        <w:tc>
          <w:tcPr>
            <w:tcW w:w="720" w:type="dxa"/>
          </w:tcPr>
          <w:p w:rsidR="00475EC1" w:rsidRDefault="00466507" w:rsidP="0012336C">
            <w:pPr>
              <w:ind w:left="90"/>
              <w:jc w:val="both"/>
              <w:rPr>
                <w:rFonts w:ascii="StobiSerif Regular" w:hAnsi="StobiSerif Regular"/>
                <w:sz w:val="22"/>
                <w:szCs w:val="22"/>
              </w:rPr>
            </w:pPr>
            <w:r>
              <w:rPr>
                <w:rFonts w:ascii="StobiSerif Regular" w:hAnsi="StobiSerif Regular"/>
                <w:sz w:val="22"/>
                <w:szCs w:val="22"/>
              </w:rPr>
              <w:t>309</w:t>
            </w:r>
          </w:p>
        </w:tc>
        <w:tc>
          <w:tcPr>
            <w:tcW w:w="850" w:type="dxa"/>
            <w:gridSpan w:val="2"/>
          </w:tcPr>
          <w:p w:rsidR="00475EC1" w:rsidRDefault="00410D9A" w:rsidP="0012336C">
            <w:pPr>
              <w:ind w:left="90"/>
              <w:jc w:val="both"/>
              <w:rPr>
                <w:rFonts w:ascii="StobiSerif Regular" w:hAnsi="StobiSerif Regular"/>
                <w:sz w:val="22"/>
                <w:szCs w:val="22"/>
                <w:lang w:val="en-US"/>
              </w:rPr>
            </w:pPr>
            <w:r>
              <w:rPr>
                <w:rFonts w:ascii="StobiSerif Regular" w:hAnsi="StobiSerif Regular"/>
                <w:sz w:val="22"/>
                <w:szCs w:val="22"/>
                <w:lang w:val="en-US"/>
              </w:rPr>
              <w:t>28</w:t>
            </w:r>
          </w:p>
        </w:tc>
        <w:tc>
          <w:tcPr>
            <w:tcW w:w="3848" w:type="dxa"/>
            <w:gridSpan w:val="2"/>
          </w:tcPr>
          <w:p w:rsidR="0030611B" w:rsidRDefault="004B7912" w:rsidP="007E74DA">
            <w:pPr>
              <w:jc w:val="both"/>
              <w:rPr>
                <w:rFonts w:ascii="StobiSerif Regular" w:hAnsi="StobiSerif Regular"/>
              </w:rPr>
            </w:pPr>
            <w:r w:rsidRPr="003B5C02">
              <w:rPr>
                <w:rFonts w:ascii="StobiSerif Regular" w:hAnsi="StobiSerif Regular"/>
              </w:rPr>
              <w:t xml:space="preserve">Одлука  </w:t>
            </w:r>
            <w:r>
              <w:rPr>
                <w:rFonts w:ascii="StobiSerif Regular" w:hAnsi="StobiSerif Regular"/>
              </w:rPr>
              <w:t>за давање на  трајно користење,</w:t>
            </w:r>
            <w:r>
              <w:rPr>
                <w:rFonts w:ascii="StobiSerif Regular" w:hAnsi="StobiSerif Regular"/>
                <w:lang w:val="en-US"/>
              </w:rPr>
              <w:t xml:space="preserve"> </w:t>
            </w:r>
            <w:r w:rsidRPr="003B5C02">
              <w:rPr>
                <w:rFonts w:ascii="StobiSerif Regular" w:hAnsi="StobiSerif Regular"/>
              </w:rPr>
              <w:t>управување и одржување  движни ствари</w:t>
            </w:r>
            <w:r w:rsidR="00901D77" w:rsidRPr="003B5C02">
              <w:rPr>
                <w:rFonts w:ascii="StobiSerif Regular" w:hAnsi="StobiSerif Regular"/>
              </w:rPr>
              <w:t xml:space="preserve"> опрема</w:t>
            </w:r>
            <w:r w:rsidR="00901D77">
              <w:rPr>
                <w:rFonts w:ascii="StobiSerif Regular" w:hAnsi="StobiSerif Regular"/>
                <w:lang w:val="en-GB"/>
              </w:rPr>
              <w:t xml:space="preserve">, </w:t>
            </w:r>
            <w:r w:rsidR="00901D77">
              <w:rPr>
                <w:rFonts w:ascii="StobiSerif Regular" w:hAnsi="StobiSerif Regular"/>
              </w:rPr>
              <w:t>без</w:t>
            </w:r>
            <w:r w:rsidR="00901D77">
              <w:rPr>
                <w:rFonts w:ascii="StobiSerif Regular" w:hAnsi="StobiSerif Regular"/>
                <w:lang w:val="en-US"/>
              </w:rPr>
              <w:t xml:space="preserve"> </w:t>
            </w:r>
            <w:r w:rsidR="00901D77">
              <w:rPr>
                <w:rFonts w:ascii="StobiSerif Regular" w:hAnsi="StobiSerif Regular"/>
              </w:rPr>
              <w:t>надомест</w:t>
            </w:r>
            <w:r w:rsidR="00901D77">
              <w:rPr>
                <w:rFonts w:ascii="StobiSerif Regular" w:hAnsi="StobiSerif Regular"/>
                <w:lang w:val="en-US"/>
              </w:rPr>
              <w:t xml:space="preserve"> </w:t>
            </w:r>
            <w:r w:rsidR="00901D77" w:rsidRPr="003B5C02">
              <w:rPr>
                <w:rFonts w:ascii="StobiSerif Regular" w:hAnsi="StobiSerif Regular"/>
              </w:rPr>
              <w:t>на</w:t>
            </w:r>
            <w:r w:rsidR="00901D77">
              <w:rPr>
                <w:rFonts w:ascii="StobiSerif Regular" w:hAnsi="StobiSerif Regular"/>
                <w:lang w:val="en-US"/>
              </w:rPr>
              <w:t xml:space="preserve"> </w:t>
            </w:r>
            <w:r w:rsidR="00901D77">
              <w:rPr>
                <w:rFonts w:ascii="StobiSerif Regular" w:hAnsi="StobiSerif Regular"/>
              </w:rPr>
              <w:t>Друштво за</w:t>
            </w:r>
            <w:r w:rsidR="00901D77">
              <w:rPr>
                <w:rFonts w:ascii="StobiSerif Regular" w:hAnsi="StobiSerif Regular"/>
                <w:lang w:val="en-US"/>
              </w:rPr>
              <w:t xml:space="preserve"> </w:t>
            </w:r>
            <w:r w:rsidR="00901D77" w:rsidRPr="003B5C02">
              <w:rPr>
                <w:rFonts w:ascii="StobiSerif Regular" w:hAnsi="StobiSerif Regular"/>
              </w:rPr>
              <w:t>туризам,</w:t>
            </w:r>
          </w:p>
          <w:p w:rsidR="00475EC1" w:rsidRPr="00BD14D6" w:rsidRDefault="00901D77" w:rsidP="007E74DA">
            <w:pPr>
              <w:jc w:val="both"/>
              <w:rPr>
                <w:rFonts w:ascii="StobiSerif Regular" w:hAnsi="StobiSerif Regular"/>
              </w:rPr>
            </w:pPr>
            <w:r w:rsidRPr="003B5C02">
              <w:rPr>
                <w:rFonts w:ascii="StobiSerif Regular" w:hAnsi="StobiSerif Regular"/>
              </w:rPr>
              <w:t xml:space="preserve"> уг</w:t>
            </w:r>
            <w:r>
              <w:rPr>
                <w:rFonts w:ascii="StobiSerif Regular" w:hAnsi="StobiSerif Regular"/>
              </w:rPr>
              <w:t>остителство, рекреација и спорт</w:t>
            </w:r>
            <w:r>
              <w:rPr>
                <w:rFonts w:ascii="StobiSerif Regular" w:hAnsi="StobiSerif Regular"/>
                <w:lang w:val="en-US"/>
              </w:rPr>
              <w:t xml:space="preserve"> </w:t>
            </w:r>
            <w:r w:rsidRPr="003846E4">
              <w:rPr>
                <w:rFonts w:ascii="StobiSerif Regular" w:hAnsi="StobiSerif Regular"/>
                <w:sz w:val="22"/>
                <w:szCs w:val="22"/>
              </w:rPr>
              <w:t>СКИ ЦЕНТАР МИХАЈЛОВО</w:t>
            </w:r>
            <w:r>
              <w:rPr>
                <w:rFonts w:ascii="StobiSerif Regular" w:hAnsi="StobiSerif Regular"/>
              </w:rPr>
              <w:t xml:space="preserve"> </w:t>
            </w:r>
            <w:r w:rsidRPr="003846E4">
              <w:rPr>
                <w:rFonts w:ascii="StobiSerif Regular" w:hAnsi="StobiSerif Regular"/>
                <w:sz w:val="22"/>
                <w:szCs w:val="22"/>
              </w:rPr>
              <w:t>ДООЕЛ</w:t>
            </w:r>
            <w:r w:rsidRPr="003B5C02">
              <w:rPr>
                <w:rFonts w:ascii="StobiSerif Regular" w:hAnsi="StobiSerif Regular"/>
              </w:rPr>
              <w:t xml:space="preserve"> Кавадарци</w:t>
            </w:r>
            <w:r w:rsidRPr="003B5C02">
              <w:rPr>
                <w:rFonts w:ascii="StobiSerif Regular" w:hAnsi="StobiSerif Regular"/>
                <w:lang w:val="en-GB"/>
              </w:rPr>
              <w:t>;</w:t>
            </w:r>
          </w:p>
        </w:tc>
        <w:tc>
          <w:tcPr>
            <w:tcW w:w="974" w:type="dxa"/>
            <w:gridSpan w:val="2"/>
          </w:tcPr>
          <w:p w:rsidR="00475EC1" w:rsidRDefault="00410D9A" w:rsidP="00935B1D">
            <w:pPr>
              <w:jc w:val="center"/>
              <w:rPr>
                <w:rFonts w:ascii="StobiSerif Regular" w:hAnsi="StobiSerif Regular"/>
                <w:sz w:val="20"/>
                <w:szCs w:val="20"/>
                <w:lang w:val="en-US"/>
              </w:rPr>
            </w:pPr>
            <w:r>
              <w:rPr>
                <w:rFonts w:ascii="StobiSerif Regular" w:hAnsi="StobiSerif Regular"/>
                <w:sz w:val="20"/>
                <w:szCs w:val="20"/>
                <w:lang w:val="en-US"/>
              </w:rPr>
              <w:t>33</w:t>
            </w:r>
          </w:p>
        </w:tc>
        <w:tc>
          <w:tcPr>
            <w:tcW w:w="915" w:type="dxa"/>
            <w:gridSpan w:val="3"/>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475EC1" w:rsidTr="00566772">
        <w:tblPrEx>
          <w:tblLook w:val="0000"/>
        </w:tblPrEx>
        <w:trPr>
          <w:gridAfter w:val="1"/>
          <w:wAfter w:w="15" w:type="dxa"/>
          <w:trHeight w:val="345"/>
        </w:trPr>
        <w:tc>
          <w:tcPr>
            <w:tcW w:w="720" w:type="dxa"/>
          </w:tcPr>
          <w:p w:rsidR="00475EC1" w:rsidRDefault="00466507" w:rsidP="0012336C">
            <w:pPr>
              <w:ind w:left="90"/>
              <w:jc w:val="both"/>
              <w:rPr>
                <w:rFonts w:ascii="StobiSerif Regular" w:hAnsi="StobiSerif Regular"/>
                <w:sz w:val="22"/>
                <w:szCs w:val="22"/>
              </w:rPr>
            </w:pPr>
            <w:r>
              <w:rPr>
                <w:rFonts w:ascii="StobiSerif Regular" w:hAnsi="StobiSerif Regular"/>
                <w:sz w:val="22"/>
                <w:szCs w:val="22"/>
              </w:rPr>
              <w:t>310</w:t>
            </w:r>
          </w:p>
        </w:tc>
        <w:tc>
          <w:tcPr>
            <w:tcW w:w="850" w:type="dxa"/>
            <w:gridSpan w:val="2"/>
          </w:tcPr>
          <w:p w:rsidR="00475EC1" w:rsidRDefault="00410D9A" w:rsidP="0012336C">
            <w:pPr>
              <w:ind w:left="90"/>
              <w:jc w:val="both"/>
              <w:rPr>
                <w:rFonts w:ascii="StobiSerif Regular" w:hAnsi="StobiSerif Regular"/>
                <w:sz w:val="22"/>
                <w:szCs w:val="22"/>
                <w:lang w:val="en-US"/>
              </w:rPr>
            </w:pPr>
            <w:r>
              <w:rPr>
                <w:rFonts w:ascii="StobiSerif Regular" w:hAnsi="StobiSerif Regular"/>
                <w:sz w:val="22"/>
                <w:szCs w:val="22"/>
                <w:lang w:val="en-US"/>
              </w:rPr>
              <w:t>30</w:t>
            </w:r>
          </w:p>
        </w:tc>
        <w:tc>
          <w:tcPr>
            <w:tcW w:w="3848" w:type="dxa"/>
            <w:gridSpan w:val="2"/>
          </w:tcPr>
          <w:p w:rsidR="00410D9A" w:rsidRDefault="00410D9A" w:rsidP="00566D2C">
            <w:pPr>
              <w:jc w:val="both"/>
              <w:rPr>
                <w:rFonts w:ascii="StobiSerif Regular" w:hAnsi="StobiSerif Regular"/>
                <w:lang w:val="en-US"/>
              </w:rPr>
            </w:pPr>
            <w:r w:rsidRPr="003B5C02">
              <w:rPr>
                <w:rFonts w:ascii="StobiSerif Regular" w:hAnsi="StobiSerif Regular"/>
              </w:rPr>
              <w:t xml:space="preserve">Одлука  </w:t>
            </w:r>
            <w:r>
              <w:rPr>
                <w:rFonts w:ascii="StobiSerif Regular" w:hAnsi="StobiSerif Regular"/>
              </w:rPr>
              <w:t>за давање на  трајно користење,</w:t>
            </w:r>
            <w:r>
              <w:rPr>
                <w:rFonts w:ascii="StobiSerif Regular" w:hAnsi="StobiSerif Regular"/>
                <w:lang w:val="en-US"/>
              </w:rPr>
              <w:t xml:space="preserve"> </w:t>
            </w:r>
            <w:r>
              <w:rPr>
                <w:rFonts w:ascii="StobiSerif Regular" w:hAnsi="StobiSerif Regular"/>
              </w:rPr>
              <w:t>управување и одржување</w:t>
            </w:r>
            <w:r>
              <w:rPr>
                <w:rFonts w:ascii="StobiSerif Regular" w:hAnsi="StobiSerif Regular"/>
                <w:lang w:val="en-US"/>
              </w:rPr>
              <w:t xml:space="preserve"> </w:t>
            </w:r>
            <w:r w:rsidRPr="003B5C02">
              <w:rPr>
                <w:rFonts w:ascii="StobiSerif Regular" w:hAnsi="StobiSerif Regular"/>
              </w:rPr>
              <w:t xml:space="preserve">движни ствари </w:t>
            </w:r>
            <w:r w:rsidRPr="003B5C02">
              <w:rPr>
                <w:rFonts w:ascii="StobiSerif Regular" w:hAnsi="StobiSerif Regular"/>
              </w:rPr>
              <w:lastRenderedPageBreak/>
              <w:t>опрема</w:t>
            </w:r>
            <w:r>
              <w:rPr>
                <w:rFonts w:ascii="StobiSerif Regular" w:hAnsi="StobiSerif Regular"/>
                <w:lang w:val="en-GB"/>
              </w:rPr>
              <w:t xml:space="preserve">, </w:t>
            </w:r>
            <w:r>
              <w:rPr>
                <w:rFonts w:ascii="StobiSerif Regular" w:hAnsi="StobiSerif Regular"/>
              </w:rPr>
              <w:t>без</w:t>
            </w:r>
            <w:r>
              <w:rPr>
                <w:rFonts w:ascii="StobiSerif Regular" w:hAnsi="StobiSerif Regular"/>
                <w:lang w:val="en-US"/>
              </w:rPr>
              <w:t xml:space="preserve"> </w:t>
            </w:r>
            <w:r>
              <w:rPr>
                <w:rFonts w:ascii="StobiSerif Regular" w:hAnsi="StobiSerif Regular"/>
              </w:rPr>
              <w:t>надомест</w:t>
            </w:r>
            <w:r>
              <w:rPr>
                <w:rFonts w:ascii="StobiSerif Regular" w:hAnsi="StobiSerif Regular"/>
                <w:lang w:val="en-US"/>
              </w:rPr>
              <w:t xml:space="preserve"> </w:t>
            </w:r>
            <w:r w:rsidRPr="003B5C02">
              <w:rPr>
                <w:rFonts w:ascii="StobiSerif Regular" w:hAnsi="StobiSerif Regular"/>
              </w:rPr>
              <w:t>на</w:t>
            </w:r>
            <w:r>
              <w:rPr>
                <w:rFonts w:ascii="StobiSerif Regular" w:hAnsi="StobiSerif Regular"/>
                <w:lang w:val="en-US"/>
              </w:rPr>
              <w:t xml:space="preserve"> </w:t>
            </w:r>
            <w:r>
              <w:rPr>
                <w:rFonts w:ascii="StobiSerif Regular" w:hAnsi="StobiSerif Regular"/>
              </w:rPr>
              <w:t>Друштво за</w:t>
            </w:r>
            <w:r>
              <w:rPr>
                <w:rFonts w:ascii="StobiSerif Regular" w:hAnsi="StobiSerif Regular"/>
                <w:lang w:val="en-US"/>
              </w:rPr>
              <w:t xml:space="preserve"> </w:t>
            </w:r>
            <w:r w:rsidRPr="003B5C02">
              <w:rPr>
                <w:rFonts w:ascii="StobiSerif Regular" w:hAnsi="StobiSerif Regular"/>
              </w:rPr>
              <w:t>туризам,</w:t>
            </w:r>
          </w:p>
          <w:p w:rsidR="00410D9A" w:rsidRDefault="00410D9A" w:rsidP="00566D2C">
            <w:pPr>
              <w:jc w:val="both"/>
              <w:rPr>
                <w:rFonts w:ascii="StobiSerif Regular" w:hAnsi="StobiSerif Regular"/>
                <w:lang w:val="en-US"/>
              </w:rPr>
            </w:pPr>
            <w:r w:rsidRPr="003B5C02">
              <w:rPr>
                <w:rFonts w:ascii="StobiSerif Regular" w:hAnsi="StobiSerif Regular"/>
              </w:rPr>
              <w:t xml:space="preserve"> уг</w:t>
            </w:r>
            <w:r>
              <w:rPr>
                <w:rFonts w:ascii="StobiSerif Regular" w:hAnsi="StobiSerif Regular"/>
              </w:rPr>
              <w:t>остителство, рекреација и</w:t>
            </w:r>
          </w:p>
          <w:p w:rsidR="00475EC1" w:rsidRPr="00410D9A" w:rsidRDefault="00410D9A" w:rsidP="00566D2C">
            <w:pPr>
              <w:jc w:val="both"/>
              <w:rPr>
                <w:rFonts w:ascii="StobiSerif Regular" w:hAnsi="StobiSerif Regular"/>
                <w:lang w:val="en-US"/>
              </w:rPr>
            </w:pPr>
            <w:r>
              <w:rPr>
                <w:rFonts w:ascii="StobiSerif Regular" w:hAnsi="StobiSerif Regular"/>
              </w:rPr>
              <w:t xml:space="preserve"> спорт</w:t>
            </w:r>
            <w:r>
              <w:rPr>
                <w:rFonts w:ascii="StobiSerif Regular" w:hAnsi="StobiSerif Regular"/>
                <w:lang w:val="en-US"/>
              </w:rPr>
              <w:t xml:space="preserve"> </w:t>
            </w:r>
            <w:r w:rsidRPr="003846E4">
              <w:rPr>
                <w:rFonts w:ascii="StobiSerif Regular" w:hAnsi="StobiSerif Regular"/>
                <w:sz w:val="22"/>
                <w:szCs w:val="22"/>
              </w:rPr>
              <w:t>СКИ ЦЕНТАР МИХАЈЛОВО</w:t>
            </w:r>
            <w:r>
              <w:rPr>
                <w:rFonts w:ascii="StobiSerif Regular" w:hAnsi="StobiSerif Regular"/>
              </w:rPr>
              <w:t xml:space="preserve"> </w:t>
            </w:r>
            <w:r w:rsidRPr="003846E4">
              <w:rPr>
                <w:rFonts w:ascii="StobiSerif Regular" w:hAnsi="StobiSerif Regular"/>
                <w:sz w:val="22"/>
                <w:szCs w:val="22"/>
              </w:rPr>
              <w:t>ДООЕЛ</w:t>
            </w:r>
            <w:r w:rsidRPr="003B5C02">
              <w:rPr>
                <w:rFonts w:ascii="StobiSerif Regular" w:hAnsi="StobiSerif Regular"/>
              </w:rPr>
              <w:t xml:space="preserve"> Кавадарци</w:t>
            </w:r>
            <w:r>
              <w:rPr>
                <w:rFonts w:ascii="StobiSerif Regular" w:hAnsi="StobiSerif Regular"/>
                <w:lang w:val="en-US"/>
              </w:rPr>
              <w:t>;</w:t>
            </w:r>
          </w:p>
        </w:tc>
        <w:tc>
          <w:tcPr>
            <w:tcW w:w="974" w:type="dxa"/>
            <w:gridSpan w:val="2"/>
          </w:tcPr>
          <w:p w:rsidR="00475EC1" w:rsidRDefault="00410D9A"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35</w:t>
            </w:r>
          </w:p>
        </w:tc>
        <w:tc>
          <w:tcPr>
            <w:tcW w:w="915" w:type="dxa"/>
            <w:gridSpan w:val="3"/>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475EC1" w:rsidRPr="00410D9A" w:rsidRDefault="00410D9A"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429A8" w:rsidTr="00566772">
        <w:tblPrEx>
          <w:tblLook w:val="0000"/>
        </w:tblPrEx>
        <w:trPr>
          <w:gridAfter w:val="1"/>
          <w:wAfter w:w="15" w:type="dxa"/>
          <w:trHeight w:val="345"/>
        </w:trPr>
        <w:tc>
          <w:tcPr>
            <w:tcW w:w="720" w:type="dxa"/>
          </w:tcPr>
          <w:p w:rsidR="005429A8"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311</w:t>
            </w:r>
          </w:p>
        </w:tc>
        <w:tc>
          <w:tcPr>
            <w:tcW w:w="850" w:type="dxa"/>
            <w:gridSpan w:val="2"/>
          </w:tcPr>
          <w:p w:rsidR="005429A8" w:rsidRDefault="00800365" w:rsidP="0012336C">
            <w:pPr>
              <w:ind w:left="90"/>
              <w:jc w:val="both"/>
              <w:rPr>
                <w:rFonts w:ascii="StobiSerif Regular" w:hAnsi="StobiSerif Regular"/>
                <w:sz w:val="22"/>
                <w:szCs w:val="22"/>
                <w:lang w:val="en-US"/>
              </w:rPr>
            </w:pPr>
            <w:r>
              <w:rPr>
                <w:rFonts w:ascii="StobiSerif Regular" w:hAnsi="StobiSerif Regular"/>
                <w:sz w:val="22"/>
                <w:szCs w:val="22"/>
                <w:lang w:val="en-US"/>
              </w:rPr>
              <w:t>32</w:t>
            </w:r>
          </w:p>
        </w:tc>
        <w:tc>
          <w:tcPr>
            <w:tcW w:w="3848" w:type="dxa"/>
            <w:gridSpan w:val="2"/>
          </w:tcPr>
          <w:p w:rsidR="00DF267B" w:rsidRDefault="00DF267B" w:rsidP="00DF267B">
            <w:pPr>
              <w:jc w:val="both"/>
              <w:rPr>
                <w:rFonts w:ascii="StobiSerif Regular" w:hAnsi="StobiSerif Regular"/>
              </w:rPr>
            </w:pPr>
            <w:r w:rsidRPr="00F96A41">
              <w:rPr>
                <w:rFonts w:ascii="StobiSerif Regular" w:hAnsi="StobiSerif Regular"/>
              </w:rPr>
              <w:t>Одлука за усвојување на  Финан</w:t>
            </w:r>
            <w:r>
              <w:rPr>
                <w:rFonts w:ascii="StobiSerif Regular" w:hAnsi="StobiSerif Regular"/>
              </w:rPr>
              <w:t>сиски План за 2024 на Заедничко јавно п</w:t>
            </w:r>
            <w:r w:rsidRPr="00F96A41">
              <w:rPr>
                <w:rFonts w:ascii="StobiSerif Regular" w:hAnsi="StobiSerif Regular"/>
              </w:rPr>
              <w:t>ретпријатие</w:t>
            </w:r>
          </w:p>
          <w:p w:rsidR="00DF267B" w:rsidRDefault="00DF267B" w:rsidP="00DF267B">
            <w:pPr>
              <w:jc w:val="both"/>
              <w:rPr>
                <w:rFonts w:ascii="StobiSerif Regular" w:hAnsi="StobiSerif Regular"/>
              </w:rPr>
            </w:pPr>
            <w:r>
              <w:rPr>
                <w:rFonts w:ascii="StobiSerif Regular" w:hAnsi="StobiSerif Regular"/>
              </w:rPr>
              <w:t xml:space="preserve">“Регионален </w:t>
            </w:r>
            <w:r w:rsidRPr="00F96A41">
              <w:rPr>
                <w:rFonts w:ascii="StobiSerif Regular" w:hAnsi="StobiSerif Regular"/>
              </w:rPr>
              <w:t xml:space="preserve">центар за </w:t>
            </w:r>
          </w:p>
          <w:p w:rsidR="00DF267B" w:rsidRDefault="00DF267B" w:rsidP="00DF267B">
            <w:pPr>
              <w:jc w:val="both"/>
              <w:rPr>
                <w:rFonts w:ascii="StobiSerif Regular" w:hAnsi="StobiSerif Regular"/>
              </w:rPr>
            </w:pPr>
            <w:r w:rsidRPr="00F96A41">
              <w:rPr>
                <w:rFonts w:ascii="StobiSerif Regular" w:hAnsi="StobiSerif Regular"/>
              </w:rPr>
              <w:t>згрижување на бездомни</w:t>
            </w:r>
          </w:p>
          <w:p w:rsidR="00DF267B" w:rsidRDefault="00DF267B" w:rsidP="00DF267B">
            <w:pPr>
              <w:jc w:val="both"/>
              <w:rPr>
                <w:rFonts w:ascii="StobiSerif Regular" w:hAnsi="StobiSerif Regular"/>
              </w:rPr>
            </w:pPr>
            <w:r>
              <w:rPr>
                <w:rFonts w:ascii="StobiSerif Regular" w:hAnsi="StobiSerif Regular"/>
              </w:rPr>
              <w:t xml:space="preserve"> миленици и ветеринарно</w:t>
            </w:r>
          </w:p>
          <w:p w:rsidR="00DF267B" w:rsidRDefault="00DF267B" w:rsidP="00DF267B">
            <w:pPr>
              <w:jc w:val="both"/>
              <w:rPr>
                <w:rFonts w:ascii="StobiSerif Regular" w:hAnsi="StobiSerif Regular"/>
              </w:rPr>
            </w:pPr>
            <w:r>
              <w:rPr>
                <w:rFonts w:ascii="StobiSerif Regular" w:hAnsi="StobiSerif Regular"/>
              </w:rPr>
              <w:t xml:space="preserve"> здравство СТАЦИОНАР- </w:t>
            </w:r>
          </w:p>
          <w:p w:rsidR="005429A8" w:rsidRPr="00DF267B" w:rsidRDefault="00DF267B" w:rsidP="00360B81">
            <w:pPr>
              <w:jc w:val="both"/>
              <w:rPr>
                <w:rFonts w:ascii="StobiSerif Regular" w:hAnsi="StobiSerif Regular"/>
                <w:bCs/>
                <w:lang w:val="en-US"/>
              </w:rPr>
            </w:pPr>
            <w:r w:rsidRPr="00F96A41">
              <w:rPr>
                <w:rFonts w:ascii="StobiSerif Regular" w:hAnsi="StobiSerif Regular"/>
              </w:rPr>
              <w:t>ШЕПА“ Кавадарци</w:t>
            </w:r>
            <w:r>
              <w:rPr>
                <w:rFonts w:ascii="StobiSerif Regular" w:hAnsi="StobiSerif Regular"/>
                <w:lang w:val="en-US"/>
              </w:rPr>
              <w:t>;</w:t>
            </w:r>
          </w:p>
        </w:tc>
        <w:tc>
          <w:tcPr>
            <w:tcW w:w="974" w:type="dxa"/>
            <w:gridSpan w:val="2"/>
          </w:tcPr>
          <w:p w:rsidR="005429A8" w:rsidRDefault="00800365" w:rsidP="00935B1D">
            <w:pPr>
              <w:jc w:val="center"/>
              <w:rPr>
                <w:rFonts w:ascii="StobiSerif Regular" w:hAnsi="StobiSerif Regular"/>
                <w:sz w:val="20"/>
                <w:szCs w:val="20"/>
                <w:lang w:val="en-US"/>
              </w:rPr>
            </w:pPr>
            <w:r>
              <w:rPr>
                <w:rFonts w:ascii="StobiSerif Regular" w:hAnsi="StobiSerif Regular"/>
                <w:sz w:val="20"/>
                <w:szCs w:val="20"/>
                <w:lang w:val="en-US"/>
              </w:rPr>
              <w:t>37</w:t>
            </w:r>
          </w:p>
        </w:tc>
        <w:tc>
          <w:tcPr>
            <w:tcW w:w="915" w:type="dxa"/>
            <w:gridSpan w:val="3"/>
          </w:tcPr>
          <w:p w:rsidR="005429A8" w:rsidRPr="00800365" w:rsidRDefault="00800365"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5429A8" w:rsidRPr="00800365" w:rsidRDefault="00800365"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429A8" w:rsidTr="00566772">
        <w:tblPrEx>
          <w:tblLook w:val="0000"/>
        </w:tblPrEx>
        <w:trPr>
          <w:gridAfter w:val="1"/>
          <w:wAfter w:w="15" w:type="dxa"/>
          <w:trHeight w:val="345"/>
        </w:trPr>
        <w:tc>
          <w:tcPr>
            <w:tcW w:w="720" w:type="dxa"/>
          </w:tcPr>
          <w:p w:rsidR="005429A8" w:rsidRDefault="00466507" w:rsidP="0012336C">
            <w:pPr>
              <w:ind w:left="90"/>
              <w:jc w:val="both"/>
              <w:rPr>
                <w:rFonts w:ascii="StobiSerif Regular" w:hAnsi="StobiSerif Regular"/>
                <w:sz w:val="22"/>
                <w:szCs w:val="22"/>
              </w:rPr>
            </w:pPr>
            <w:r>
              <w:rPr>
                <w:rFonts w:ascii="StobiSerif Regular" w:hAnsi="StobiSerif Regular"/>
                <w:sz w:val="22"/>
                <w:szCs w:val="22"/>
              </w:rPr>
              <w:t>312</w:t>
            </w:r>
          </w:p>
        </w:tc>
        <w:tc>
          <w:tcPr>
            <w:tcW w:w="850" w:type="dxa"/>
            <w:gridSpan w:val="2"/>
          </w:tcPr>
          <w:p w:rsidR="005429A8" w:rsidRDefault="00800365" w:rsidP="0012336C">
            <w:pPr>
              <w:ind w:left="90"/>
              <w:jc w:val="both"/>
              <w:rPr>
                <w:rFonts w:ascii="StobiSerif Regular" w:hAnsi="StobiSerif Regular"/>
                <w:sz w:val="22"/>
                <w:szCs w:val="22"/>
                <w:lang w:val="en-US"/>
              </w:rPr>
            </w:pPr>
            <w:r>
              <w:rPr>
                <w:rFonts w:ascii="StobiSerif Regular" w:hAnsi="StobiSerif Regular"/>
                <w:sz w:val="22"/>
                <w:szCs w:val="22"/>
                <w:lang w:val="en-US"/>
              </w:rPr>
              <w:t>34</w:t>
            </w:r>
          </w:p>
        </w:tc>
        <w:tc>
          <w:tcPr>
            <w:tcW w:w="3848" w:type="dxa"/>
            <w:gridSpan w:val="2"/>
          </w:tcPr>
          <w:p w:rsidR="00AA3520" w:rsidRPr="003846E4" w:rsidRDefault="00AA3520" w:rsidP="00AA3520">
            <w:pPr>
              <w:jc w:val="both"/>
              <w:rPr>
                <w:rFonts w:ascii="StobiSerif Regular" w:hAnsi="StobiSerif Regular"/>
                <w:bCs/>
              </w:rPr>
            </w:pPr>
            <w:r w:rsidRPr="003846E4">
              <w:rPr>
                <w:rFonts w:ascii="StobiSerif Regular" w:hAnsi="StobiSerif Regular"/>
              </w:rPr>
              <w:t xml:space="preserve">Одлука </w:t>
            </w:r>
            <w:r w:rsidRPr="003846E4">
              <w:rPr>
                <w:rFonts w:ascii="StobiSerif Regular" w:hAnsi="StobiSerif Regular"/>
                <w:bCs/>
              </w:rPr>
              <w:t xml:space="preserve">за давање согласност на Годишен план за вработување на </w:t>
            </w:r>
            <w:r>
              <w:rPr>
                <w:rFonts w:ascii="StobiSerif Regular" w:hAnsi="StobiSerif Regular"/>
                <w:bCs/>
              </w:rPr>
              <w:t xml:space="preserve">   </w:t>
            </w:r>
            <w:r w:rsidRPr="003846E4">
              <w:rPr>
                <w:rFonts w:ascii="StobiSerif Regular" w:hAnsi="StobiSerif Regular"/>
                <w:bCs/>
              </w:rPr>
              <w:t xml:space="preserve">Заедничко </w:t>
            </w:r>
            <w:r>
              <w:rPr>
                <w:rFonts w:ascii="StobiSerif Regular" w:hAnsi="StobiSerif Regular"/>
                <w:bCs/>
              </w:rPr>
              <w:t xml:space="preserve">  </w:t>
            </w:r>
            <w:r w:rsidRPr="003846E4">
              <w:rPr>
                <w:rFonts w:ascii="StobiSerif Regular" w:hAnsi="StobiSerif Regular"/>
                <w:bCs/>
              </w:rPr>
              <w:t xml:space="preserve">јавно </w:t>
            </w:r>
          </w:p>
          <w:p w:rsidR="00AA3520" w:rsidRPr="003846E4" w:rsidRDefault="00AA3520" w:rsidP="00AA3520">
            <w:pPr>
              <w:jc w:val="both"/>
              <w:rPr>
                <w:rFonts w:ascii="StobiSerif Regular" w:hAnsi="StobiSerif Regular"/>
                <w:bCs/>
              </w:rPr>
            </w:pPr>
            <w:r w:rsidRPr="003846E4">
              <w:rPr>
                <w:rFonts w:ascii="StobiSerif Regular" w:hAnsi="StobiSerif Regular"/>
                <w:bCs/>
              </w:rPr>
              <w:t xml:space="preserve"> претпријатие“</w:t>
            </w:r>
            <w:r>
              <w:rPr>
                <w:rFonts w:ascii="StobiSerif Regular" w:hAnsi="StobiSerif Regular"/>
                <w:bCs/>
              </w:rPr>
              <w:t xml:space="preserve"> Регионален</w:t>
            </w:r>
          </w:p>
          <w:p w:rsidR="00AA3520" w:rsidRDefault="00AA3520" w:rsidP="00AA3520">
            <w:pPr>
              <w:jc w:val="both"/>
              <w:rPr>
                <w:rFonts w:ascii="StobiSerif Regular" w:hAnsi="StobiSerif Regular"/>
                <w:bCs/>
              </w:rPr>
            </w:pPr>
            <w:r w:rsidRPr="003846E4">
              <w:rPr>
                <w:rFonts w:ascii="StobiSerif Regular" w:hAnsi="StobiSerif Regular"/>
                <w:bCs/>
              </w:rPr>
              <w:t xml:space="preserve"> центар за</w:t>
            </w:r>
            <w:r>
              <w:rPr>
                <w:rFonts w:ascii="StobiSerif Regular" w:hAnsi="StobiSerif Regular"/>
                <w:bCs/>
              </w:rPr>
              <w:t xml:space="preserve"> Згрижување на бездомни </w:t>
            </w:r>
            <w:r w:rsidRPr="003846E4">
              <w:rPr>
                <w:rFonts w:ascii="StobiSerif Regular" w:hAnsi="StobiSerif Regular"/>
                <w:bCs/>
              </w:rPr>
              <w:t>м</w:t>
            </w:r>
            <w:r>
              <w:rPr>
                <w:rFonts w:ascii="StobiSerif Regular" w:hAnsi="StobiSerif Regular"/>
                <w:bCs/>
              </w:rPr>
              <w:t>иленици и</w:t>
            </w:r>
          </w:p>
          <w:p w:rsidR="00AA3520" w:rsidRDefault="00AA3520" w:rsidP="00AA3520">
            <w:pPr>
              <w:jc w:val="both"/>
              <w:rPr>
                <w:rFonts w:ascii="StobiSerif Regular" w:hAnsi="StobiSerif Regular"/>
                <w:bCs/>
                <w:sz w:val="22"/>
                <w:szCs w:val="22"/>
              </w:rPr>
            </w:pPr>
            <w:r>
              <w:rPr>
                <w:rFonts w:ascii="StobiSerif Regular" w:hAnsi="StobiSerif Regular"/>
                <w:bCs/>
              </w:rPr>
              <w:t xml:space="preserve"> ветеринарноздравство </w:t>
            </w:r>
            <w:r w:rsidRPr="003846E4">
              <w:rPr>
                <w:rFonts w:ascii="StobiSerif Regular" w:hAnsi="StobiSerif Regular"/>
                <w:bCs/>
              </w:rPr>
              <w:t>СТАЦИОНАР – ШЕПА</w:t>
            </w:r>
          </w:p>
          <w:p w:rsidR="005429A8" w:rsidRPr="00F96A41" w:rsidRDefault="00800365" w:rsidP="00AA3520">
            <w:pPr>
              <w:jc w:val="both"/>
              <w:rPr>
                <w:rFonts w:ascii="StobiSerif Regular" w:hAnsi="StobiSerif Regular"/>
              </w:rPr>
            </w:pPr>
            <w:r>
              <w:rPr>
                <w:rFonts w:ascii="StobiSerif Regular" w:hAnsi="StobiSerif Regular"/>
                <w:bCs/>
              </w:rPr>
              <w:t>“ Кавадарци за 202</w:t>
            </w:r>
            <w:r>
              <w:rPr>
                <w:rFonts w:ascii="StobiSerif Regular" w:hAnsi="StobiSerif Regular"/>
                <w:bCs/>
                <w:lang w:val="en-US"/>
              </w:rPr>
              <w:t>4</w:t>
            </w:r>
            <w:r w:rsidR="00AA3520" w:rsidRPr="003846E4">
              <w:rPr>
                <w:rFonts w:ascii="StobiSerif Regular" w:hAnsi="StobiSerif Regular"/>
                <w:bCs/>
              </w:rPr>
              <w:t xml:space="preserve"> година</w:t>
            </w:r>
          </w:p>
        </w:tc>
        <w:tc>
          <w:tcPr>
            <w:tcW w:w="974" w:type="dxa"/>
            <w:gridSpan w:val="2"/>
          </w:tcPr>
          <w:p w:rsidR="005429A8" w:rsidRDefault="00800365" w:rsidP="00935B1D">
            <w:pPr>
              <w:jc w:val="center"/>
              <w:rPr>
                <w:rFonts w:ascii="StobiSerif Regular" w:hAnsi="StobiSerif Regular"/>
                <w:sz w:val="20"/>
                <w:szCs w:val="20"/>
                <w:lang w:val="en-US"/>
              </w:rPr>
            </w:pPr>
            <w:r>
              <w:rPr>
                <w:rFonts w:ascii="StobiSerif Regular" w:hAnsi="StobiSerif Regular"/>
                <w:sz w:val="20"/>
                <w:szCs w:val="20"/>
                <w:lang w:val="en-US"/>
              </w:rPr>
              <w:t>38</w:t>
            </w:r>
          </w:p>
        </w:tc>
        <w:tc>
          <w:tcPr>
            <w:tcW w:w="915" w:type="dxa"/>
            <w:gridSpan w:val="3"/>
          </w:tcPr>
          <w:p w:rsidR="005429A8" w:rsidRPr="00800365" w:rsidRDefault="00800365"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5429A8" w:rsidRPr="00800365" w:rsidRDefault="00800365"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429A8" w:rsidTr="00566772">
        <w:tblPrEx>
          <w:tblLook w:val="0000"/>
        </w:tblPrEx>
        <w:trPr>
          <w:gridAfter w:val="1"/>
          <w:wAfter w:w="15" w:type="dxa"/>
          <w:trHeight w:val="345"/>
        </w:trPr>
        <w:tc>
          <w:tcPr>
            <w:tcW w:w="720" w:type="dxa"/>
          </w:tcPr>
          <w:p w:rsidR="005429A8" w:rsidRDefault="00466507" w:rsidP="0012336C">
            <w:pPr>
              <w:ind w:left="90"/>
              <w:jc w:val="both"/>
              <w:rPr>
                <w:rFonts w:ascii="StobiSerif Regular" w:hAnsi="StobiSerif Regular"/>
                <w:sz w:val="22"/>
                <w:szCs w:val="22"/>
              </w:rPr>
            </w:pPr>
            <w:r>
              <w:rPr>
                <w:rFonts w:ascii="StobiSerif Regular" w:hAnsi="StobiSerif Regular"/>
                <w:sz w:val="22"/>
                <w:szCs w:val="22"/>
              </w:rPr>
              <w:t>313</w:t>
            </w:r>
          </w:p>
        </w:tc>
        <w:tc>
          <w:tcPr>
            <w:tcW w:w="850" w:type="dxa"/>
            <w:gridSpan w:val="2"/>
          </w:tcPr>
          <w:p w:rsidR="005429A8" w:rsidRDefault="00FC23B7" w:rsidP="0012336C">
            <w:pPr>
              <w:ind w:left="90"/>
              <w:jc w:val="both"/>
              <w:rPr>
                <w:rFonts w:ascii="StobiSerif Regular" w:hAnsi="StobiSerif Regular"/>
                <w:sz w:val="22"/>
                <w:szCs w:val="22"/>
                <w:lang w:val="en-US"/>
              </w:rPr>
            </w:pPr>
            <w:r>
              <w:rPr>
                <w:rFonts w:ascii="StobiSerif Regular" w:hAnsi="StobiSerif Regular"/>
                <w:sz w:val="22"/>
                <w:szCs w:val="22"/>
                <w:lang w:val="en-US"/>
              </w:rPr>
              <w:t>36</w:t>
            </w:r>
          </w:p>
        </w:tc>
        <w:tc>
          <w:tcPr>
            <w:tcW w:w="3848" w:type="dxa"/>
            <w:gridSpan w:val="2"/>
          </w:tcPr>
          <w:p w:rsidR="00F45373" w:rsidRPr="003846E4" w:rsidRDefault="00F45373" w:rsidP="00F45373">
            <w:pPr>
              <w:jc w:val="both"/>
              <w:rPr>
                <w:rFonts w:ascii="StobiSerif Regular" w:hAnsi="StobiSerif Regular"/>
                <w:bCs/>
              </w:rPr>
            </w:pPr>
            <w:r w:rsidRPr="003846E4">
              <w:rPr>
                <w:rFonts w:ascii="StobiSerif Regular" w:hAnsi="StobiSerif Regular"/>
              </w:rPr>
              <w:t xml:space="preserve">Одлука </w:t>
            </w:r>
            <w:r w:rsidRPr="003846E4">
              <w:rPr>
                <w:rFonts w:ascii="StobiSerif Regular" w:hAnsi="StobiSerif Regular"/>
                <w:bCs/>
              </w:rPr>
              <w:t xml:space="preserve">за давање согласност на Годишен план за вработување на </w:t>
            </w:r>
            <w:r>
              <w:rPr>
                <w:rFonts w:ascii="StobiSerif Regular" w:hAnsi="StobiSerif Regular"/>
                <w:bCs/>
              </w:rPr>
              <w:t xml:space="preserve">   </w:t>
            </w:r>
            <w:r w:rsidRPr="003846E4">
              <w:rPr>
                <w:rFonts w:ascii="StobiSerif Regular" w:hAnsi="StobiSerif Regular"/>
                <w:bCs/>
              </w:rPr>
              <w:t xml:space="preserve">Заедничко </w:t>
            </w:r>
            <w:r>
              <w:rPr>
                <w:rFonts w:ascii="StobiSerif Regular" w:hAnsi="StobiSerif Regular"/>
                <w:bCs/>
              </w:rPr>
              <w:t xml:space="preserve">  </w:t>
            </w:r>
            <w:r w:rsidRPr="003846E4">
              <w:rPr>
                <w:rFonts w:ascii="StobiSerif Regular" w:hAnsi="StobiSerif Regular"/>
                <w:bCs/>
              </w:rPr>
              <w:t xml:space="preserve">јавно </w:t>
            </w:r>
          </w:p>
          <w:p w:rsidR="00F45373" w:rsidRPr="003846E4" w:rsidRDefault="00F45373" w:rsidP="00F45373">
            <w:pPr>
              <w:jc w:val="both"/>
              <w:rPr>
                <w:rFonts w:ascii="StobiSerif Regular" w:hAnsi="StobiSerif Regular"/>
                <w:bCs/>
              </w:rPr>
            </w:pPr>
            <w:r w:rsidRPr="003846E4">
              <w:rPr>
                <w:rFonts w:ascii="StobiSerif Regular" w:hAnsi="StobiSerif Regular"/>
                <w:bCs/>
              </w:rPr>
              <w:t xml:space="preserve"> претпријатие“</w:t>
            </w:r>
            <w:r>
              <w:rPr>
                <w:rFonts w:ascii="StobiSerif Regular" w:hAnsi="StobiSerif Regular"/>
                <w:bCs/>
              </w:rPr>
              <w:t xml:space="preserve"> Регионален</w:t>
            </w:r>
          </w:p>
          <w:p w:rsidR="00F45373" w:rsidRDefault="00F45373" w:rsidP="00F45373">
            <w:pPr>
              <w:jc w:val="both"/>
              <w:rPr>
                <w:rFonts w:ascii="StobiSerif Regular" w:hAnsi="StobiSerif Regular"/>
                <w:bCs/>
              </w:rPr>
            </w:pPr>
            <w:r w:rsidRPr="003846E4">
              <w:rPr>
                <w:rFonts w:ascii="StobiSerif Regular" w:hAnsi="StobiSerif Regular"/>
                <w:bCs/>
              </w:rPr>
              <w:t xml:space="preserve"> центар за</w:t>
            </w:r>
            <w:r>
              <w:rPr>
                <w:rFonts w:ascii="StobiSerif Regular" w:hAnsi="StobiSerif Regular"/>
                <w:bCs/>
              </w:rPr>
              <w:t xml:space="preserve"> Згрижување на бездомни </w:t>
            </w:r>
            <w:r w:rsidRPr="003846E4">
              <w:rPr>
                <w:rFonts w:ascii="StobiSerif Regular" w:hAnsi="StobiSerif Regular"/>
                <w:bCs/>
              </w:rPr>
              <w:t>м</w:t>
            </w:r>
            <w:r>
              <w:rPr>
                <w:rFonts w:ascii="StobiSerif Regular" w:hAnsi="StobiSerif Regular"/>
                <w:bCs/>
              </w:rPr>
              <w:t>иленици и</w:t>
            </w:r>
          </w:p>
          <w:p w:rsidR="00F45373" w:rsidRDefault="00F45373" w:rsidP="00F45373">
            <w:pPr>
              <w:jc w:val="both"/>
              <w:rPr>
                <w:rFonts w:ascii="StobiSerif Regular" w:hAnsi="StobiSerif Regular"/>
                <w:bCs/>
                <w:sz w:val="22"/>
                <w:szCs w:val="22"/>
              </w:rPr>
            </w:pPr>
            <w:r>
              <w:rPr>
                <w:rFonts w:ascii="StobiSerif Regular" w:hAnsi="StobiSerif Regular"/>
                <w:bCs/>
              </w:rPr>
              <w:t xml:space="preserve"> ветеринарноздравство </w:t>
            </w:r>
            <w:r w:rsidRPr="003846E4">
              <w:rPr>
                <w:rFonts w:ascii="StobiSerif Regular" w:hAnsi="StobiSerif Regular"/>
                <w:bCs/>
              </w:rPr>
              <w:t>СТАЦИОНАР – ШЕПА</w:t>
            </w:r>
          </w:p>
          <w:p w:rsidR="005429A8" w:rsidRPr="00F45373" w:rsidRDefault="00F45373" w:rsidP="00F45373">
            <w:pPr>
              <w:jc w:val="both"/>
              <w:rPr>
                <w:rFonts w:ascii="StobiSerif Regular" w:hAnsi="StobiSerif Regular"/>
                <w:lang w:val="en-US"/>
              </w:rPr>
            </w:pPr>
            <w:r w:rsidRPr="003846E4">
              <w:rPr>
                <w:rFonts w:ascii="StobiSerif Regular" w:hAnsi="StobiSerif Regular"/>
                <w:bCs/>
              </w:rPr>
              <w:t>“ Кавадарци за 2025 година</w:t>
            </w:r>
          </w:p>
        </w:tc>
        <w:tc>
          <w:tcPr>
            <w:tcW w:w="974" w:type="dxa"/>
            <w:gridSpan w:val="2"/>
          </w:tcPr>
          <w:p w:rsidR="005429A8" w:rsidRDefault="00FC23B7" w:rsidP="00935B1D">
            <w:pPr>
              <w:jc w:val="center"/>
              <w:rPr>
                <w:rFonts w:ascii="StobiSerif Regular" w:hAnsi="StobiSerif Regular"/>
                <w:sz w:val="20"/>
                <w:szCs w:val="20"/>
                <w:lang w:val="en-US"/>
              </w:rPr>
            </w:pPr>
            <w:r>
              <w:rPr>
                <w:rFonts w:ascii="StobiSerif Regular" w:hAnsi="StobiSerif Regular"/>
                <w:sz w:val="20"/>
                <w:szCs w:val="20"/>
                <w:lang w:val="en-US"/>
              </w:rPr>
              <w:t>40</w:t>
            </w:r>
          </w:p>
        </w:tc>
        <w:tc>
          <w:tcPr>
            <w:tcW w:w="915" w:type="dxa"/>
            <w:gridSpan w:val="3"/>
          </w:tcPr>
          <w:p w:rsidR="005429A8" w:rsidRPr="00FC23B7" w:rsidRDefault="00FC23B7"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5429A8" w:rsidRPr="00FC23B7" w:rsidRDefault="00FC23B7"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429A8" w:rsidTr="00566772">
        <w:tblPrEx>
          <w:tblLook w:val="0000"/>
        </w:tblPrEx>
        <w:trPr>
          <w:gridAfter w:val="1"/>
          <w:wAfter w:w="15" w:type="dxa"/>
          <w:trHeight w:val="345"/>
        </w:trPr>
        <w:tc>
          <w:tcPr>
            <w:tcW w:w="720" w:type="dxa"/>
          </w:tcPr>
          <w:p w:rsidR="005429A8" w:rsidRDefault="00466507" w:rsidP="0012336C">
            <w:pPr>
              <w:ind w:left="90"/>
              <w:jc w:val="both"/>
              <w:rPr>
                <w:rFonts w:ascii="StobiSerif Regular" w:hAnsi="StobiSerif Regular"/>
                <w:sz w:val="22"/>
                <w:szCs w:val="22"/>
              </w:rPr>
            </w:pPr>
            <w:r>
              <w:rPr>
                <w:rFonts w:ascii="StobiSerif Regular" w:hAnsi="StobiSerif Regular"/>
                <w:sz w:val="22"/>
                <w:szCs w:val="22"/>
              </w:rPr>
              <w:t>314</w:t>
            </w:r>
          </w:p>
        </w:tc>
        <w:tc>
          <w:tcPr>
            <w:tcW w:w="850" w:type="dxa"/>
            <w:gridSpan w:val="2"/>
          </w:tcPr>
          <w:p w:rsidR="005429A8" w:rsidRDefault="00FC23B7" w:rsidP="0012336C">
            <w:pPr>
              <w:ind w:left="90"/>
              <w:jc w:val="both"/>
              <w:rPr>
                <w:rFonts w:ascii="StobiSerif Regular" w:hAnsi="StobiSerif Regular"/>
                <w:sz w:val="22"/>
                <w:szCs w:val="22"/>
                <w:lang w:val="en-US"/>
              </w:rPr>
            </w:pPr>
            <w:r>
              <w:rPr>
                <w:rFonts w:ascii="StobiSerif Regular" w:hAnsi="StobiSerif Regular"/>
                <w:sz w:val="22"/>
                <w:szCs w:val="22"/>
                <w:lang w:val="en-US"/>
              </w:rPr>
              <w:t>42</w:t>
            </w:r>
          </w:p>
        </w:tc>
        <w:tc>
          <w:tcPr>
            <w:tcW w:w="3848" w:type="dxa"/>
            <w:gridSpan w:val="2"/>
          </w:tcPr>
          <w:p w:rsidR="005429A8" w:rsidRPr="00FC23B7" w:rsidRDefault="00FC23B7" w:rsidP="0058492F">
            <w:pPr>
              <w:jc w:val="both"/>
              <w:rPr>
                <w:rFonts w:ascii="StobiSerif Regular" w:hAnsi="StobiSerif Regular" w:cs="Segoe UI"/>
                <w:color w:val="1D2228"/>
                <w:lang w:val="en-US"/>
              </w:rPr>
            </w:pPr>
            <w:r w:rsidRPr="00CC1ACF">
              <w:rPr>
                <w:rFonts w:ascii="StobiSerif Regular" w:hAnsi="StobiSerif Regular"/>
              </w:rPr>
              <w:t xml:space="preserve">Одлука </w:t>
            </w:r>
            <w:r w:rsidRPr="00CC1ACF">
              <w:rPr>
                <w:rFonts w:ascii="StobiSerif Regular" w:hAnsi="StobiSerif Regular"/>
                <w:bCs/>
              </w:rPr>
              <w:t>за давање согласност на Информација со арх. бр.</w:t>
            </w:r>
            <w:r>
              <w:rPr>
                <w:rFonts w:ascii="StobiSerif Regular" w:hAnsi="StobiSerif Regular"/>
                <w:bCs/>
              </w:rPr>
              <w:t xml:space="preserve"> </w:t>
            </w:r>
            <w:r w:rsidRPr="00CC1ACF">
              <w:rPr>
                <w:rFonts w:ascii="StobiSerif Regular" w:hAnsi="StobiSerif Regular"/>
                <w:bCs/>
              </w:rPr>
              <w:t>0</w:t>
            </w:r>
            <w:r w:rsidRPr="00CC1ACF">
              <w:rPr>
                <w:rFonts w:ascii="StobiSerif Regular" w:hAnsi="StobiSerif Regular"/>
                <w:bCs/>
                <w:lang w:val="en-US"/>
              </w:rPr>
              <w:t>3</w:t>
            </w:r>
            <w:r w:rsidRPr="00CC1ACF">
              <w:rPr>
                <w:rFonts w:ascii="StobiSerif Regular" w:hAnsi="StobiSerif Regular"/>
                <w:bCs/>
              </w:rPr>
              <w:t>-1721/1</w:t>
            </w:r>
            <w:r w:rsidRPr="00CC1ACF">
              <w:rPr>
                <w:rFonts w:ascii="StobiSerif Regular" w:hAnsi="StobiSerif Regular"/>
                <w:bCs/>
                <w:lang w:val="en-US"/>
              </w:rPr>
              <w:t xml:space="preserve"> </w:t>
            </w:r>
            <w:r w:rsidRPr="00CC1ACF">
              <w:rPr>
                <w:rFonts w:ascii="StobiSerif Regular" w:hAnsi="StobiSerif Regular"/>
                <w:bCs/>
              </w:rPr>
              <w:t xml:space="preserve"> од 11.11.2024</w:t>
            </w:r>
            <w:r w:rsidRPr="00CC1ACF">
              <w:rPr>
                <w:rFonts w:ascii="StobiSerif Regular" w:hAnsi="StobiSerif Regular"/>
                <w:bCs/>
                <w:lang w:val="en-US"/>
              </w:rPr>
              <w:t xml:space="preserve"> </w:t>
            </w:r>
            <w:r w:rsidRPr="00CC1ACF">
              <w:rPr>
                <w:rFonts w:ascii="StobiSerif Regular" w:hAnsi="StobiSerif Regular"/>
                <w:bCs/>
              </w:rPr>
              <w:t xml:space="preserve"> година од ЈП,,Комуналец ,, Кавадарци</w:t>
            </w:r>
            <w:r>
              <w:rPr>
                <w:rFonts w:ascii="StobiSerif Regular" w:hAnsi="StobiSerif Regular"/>
                <w:lang w:val="en-US"/>
              </w:rPr>
              <w:t>,,</w:t>
            </w:r>
          </w:p>
        </w:tc>
        <w:tc>
          <w:tcPr>
            <w:tcW w:w="974" w:type="dxa"/>
            <w:gridSpan w:val="2"/>
          </w:tcPr>
          <w:p w:rsidR="005429A8" w:rsidRDefault="00FC23B7" w:rsidP="00935B1D">
            <w:pPr>
              <w:jc w:val="center"/>
              <w:rPr>
                <w:rFonts w:ascii="StobiSerif Regular" w:hAnsi="StobiSerif Regular"/>
                <w:sz w:val="20"/>
                <w:szCs w:val="20"/>
                <w:lang w:val="en-US"/>
              </w:rPr>
            </w:pPr>
            <w:r>
              <w:rPr>
                <w:rFonts w:ascii="StobiSerif Regular" w:hAnsi="StobiSerif Regular"/>
                <w:sz w:val="20"/>
                <w:szCs w:val="20"/>
                <w:lang w:val="en-US"/>
              </w:rPr>
              <w:t>44</w:t>
            </w:r>
          </w:p>
        </w:tc>
        <w:tc>
          <w:tcPr>
            <w:tcW w:w="915" w:type="dxa"/>
            <w:gridSpan w:val="3"/>
          </w:tcPr>
          <w:p w:rsidR="005429A8" w:rsidRPr="00FC23B7" w:rsidRDefault="00FC23B7"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5429A8" w:rsidRPr="00FC23B7" w:rsidRDefault="00FC23B7"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8492F" w:rsidTr="00566772">
        <w:tblPrEx>
          <w:tblLook w:val="0000"/>
        </w:tblPrEx>
        <w:trPr>
          <w:gridAfter w:val="1"/>
          <w:wAfter w:w="15" w:type="dxa"/>
          <w:trHeight w:val="345"/>
        </w:trPr>
        <w:tc>
          <w:tcPr>
            <w:tcW w:w="720" w:type="dxa"/>
          </w:tcPr>
          <w:p w:rsidR="0058492F" w:rsidRDefault="00466507" w:rsidP="0012336C">
            <w:pPr>
              <w:ind w:left="90"/>
              <w:jc w:val="both"/>
              <w:rPr>
                <w:rFonts w:ascii="StobiSerif Regular" w:hAnsi="StobiSerif Regular"/>
                <w:sz w:val="22"/>
                <w:szCs w:val="22"/>
              </w:rPr>
            </w:pPr>
            <w:r>
              <w:rPr>
                <w:rFonts w:ascii="StobiSerif Regular" w:hAnsi="StobiSerif Regular"/>
                <w:sz w:val="22"/>
                <w:szCs w:val="22"/>
              </w:rPr>
              <w:t>315</w:t>
            </w:r>
          </w:p>
        </w:tc>
        <w:tc>
          <w:tcPr>
            <w:tcW w:w="850" w:type="dxa"/>
            <w:gridSpan w:val="2"/>
          </w:tcPr>
          <w:p w:rsidR="0058492F" w:rsidRPr="00B64C47" w:rsidRDefault="00B64C47" w:rsidP="0012336C">
            <w:pPr>
              <w:ind w:left="90"/>
              <w:jc w:val="both"/>
              <w:rPr>
                <w:rFonts w:ascii="StobiSerif Regular" w:hAnsi="StobiSerif Regular"/>
                <w:sz w:val="22"/>
                <w:szCs w:val="22"/>
              </w:rPr>
            </w:pPr>
            <w:r>
              <w:rPr>
                <w:rFonts w:ascii="StobiSerif Regular" w:hAnsi="StobiSerif Regular"/>
                <w:sz w:val="22"/>
                <w:szCs w:val="22"/>
              </w:rPr>
              <w:t>44</w:t>
            </w:r>
          </w:p>
        </w:tc>
        <w:tc>
          <w:tcPr>
            <w:tcW w:w="3848" w:type="dxa"/>
            <w:gridSpan w:val="2"/>
          </w:tcPr>
          <w:p w:rsidR="00B64C47" w:rsidRDefault="00B64C47" w:rsidP="00B64C47">
            <w:pPr>
              <w:jc w:val="both"/>
              <w:rPr>
                <w:rFonts w:ascii="StobiSerif Regular" w:hAnsi="StobiSerif Regular" w:cs="Segoe UI"/>
                <w:color w:val="1D2228"/>
              </w:rPr>
            </w:pPr>
            <w:r w:rsidRPr="00E27F81">
              <w:rPr>
                <w:rFonts w:ascii="StobiSerif Regular" w:hAnsi="StobiSerif Regular"/>
              </w:rPr>
              <w:t xml:space="preserve">Одлука за давање согласност   на </w:t>
            </w:r>
            <w:r w:rsidRPr="00E27F81">
              <w:rPr>
                <w:rFonts w:ascii="StobiSerif Regular" w:hAnsi="StobiSerif Regular" w:cs="Segoe UI"/>
                <w:color w:val="1D2228"/>
              </w:rPr>
              <w:t>Одлу</w:t>
            </w:r>
            <w:r>
              <w:rPr>
                <w:rFonts w:ascii="StobiSerif Regular" w:hAnsi="StobiSerif Regular" w:cs="Segoe UI"/>
                <w:color w:val="1D2228"/>
              </w:rPr>
              <w:t xml:space="preserve">ка за усвојување на ценовник за </w:t>
            </w:r>
            <w:r w:rsidRPr="00E27F81">
              <w:rPr>
                <w:rFonts w:ascii="StobiSerif Regular" w:hAnsi="StobiSerif Regular" w:cs="Segoe UI"/>
                <w:color w:val="1D2228"/>
              </w:rPr>
              <w:t>одржување на локални</w:t>
            </w:r>
            <w:r>
              <w:rPr>
                <w:rFonts w:ascii="StobiSerif Regular" w:hAnsi="StobiSerif Regular" w:cs="Segoe UI"/>
                <w:color w:val="1D2228"/>
              </w:rPr>
              <w:t xml:space="preserve"> патишта и улици </w:t>
            </w:r>
          </w:p>
          <w:p w:rsidR="00B64C47" w:rsidRDefault="00B64C47" w:rsidP="00B64C47">
            <w:pPr>
              <w:jc w:val="both"/>
              <w:rPr>
                <w:rFonts w:ascii="StobiSerif Regular" w:hAnsi="StobiSerif Regular" w:cs="Segoe UI"/>
                <w:color w:val="1D2228"/>
              </w:rPr>
            </w:pPr>
            <w:r>
              <w:rPr>
                <w:rFonts w:ascii="StobiSerif Regular" w:hAnsi="StobiSerif Regular" w:cs="Segoe UI"/>
                <w:color w:val="1D2228"/>
              </w:rPr>
              <w:t xml:space="preserve"> на  подрачјето на  </w:t>
            </w:r>
            <w:r w:rsidRPr="00E27F81">
              <w:rPr>
                <w:rFonts w:ascii="StobiSerif Regular" w:hAnsi="StobiSerif Regular" w:cs="Segoe UI"/>
                <w:color w:val="1D2228"/>
              </w:rPr>
              <w:t>Општина</w:t>
            </w:r>
            <w:r>
              <w:rPr>
                <w:rFonts w:ascii="StobiSerif Regular" w:hAnsi="StobiSerif Regular" w:cs="Segoe UI"/>
                <w:color w:val="1D2228"/>
              </w:rPr>
              <w:t xml:space="preserve"> </w:t>
            </w:r>
          </w:p>
          <w:p w:rsidR="0058492F" w:rsidRPr="00B64C47" w:rsidRDefault="00B64C47" w:rsidP="00B64C47">
            <w:pPr>
              <w:jc w:val="both"/>
              <w:rPr>
                <w:rFonts w:ascii="StobiSerif Regular" w:hAnsi="StobiSerif Regular"/>
              </w:rPr>
            </w:pPr>
            <w:r w:rsidRPr="00E27F81">
              <w:rPr>
                <w:rFonts w:ascii="StobiSerif Regular" w:hAnsi="StobiSerif Regular" w:cs="Segoe UI"/>
                <w:color w:val="1D2228"/>
              </w:rPr>
              <w:t xml:space="preserve"> Кавадарци во зимски услови зa 2024/2005 (Зи</w:t>
            </w:r>
            <w:r>
              <w:rPr>
                <w:rFonts w:ascii="StobiSerif Regular" w:hAnsi="StobiSerif Regular" w:cs="Segoe UI"/>
                <w:color w:val="1D2228"/>
              </w:rPr>
              <w:t>мска служба)</w:t>
            </w:r>
            <w:r>
              <w:rPr>
                <w:rFonts w:ascii="StobiSerif Regular" w:hAnsi="StobiSerif Regular" w:cs="Segoe UI"/>
                <w:color w:val="1D2228"/>
                <w:lang w:val="en-US"/>
              </w:rPr>
              <w:t>;</w:t>
            </w:r>
          </w:p>
        </w:tc>
        <w:tc>
          <w:tcPr>
            <w:tcW w:w="974" w:type="dxa"/>
            <w:gridSpan w:val="2"/>
          </w:tcPr>
          <w:p w:rsidR="0058492F" w:rsidRPr="00B64C47" w:rsidRDefault="00B64C47" w:rsidP="00935B1D">
            <w:pPr>
              <w:jc w:val="center"/>
              <w:rPr>
                <w:rFonts w:ascii="StobiSerif Regular" w:hAnsi="StobiSerif Regular"/>
                <w:sz w:val="20"/>
                <w:szCs w:val="20"/>
              </w:rPr>
            </w:pPr>
            <w:r>
              <w:rPr>
                <w:rFonts w:ascii="StobiSerif Regular" w:hAnsi="StobiSerif Regular"/>
                <w:sz w:val="20"/>
                <w:szCs w:val="20"/>
              </w:rPr>
              <w:t>45</w:t>
            </w:r>
          </w:p>
        </w:tc>
        <w:tc>
          <w:tcPr>
            <w:tcW w:w="915" w:type="dxa"/>
            <w:gridSpan w:val="3"/>
          </w:tcPr>
          <w:p w:rsidR="0058492F" w:rsidRDefault="00B64C47" w:rsidP="00935B1D">
            <w:pPr>
              <w:jc w:val="both"/>
              <w:rPr>
                <w:rFonts w:ascii="StobiSerif Regular" w:hAnsi="StobiSerif Regular"/>
                <w:sz w:val="22"/>
                <w:szCs w:val="22"/>
              </w:rPr>
            </w:pPr>
            <w:r>
              <w:rPr>
                <w:rFonts w:ascii="StobiSerif Regular" w:hAnsi="StobiSerif Regular"/>
                <w:sz w:val="22"/>
                <w:szCs w:val="22"/>
              </w:rPr>
              <w:t>61</w:t>
            </w:r>
          </w:p>
        </w:tc>
        <w:tc>
          <w:tcPr>
            <w:tcW w:w="1350" w:type="dxa"/>
            <w:gridSpan w:val="2"/>
          </w:tcPr>
          <w:p w:rsidR="0058492F" w:rsidRDefault="00B64C47" w:rsidP="00935B1D">
            <w:pPr>
              <w:jc w:val="both"/>
              <w:rPr>
                <w:rFonts w:ascii="StobiSerif Regular" w:hAnsi="StobiSerif Regular"/>
                <w:sz w:val="22"/>
                <w:szCs w:val="22"/>
              </w:rPr>
            </w:pPr>
            <w:r>
              <w:rPr>
                <w:rFonts w:ascii="StobiSerif Regular" w:hAnsi="StobiSerif Regular"/>
                <w:sz w:val="22"/>
                <w:szCs w:val="22"/>
              </w:rPr>
              <w:t>14.11.2024</w:t>
            </w:r>
          </w:p>
        </w:tc>
      </w:tr>
      <w:tr w:rsidR="0058492F" w:rsidTr="00566772">
        <w:tblPrEx>
          <w:tblLook w:val="0000"/>
        </w:tblPrEx>
        <w:trPr>
          <w:gridAfter w:val="1"/>
          <w:wAfter w:w="15" w:type="dxa"/>
          <w:trHeight w:val="345"/>
        </w:trPr>
        <w:tc>
          <w:tcPr>
            <w:tcW w:w="720" w:type="dxa"/>
          </w:tcPr>
          <w:p w:rsidR="0058492F" w:rsidRDefault="00466507" w:rsidP="0012336C">
            <w:pPr>
              <w:ind w:left="90"/>
              <w:jc w:val="both"/>
              <w:rPr>
                <w:rFonts w:ascii="StobiSerif Regular" w:hAnsi="StobiSerif Regular"/>
                <w:sz w:val="22"/>
                <w:szCs w:val="22"/>
              </w:rPr>
            </w:pPr>
            <w:r>
              <w:rPr>
                <w:rFonts w:ascii="StobiSerif Regular" w:hAnsi="StobiSerif Regular"/>
                <w:sz w:val="22"/>
                <w:szCs w:val="22"/>
              </w:rPr>
              <w:t>316</w:t>
            </w:r>
          </w:p>
        </w:tc>
        <w:tc>
          <w:tcPr>
            <w:tcW w:w="850" w:type="dxa"/>
            <w:gridSpan w:val="2"/>
          </w:tcPr>
          <w:p w:rsidR="0058492F" w:rsidRPr="007942C5" w:rsidRDefault="007942C5" w:rsidP="0012336C">
            <w:pPr>
              <w:ind w:left="90"/>
              <w:jc w:val="both"/>
              <w:rPr>
                <w:rFonts w:ascii="StobiSerif Regular" w:hAnsi="StobiSerif Regular"/>
                <w:sz w:val="22"/>
                <w:szCs w:val="22"/>
              </w:rPr>
            </w:pPr>
            <w:r>
              <w:rPr>
                <w:rFonts w:ascii="StobiSerif Regular" w:hAnsi="StobiSerif Regular"/>
                <w:sz w:val="22"/>
                <w:szCs w:val="22"/>
              </w:rPr>
              <w:t>50</w:t>
            </w:r>
          </w:p>
        </w:tc>
        <w:tc>
          <w:tcPr>
            <w:tcW w:w="3848" w:type="dxa"/>
            <w:gridSpan w:val="2"/>
          </w:tcPr>
          <w:p w:rsidR="007942C5" w:rsidRDefault="00307D46" w:rsidP="0058492F">
            <w:pPr>
              <w:jc w:val="both"/>
              <w:rPr>
                <w:rFonts w:ascii="StobiSerif Regular" w:hAnsi="StobiSerif Regular"/>
              </w:rPr>
            </w:pPr>
            <w:r w:rsidRPr="00F36474">
              <w:rPr>
                <w:rFonts w:ascii="StobiSerif Regular" w:hAnsi="StobiSerif Regular"/>
              </w:rPr>
              <w:t>Одлука за</w:t>
            </w:r>
            <w:r w:rsidR="007942C5">
              <w:rPr>
                <w:rFonts w:ascii="StobiSerif Regular" w:hAnsi="StobiSerif Regular"/>
              </w:rPr>
              <w:t xml:space="preserve"> давање на </w:t>
            </w:r>
            <w:r w:rsidR="007942C5">
              <w:rPr>
                <w:rFonts w:ascii="StobiSerif Regular" w:hAnsi="StobiSerif Regular"/>
              </w:rPr>
              <w:lastRenderedPageBreak/>
              <w:t xml:space="preserve">согласност Одлука за </w:t>
            </w:r>
            <w:r w:rsidR="007942C5" w:rsidRPr="00F36474">
              <w:rPr>
                <w:rFonts w:ascii="StobiSerif Regular" w:hAnsi="StobiSerif Regular"/>
              </w:rPr>
              <w:t xml:space="preserve"> расходување</w:t>
            </w:r>
          </w:p>
          <w:p w:rsidR="00C76E72" w:rsidRDefault="00307D46" w:rsidP="0058492F">
            <w:pPr>
              <w:jc w:val="both"/>
              <w:rPr>
                <w:rFonts w:ascii="StobiSerif Regular" w:hAnsi="StobiSerif Regular"/>
              </w:rPr>
            </w:pPr>
            <w:r w:rsidRPr="00F36474">
              <w:rPr>
                <w:rFonts w:ascii="StobiSerif Regular" w:hAnsi="StobiSerif Regular"/>
              </w:rPr>
              <w:t xml:space="preserve">оттуѓување на опрема во употреба, донесена од Управен </w:t>
            </w:r>
            <w:r w:rsidR="007942C5" w:rsidRPr="00F36474">
              <w:rPr>
                <w:rFonts w:ascii="StobiSerif Regular" w:hAnsi="StobiSerif Regular"/>
              </w:rPr>
              <w:t>одбор на Општински Ученички Дом ,,Крсте П.</w:t>
            </w:r>
            <w:r w:rsidR="007942C5">
              <w:rPr>
                <w:rFonts w:ascii="StobiSerif Regular" w:hAnsi="StobiSerif Regular"/>
                <w:lang w:val="en-US"/>
              </w:rPr>
              <w:t xml:space="preserve"> </w:t>
            </w:r>
            <w:r w:rsidR="007942C5" w:rsidRPr="00F36474">
              <w:rPr>
                <w:rFonts w:ascii="StobiSerif Regular" w:hAnsi="StobiSerif Regular"/>
              </w:rPr>
              <w:t>Мисирков,,</w:t>
            </w:r>
          </w:p>
          <w:p w:rsidR="0058492F" w:rsidRPr="00307D46" w:rsidRDefault="007942C5" w:rsidP="0058492F">
            <w:pPr>
              <w:jc w:val="both"/>
              <w:rPr>
                <w:rFonts w:ascii="StobiSerif Regular" w:hAnsi="StobiSerif Regular"/>
              </w:rPr>
            </w:pPr>
            <w:r w:rsidRPr="008C46C9">
              <w:rPr>
                <w:rFonts w:ascii="StobiSerif Regular" w:hAnsi="StobiSerif Regular"/>
                <w:sz w:val="20"/>
                <w:szCs w:val="20"/>
              </w:rPr>
              <w:t xml:space="preserve"> </w:t>
            </w:r>
            <w:r w:rsidRPr="00F36474">
              <w:rPr>
                <w:rFonts w:ascii="StobiSerif Regular" w:hAnsi="StobiSerif Regular"/>
              </w:rPr>
              <w:t>Кавадарци</w:t>
            </w:r>
            <w:r>
              <w:rPr>
                <w:rFonts w:ascii="StobiSerif Regular" w:hAnsi="StobiSerif Regular"/>
                <w:lang w:val="en-US"/>
              </w:rPr>
              <w:t>;</w:t>
            </w:r>
          </w:p>
        </w:tc>
        <w:tc>
          <w:tcPr>
            <w:tcW w:w="974" w:type="dxa"/>
            <w:gridSpan w:val="2"/>
          </w:tcPr>
          <w:p w:rsidR="0058492F" w:rsidRPr="007942C5" w:rsidRDefault="007942C5" w:rsidP="00935B1D">
            <w:pPr>
              <w:jc w:val="center"/>
              <w:rPr>
                <w:rFonts w:ascii="StobiSerif Regular" w:hAnsi="StobiSerif Regular"/>
                <w:sz w:val="20"/>
                <w:szCs w:val="20"/>
              </w:rPr>
            </w:pPr>
            <w:r>
              <w:rPr>
                <w:rFonts w:ascii="StobiSerif Regular" w:hAnsi="StobiSerif Regular"/>
                <w:sz w:val="20"/>
                <w:szCs w:val="20"/>
              </w:rPr>
              <w:lastRenderedPageBreak/>
              <w:t>49</w:t>
            </w:r>
          </w:p>
        </w:tc>
        <w:tc>
          <w:tcPr>
            <w:tcW w:w="915" w:type="dxa"/>
            <w:gridSpan w:val="3"/>
          </w:tcPr>
          <w:p w:rsidR="0058492F" w:rsidRDefault="007942C5" w:rsidP="00935B1D">
            <w:pPr>
              <w:jc w:val="both"/>
              <w:rPr>
                <w:rFonts w:ascii="StobiSerif Regular" w:hAnsi="StobiSerif Regular"/>
                <w:sz w:val="22"/>
                <w:szCs w:val="22"/>
              </w:rPr>
            </w:pPr>
            <w:r>
              <w:rPr>
                <w:rFonts w:ascii="StobiSerif Regular" w:hAnsi="StobiSerif Regular"/>
                <w:sz w:val="22"/>
                <w:szCs w:val="22"/>
              </w:rPr>
              <w:t>61</w:t>
            </w:r>
          </w:p>
        </w:tc>
        <w:tc>
          <w:tcPr>
            <w:tcW w:w="1350" w:type="dxa"/>
            <w:gridSpan w:val="2"/>
          </w:tcPr>
          <w:p w:rsidR="0058492F" w:rsidRDefault="007942C5" w:rsidP="00935B1D">
            <w:pPr>
              <w:jc w:val="both"/>
              <w:rPr>
                <w:rFonts w:ascii="StobiSerif Regular" w:hAnsi="StobiSerif Regular"/>
                <w:sz w:val="22"/>
                <w:szCs w:val="22"/>
              </w:rPr>
            </w:pPr>
            <w:r>
              <w:rPr>
                <w:rFonts w:ascii="StobiSerif Regular" w:hAnsi="StobiSerif Regular"/>
                <w:sz w:val="22"/>
                <w:szCs w:val="22"/>
              </w:rPr>
              <w:t>14.11.2024</w:t>
            </w:r>
          </w:p>
        </w:tc>
      </w:tr>
      <w:tr w:rsidR="0058492F" w:rsidTr="00566772">
        <w:tblPrEx>
          <w:tblLook w:val="0000"/>
        </w:tblPrEx>
        <w:trPr>
          <w:gridAfter w:val="1"/>
          <w:wAfter w:w="15" w:type="dxa"/>
          <w:trHeight w:val="345"/>
        </w:trPr>
        <w:tc>
          <w:tcPr>
            <w:tcW w:w="720" w:type="dxa"/>
          </w:tcPr>
          <w:p w:rsidR="0058492F"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317</w:t>
            </w:r>
          </w:p>
        </w:tc>
        <w:tc>
          <w:tcPr>
            <w:tcW w:w="850" w:type="dxa"/>
            <w:gridSpan w:val="2"/>
          </w:tcPr>
          <w:p w:rsidR="0058492F" w:rsidRPr="000D5FFD" w:rsidRDefault="000D5FFD" w:rsidP="0012336C">
            <w:pPr>
              <w:ind w:left="90"/>
              <w:jc w:val="both"/>
              <w:rPr>
                <w:rFonts w:ascii="StobiSerif Regular" w:hAnsi="StobiSerif Regular"/>
                <w:sz w:val="22"/>
                <w:szCs w:val="22"/>
                <w:lang w:val="en-US"/>
              </w:rPr>
            </w:pPr>
            <w:r>
              <w:rPr>
                <w:rFonts w:ascii="StobiSerif Regular" w:hAnsi="StobiSerif Regular"/>
                <w:sz w:val="22"/>
                <w:szCs w:val="22"/>
              </w:rPr>
              <w:t>52</w:t>
            </w:r>
          </w:p>
        </w:tc>
        <w:tc>
          <w:tcPr>
            <w:tcW w:w="3848" w:type="dxa"/>
            <w:gridSpan w:val="2"/>
          </w:tcPr>
          <w:p w:rsidR="000D5FFD" w:rsidRPr="000D5FFD" w:rsidRDefault="000D5FFD" w:rsidP="000D5FFD">
            <w:pPr>
              <w:jc w:val="both"/>
              <w:rPr>
                <w:rFonts w:ascii="StobiSerif Regular" w:hAnsi="StobiSerif Regular"/>
                <w:lang w:val="en-US"/>
              </w:rPr>
            </w:pPr>
            <w:r w:rsidRPr="00F36474">
              <w:rPr>
                <w:rFonts w:ascii="StobiSerif Regular" w:hAnsi="StobiSerif Regular"/>
                <w:lang w:eastAsia="en-US"/>
              </w:rPr>
              <w:t>Одлу</w:t>
            </w:r>
            <w:r>
              <w:rPr>
                <w:rFonts w:ascii="StobiSerif Regular" w:hAnsi="StobiSerif Regular"/>
                <w:lang w:eastAsia="en-US"/>
              </w:rPr>
              <w:t>ка за распределба на финансиски</w:t>
            </w:r>
            <w:r>
              <w:rPr>
                <w:rFonts w:ascii="StobiSerif Regular" w:hAnsi="StobiSerif Regular"/>
                <w:lang w:val="en-US" w:eastAsia="en-US"/>
              </w:rPr>
              <w:t xml:space="preserve"> </w:t>
            </w:r>
            <w:r w:rsidRPr="00F36474">
              <w:rPr>
                <w:rFonts w:ascii="StobiSerif Regular" w:hAnsi="StobiSerif Regular"/>
                <w:lang w:eastAsia="en-US"/>
              </w:rPr>
              <w:t>средства од Буџетот на Општина Кавадарци за 2025 година</w:t>
            </w:r>
            <w:r>
              <w:rPr>
                <w:rFonts w:ascii="StobiSerif Regular" w:hAnsi="StobiSerif Regular"/>
                <w:lang w:val="en-US" w:eastAsia="en-US"/>
              </w:rPr>
              <w:t>;</w:t>
            </w:r>
          </w:p>
          <w:p w:rsidR="0058492F" w:rsidRPr="00E27F81" w:rsidRDefault="0058492F" w:rsidP="00B5177C">
            <w:pPr>
              <w:jc w:val="both"/>
              <w:rPr>
                <w:rFonts w:ascii="StobiSerif Regular" w:hAnsi="StobiSerif Regular"/>
              </w:rPr>
            </w:pPr>
          </w:p>
        </w:tc>
        <w:tc>
          <w:tcPr>
            <w:tcW w:w="974" w:type="dxa"/>
            <w:gridSpan w:val="2"/>
          </w:tcPr>
          <w:p w:rsidR="0058492F" w:rsidRDefault="000D5FFD" w:rsidP="00935B1D">
            <w:pPr>
              <w:jc w:val="center"/>
              <w:rPr>
                <w:rFonts w:ascii="StobiSerif Regular" w:hAnsi="StobiSerif Regular"/>
                <w:sz w:val="20"/>
                <w:szCs w:val="20"/>
                <w:lang w:val="en-US"/>
              </w:rPr>
            </w:pPr>
            <w:r>
              <w:rPr>
                <w:rFonts w:ascii="StobiSerif Regular" w:hAnsi="StobiSerif Regular"/>
                <w:sz w:val="20"/>
                <w:szCs w:val="20"/>
                <w:lang w:val="en-US"/>
              </w:rPr>
              <w:t>51</w:t>
            </w:r>
          </w:p>
        </w:tc>
        <w:tc>
          <w:tcPr>
            <w:tcW w:w="915" w:type="dxa"/>
            <w:gridSpan w:val="3"/>
          </w:tcPr>
          <w:p w:rsidR="0058492F" w:rsidRPr="000D5FFD" w:rsidRDefault="000D5FFD" w:rsidP="00935B1D">
            <w:pPr>
              <w:jc w:val="both"/>
              <w:rPr>
                <w:rFonts w:ascii="StobiSerif Regular" w:hAnsi="StobiSerif Regular"/>
                <w:sz w:val="22"/>
                <w:szCs w:val="22"/>
                <w:lang w:val="en-US"/>
              </w:rPr>
            </w:pPr>
            <w:r>
              <w:rPr>
                <w:rFonts w:ascii="StobiSerif Regular" w:hAnsi="StobiSerif Regular"/>
                <w:sz w:val="22"/>
                <w:szCs w:val="22"/>
                <w:lang w:val="en-US"/>
              </w:rPr>
              <w:t>61</w:t>
            </w:r>
          </w:p>
        </w:tc>
        <w:tc>
          <w:tcPr>
            <w:tcW w:w="1350" w:type="dxa"/>
            <w:gridSpan w:val="2"/>
          </w:tcPr>
          <w:p w:rsidR="0058492F" w:rsidRPr="000D5FFD" w:rsidRDefault="000D5FFD" w:rsidP="00935B1D">
            <w:pPr>
              <w:jc w:val="both"/>
              <w:rPr>
                <w:rFonts w:ascii="StobiSerif Regular" w:hAnsi="StobiSerif Regular"/>
                <w:sz w:val="22"/>
                <w:szCs w:val="22"/>
                <w:lang w:val="en-US"/>
              </w:rPr>
            </w:pPr>
            <w:r>
              <w:rPr>
                <w:rFonts w:ascii="StobiSerif Regular" w:hAnsi="StobiSerif Regular"/>
                <w:sz w:val="22"/>
                <w:szCs w:val="22"/>
                <w:lang w:val="en-US"/>
              </w:rPr>
              <w:t>14.11.2024</w:t>
            </w:r>
          </w:p>
        </w:tc>
      </w:tr>
      <w:tr w:rsidR="0058492F" w:rsidTr="00566772">
        <w:tblPrEx>
          <w:tblLook w:val="0000"/>
        </w:tblPrEx>
        <w:trPr>
          <w:gridAfter w:val="1"/>
          <w:wAfter w:w="15" w:type="dxa"/>
          <w:trHeight w:val="345"/>
        </w:trPr>
        <w:tc>
          <w:tcPr>
            <w:tcW w:w="720" w:type="dxa"/>
          </w:tcPr>
          <w:p w:rsidR="0058492F" w:rsidRDefault="00466507" w:rsidP="0012336C">
            <w:pPr>
              <w:ind w:left="90"/>
              <w:jc w:val="both"/>
              <w:rPr>
                <w:rFonts w:ascii="StobiSerif Regular" w:hAnsi="StobiSerif Regular"/>
                <w:sz w:val="22"/>
                <w:szCs w:val="22"/>
              </w:rPr>
            </w:pPr>
            <w:r>
              <w:rPr>
                <w:rFonts w:ascii="StobiSerif Regular" w:hAnsi="StobiSerif Regular"/>
                <w:sz w:val="22"/>
                <w:szCs w:val="22"/>
              </w:rPr>
              <w:t>318</w:t>
            </w:r>
          </w:p>
        </w:tc>
        <w:tc>
          <w:tcPr>
            <w:tcW w:w="850" w:type="dxa"/>
            <w:gridSpan w:val="2"/>
          </w:tcPr>
          <w:p w:rsidR="0058492F" w:rsidRPr="00025595" w:rsidRDefault="00025595" w:rsidP="0012336C">
            <w:pPr>
              <w:ind w:left="90"/>
              <w:jc w:val="both"/>
              <w:rPr>
                <w:rFonts w:ascii="StobiSerif Regular" w:hAnsi="StobiSerif Regular"/>
                <w:sz w:val="22"/>
                <w:szCs w:val="22"/>
              </w:rPr>
            </w:pPr>
            <w:r>
              <w:rPr>
                <w:rFonts w:ascii="StobiSerif Regular" w:hAnsi="StobiSerif Regular"/>
                <w:sz w:val="22"/>
                <w:szCs w:val="22"/>
              </w:rPr>
              <w:t>54</w:t>
            </w:r>
          </w:p>
        </w:tc>
        <w:tc>
          <w:tcPr>
            <w:tcW w:w="3848" w:type="dxa"/>
            <w:gridSpan w:val="2"/>
          </w:tcPr>
          <w:p w:rsidR="00025595" w:rsidRPr="00025595" w:rsidRDefault="00025595" w:rsidP="00025595">
            <w:pPr>
              <w:jc w:val="both"/>
              <w:rPr>
                <w:rFonts w:ascii="StobiSerif Regular" w:eastAsia="SimSun" w:hAnsi="StobiSerif Regular" w:cs="font1850"/>
                <w:bCs/>
                <w:lang w:eastAsia="ar-SA"/>
              </w:rPr>
            </w:pPr>
            <w:r w:rsidRPr="00F36474">
              <w:rPr>
                <w:rFonts w:ascii="StobiSerif Regular" w:eastAsia="SimSun" w:hAnsi="StobiSerif Regular" w:cs="font1850"/>
                <w:bCs/>
                <w:lang w:eastAsia="ar-SA"/>
              </w:rPr>
              <w:t xml:space="preserve">Одлука за примање движни ствари-топови за преработка на вештачки снег од  Општина Крушево   и давање </w:t>
            </w:r>
            <w:r w:rsidRPr="00F36474">
              <w:rPr>
                <w:rFonts w:ascii="StobiSerif Regular" w:eastAsia="SimSun" w:hAnsi="StobiSerif Regular" w:cs="font1850"/>
                <w:bCs/>
                <w:color w:val="000000"/>
                <w:lang w:eastAsia="ar-SA"/>
              </w:rPr>
              <w:t xml:space="preserve">на времено користење </w:t>
            </w:r>
            <w:r>
              <w:rPr>
                <w:rFonts w:ascii="StobiSerif Regular" w:eastAsia="SimSun" w:hAnsi="StobiSerif Regular" w:cs="font1850"/>
                <w:bCs/>
                <w:color w:val="000000"/>
                <w:lang w:val="en-US" w:eastAsia="ar-SA"/>
              </w:rPr>
              <w:t xml:space="preserve"> </w:t>
            </w:r>
            <w:r w:rsidRPr="00F36474">
              <w:rPr>
                <w:rFonts w:ascii="StobiSerif Regular" w:eastAsia="SimSun" w:hAnsi="StobiSerif Regular" w:cs="font1850"/>
                <w:bCs/>
                <w:color w:val="000000"/>
                <w:lang w:eastAsia="ar-SA"/>
              </w:rPr>
              <w:t xml:space="preserve">на  </w:t>
            </w:r>
            <w:r>
              <w:rPr>
                <w:rFonts w:ascii="StobiSerif Regular" w:eastAsia="SimSun" w:hAnsi="StobiSerif Regular" w:cs="font1850"/>
                <w:bCs/>
                <w:lang w:eastAsia="ar-SA"/>
              </w:rPr>
              <w:t>Друштво за</w:t>
            </w:r>
          </w:p>
          <w:p w:rsidR="0058492F" w:rsidRPr="00025595" w:rsidRDefault="00025595" w:rsidP="00025595">
            <w:pPr>
              <w:jc w:val="both"/>
              <w:rPr>
                <w:rFonts w:ascii="StobiSerif Regular" w:hAnsi="StobiSerif Regular"/>
                <w:lang w:val="en-US"/>
              </w:rPr>
            </w:pPr>
            <w:r>
              <w:rPr>
                <w:rFonts w:ascii="StobiSerif Regular" w:eastAsia="SimSun" w:hAnsi="StobiSerif Regular" w:cs="font1850"/>
                <w:bCs/>
                <w:lang w:eastAsia="ar-SA"/>
              </w:rPr>
              <w:t>туризам,</w:t>
            </w:r>
            <w:r w:rsidRPr="00F36474">
              <w:rPr>
                <w:rFonts w:ascii="StobiSerif Regular" w:eastAsia="SimSun" w:hAnsi="StobiSerif Regular" w:cs="font1850"/>
                <w:bCs/>
                <w:lang w:eastAsia="ar-SA"/>
              </w:rPr>
              <w:t>угостителство, рекреација и спорт СКИ ЦЕНТАР МИХАЈЛОВО ДООЕЛ Кавадарци</w:t>
            </w:r>
            <w:r>
              <w:rPr>
                <w:rFonts w:ascii="StobiSerif Regular" w:eastAsia="SimSun" w:hAnsi="StobiSerif Regular" w:cs="font1850"/>
                <w:bCs/>
                <w:lang w:val="en-US" w:eastAsia="ar-SA"/>
              </w:rPr>
              <w:t>;</w:t>
            </w:r>
          </w:p>
        </w:tc>
        <w:tc>
          <w:tcPr>
            <w:tcW w:w="974" w:type="dxa"/>
            <w:gridSpan w:val="2"/>
          </w:tcPr>
          <w:p w:rsidR="0058492F" w:rsidRPr="00025595" w:rsidRDefault="00025595" w:rsidP="00935B1D">
            <w:pPr>
              <w:jc w:val="center"/>
              <w:rPr>
                <w:rFonts w:ascii="StobiSerif Regular" w:hAnsi="StobiSerif Regular"/>
                <w:sz w:val="20"/>
                <w:szCs w:val="20"/>
              </w:rPr>
            </w:pPr>
            <w:r>
              <w:rPr>
                <w:rFonts w:ascii="StobiSerif Regular" w:hAnsi="StobiSerif Regular"/>
                <w:sz w:val="20"/>
                <w:szCs w:val="20"/>
              </w:rPr>
              <w:t>53</w:t>
            </w:r>
          </w:p>
        </w:tc>
        <w:tc>
          <w:tcPr>
            <w:tcW w:w="915" w:type="dxa"/>
            <w:gridSpan w:val="3"/>
          </w:tcPr>
          <w:p w:rsidR="0058492F" w:rsidRDefault="0058492F" w:rsidP="00935B1D">
            <w:pPr>
              <w:jc w:val="both"/>
              <w:rPr>
                <w:rFonts w:ascii="StobiSerif Regular" w:hAnsi="StobiSerif Regular"/>
                <w:sz w:val="22"/>
                <w:szCs w:val="22"/>
              </w:rPr>
            </w:pPr>
          </w:p>
        </w:tc>
        <w:tc>
          <w:tcPr>
            <w:tcW w:w="1350" w:type="dxa"/>
            <w:gridSpan w:val="2"/>
          </w:tcPr>
          <w:p w:rsidR="0058492F" w:rsidRDefault="00C76E72" w:rsidP="00935B1D">
            <w:pPr>
              <w:jc w:val="both"/>
              <w:rPr>
                <w:rFonts w:ascii="StobiSerif Regular" w:hAnsi="StobiSerif Regular"/>
                <w:sz w:val="22"/>
                <w:szCs w:val="22"/>
              </w:rPr>
            </w:pPr>
            <w:r>
              <w:rPr>
                <w:rFonts w:ascii="StobiSerif Regular" w:hAnsi="StobiSerif Regular"/>
                <w:sz w:val="22"/>
                <w:szCs w:val="22"/>
              </w:rPr>
              <w:t>14.11.2024</w:t>
            </w:r>
          </w:p>
        </w:tc>
      </w:tr>
      <w:tr w:rsidR="009643F8" w:rsidTr="00566772">
        <w:tblPrEx>
          <w:tblLook w:val="0000"/>
        </w:tblPrEx>
        <w:trPr>
          <w:gridAfter w:val="1"/>
          <w:wAfter w:w="15" w:type="dxa"/>
          <w:trHeight w:val="345"/>
        </w:trPr>
        <w:tc>
          <w:tcPr>
            <w:tcW w:w="720" w:type="dxa"/>
          </w:tcPr>
          <w:p w:rsidR="009643F8" w:rsidRDefault="00466507" w:rsidP="0012336C">
            <w:pPr>
              <w:ind w:left="90"/>
              <w:jc w:val="both"/>
              <w:rPr>
                <w:rFonts w:ascii="StobiSerif Regular" w:hAnsi="StobiSerif Regular"/>
                <w:sz w:val="22"/>
                <w:szCs w:val="22"/>
              </w:rPr>
            </w:pPr>
            <w:r>
              <w:rPr>
                <w:rFonts w:ascii="StobiSerif Regular" w:hAnsi="StobiSerif Regular"/>
                <w:sz w:val="22"/>
                <w:szCs w:val="22"/>
              </w:rPr>
              <w:t>319</w:t>
            </w:r>
          </w:p>
        </w:tc>
        <w:tc>
          <w:tcPr>
            <w:tcW w:w="850" w:type="dxa"/>
            <w:gridSpan w:val="2"/>
          </w:tcPr>
          <w:p w:rsidR="009643F8" w:rsidRPr="00025595" w:rsidRDefault="00025595" w:rsidP="0012336C">
            <w:pPr>
              <w:ind w:left="90"/>
              <w:jc w:val="both"/>
              <w:rPr>
                <w:rFonts w:ascii="StobiSerif Regular" w:hAnsi="StobiSerif Regular"/>
                <w:sz w:val="22"/>
                <w:szCs w:val="22"/>
              </w:rPr>
            </w:pPr>
            <w:r>
              <w:rPr>
                <w:rFonts w:ascii="StobiSerif Regular" w:hAnsi="StobiSerif Regular"/>
                <w:sz w:val="22"/>
                <w:szCs w:val="22"/>
              </w:rPr>
              <w:t>56</w:t>
            </w:r>
          </w:p>
        </w:tc>
        <w:tc>
          <w:tcPr>
            <w:tcW w:w="3848" w:type="dxa"/>
            <w:gridSpan w:val="2"/>
          </w:tcPr>
          <w:p w:rsidR="009643F8" w:rsidRPr="007F30C0" w:rsidRDefault="00B3327E" w:rsidP="0058492F">
            <w:pPr>
              <w:jc w:val="both"/>
              <w:rPr>
                <w:rFonts w:ascii="StobiSerif Regular" w:eastAsia="SimSun" w:hAnsi="StobiSerif Regular" w:cs="font1849"/>
                <w:bCs/>
                <w:lang w:eastAsia="ar-SA"/>
              </w:rPr>
            </w:pPr>
            <w:r w:rsidRPr="007F30C0">
              <w:rPr>
                <w:rFonts w:ascii="StobiSerif Regular" w:eastAsia="SimSun" w:hAnsi="StobiSerif Regular" w:cs="font1849"/>
                <w:bCs/>
                <w:lang w:eastAsia="ar-SA"/>
              </w:rPr>
              <w:t xml:space="preserve">Одлука за изменување и дополнување на </w:t>
            </w:r>
            <w:r w:rsidRPr="007F30C0">
              <w:rPr>
                <w:rFonts w:ascii="StobiSerif Regular" w:hAnsi="StobiSerif Regular"/>
              </w:rPr>
              <w:t>Одлука за примање на донација -</w:t>
            </w:r>
            <w:r w:rsidRPr="007F30C0">
              <w:rPr>
                <w:rFonts w:ascii="StobiSerif Regular" w:hAnsi="StobiSerif Regular"/>
                <w:color w:val="000000"/>
              </w:rPr>
              <w:t xml:space="preserve">материјално добро  од </w:t>
            </w:r>
            <w:r w:rsidRPr="007F30C0">
              <w:rPr>
                <w:rFonts w:ascii="StobiSerif Regular" w:hAnsi="StobiSerif Regular" w:cs="Arial"/>
                <w:shd w:val="clear" w:color="auto" w:fill="FFFFFF"/>
              </w:rPr>
              <w:t>Трговско друштво за производство, трговиј</w:t>
            </w:r>
            <w:r>
              <w:rPr>
                <w:rFonts w:ascii="StobiSerif Regular" w:hAnsi="StobiSerif Regular" w:cs="Arial"/>
                <w:shd w:val="clear" w:color="auto" w:fill="FFFFFF"/>
              </w:rPr>
              <w:t>а и услуги “КОНТИ ХИДРОПЛАСТ“ДООЕЛ</w:t>
            </w:r>
            <w:r w:rsidRPr="007F30C0">
              <w:rPr>
                <w:rFonts w:ascii="StobiSerif Regular" w:hAnsi="StobiSerif Regular" w:cs="Arial"/>
                <w:shd w:val="clear" w:color="auto" w:fill="FFFFFF"/>
              </w:rPr>
              <w:t>Гевгелија</w:t>
            </w:r>
          </w:p>
        </w:tc>
        <w:tc>
          <w:tcPr>
            <w:tcW w:w="974" w:type="dxa"/>
            <w:gridSpan w:val="2"/>
          </w:tcPr>
          <w:p w:rsidR="009643F8" w:rsidRPr="00B3327E" w:rsidRDefault="00B3327E" w:rsidP="00935B1D">
            <w:pPr>
              <w:jc w:val="center"/>
              <w:rPr>
                <w:rFonts w:ascii="StobiSerif Regular" w:hAnsi="StobiSerif Regular"/>
                <w:sz w:val="20"/>
                <w:szCs w:val="20"/>
              </w:rPr>
            </w:pPr>
            <w:r>
              <w:rPr>
                <w:rFonts w:ascii="StobiSerif Regular" w:hAnsi="StobiSerif Regular"/>
                <w:sz w:val="20"/>
                <w:szCs w:val="20"/>
              </w:rPr>
              <w:t>54</w:t>
            </w:r>
          </w:p>
        </w:tc>
        <w:tc>
          <w:tcPr>
            <w:tcW w:w="915" w:type="dxa"/>
            <w:gridSpan w:val="3"/>
          </w:tcPr>
          <w:p w:rsidR="009643F8" w:rsidRDefault="00B3327E" w:rsidP="00935B1D">
            <w:pPr>
              <w:jc w:val="both"/>
              <w:rPr>
                <w:rFonts w:ascii="StobiSerif Regular" w:hAnsi="StobiSerif Regular"/>
                <w:sz w:val="22"/>
                <w:szCs w:val="22"/>
              </w:rPr>
            </w:pPr>
            <w:r>
              <w:rPr>
                <w:rFonts w:ascii="StobiSerif Regular" w:hAnsi="StobiSerif Regular"/>
                <w:sz w:val="22"/>
                <w:szCs w:val="22"/>
              </w:rPr>
              <w:t>61</w:t>
            </w:r>
          </w:p>
        </w:tc>
        <w:tc>
          <w:tcPr>
            <w:tcW w:w="1350" w:type="dxa"/>
            <w:gridSpan w:val="2"/>
          </w:tcPr>
          <w:p w:rsidR="009643F8" w:rsidRDefault="00B3327E" w:rsidP="00935B1D">
            <w:pPr>
              <w:jc w:val="both"/>
              <w:rPr>
                <w:rFonts w:ascii="StobiSerif Regular" w:hAnsi="StobiSerif Regular"/>
                <w:sz w:val="22"/>
                <w:szCs w:val="22"/>
              </w:rPr>
            </w:pPr>
            <w:r>
              <w:rPr>
                <w:rFonts w:ascii="StobiSerif Regular" w:hAnsi="StobiSerif Regular"/>
                <w:sz w:val="22"/>
                <w:szCs w:val="22"/>
              </w:rPr>
              <w:t>14.11.2024</w:t>
            </w:r>
          </w:p>
        </w:tc>
      </w:tr>
      <w:tr w:rsidR="00025595" w:rsidTr="00566772">
        <w:tblPrEx>
          <w:tblLook w:val="0000"/>
        </w:tblPrEx>
        <w:trPr>
          <w:gridAfter w:val="1"/>
          <w:wAfter w:w="15" w:type="dxa"/>
          <w:trHeight w:val="345"/>
        </w:trPr>
        <w:tc>
          <w:tcPr>
            <w:tcW w:w="720" w:type="dxa"/>
          </w:tcPr>
          <w:p w:rsidR="00025595" w:rsidRDefault="00466507" w:rsidP="0012336C">
            <w:pPr>
              <w:ind w:left="90"/>
              <w:jc w:val="both"/>
              <w:rPr>
                <w:rFonts w:ascii="StobiSerif Regular" w:hAnsi="StobiSerif Regular"/>
                <w:sz w:val="22"/>
                <w:szCs w:val="22"/>
              </w:rPr>
            </w:pPr>
            <w:r>
              <w:rPr>
                <w:rFonts w:ascii="StobiSerif Regular" w:hAnsi="StobiSerif Regular"/>
                <w:sz w:val="22"/>
                <w:szCs w:val="22"/>
              </w:rPr>
              <w:t>320</w:t>
            </w:r>
          </w:p>
        </w:tc>
        <w:tc>
          <w:tcPr>
            <w:tcW w:w="850" w:type="dxa"/>
            <w:gridSpan w:val="2"/>
          </w:tcPr>
          <w:p w:rsidR="00025595" w:rsidRPr="00B3327E" w:rsidRDefault="00B3327E" w:rsidP="0012336C">
            <w:pPr>
              <w:ind w:left="90"/>
              <w:jc w:val="both"/>
              <w:rPr>
                <w:rFonts w:ascii="StobiSerif Regular" w:hAnsi="StobiSerif Regular"/>
                <w:sz w:val="22"/>
                <w:szCs w:val="22"/>
              </w:rPr>
            </w:pPr>
            <w:r>
              <w:rPr>
                <w:rFonts w:ascii="StobiSerif Regular" w:hAnsi="StobiSerif Regular"/>
                <w:sz w:val="22"/>
                <w:szCs w:val="22"/>
              </w:rPr>
              <w:t>62</w:t>
            </w:r>
          </w:p>
        </w:tc>
        <w:tc>
          <w:tcPr>
            <w:tcW w:w="3848" w:type="dxa"/>
            <w:gridSpan w:val="2"/>
          </w:tcPr>
          <w:p w:rsidR="00025595" w:rsidRDefault="0030611B" w:rsidP="0058492F">
            <w:pPr>
              <w:jc w:val="both"/>
              <w:rPr>
                <w:rFonts w:ascii="StobiSerif Regular" w:hAnsi="StobiSerif Regular"/>
              </w:rPr>
            </w:pPr>
            <w:r>
              <w:rPr>
                <w:rFonts w:ascii="StobiSerif Regular" w:hAnsi="StobiSerif Regular"/>
              </w:rPr>
              <w:t xml:space="preserve">Одлука </w:t>
            </w:r>
            <w:r w:rsidRPr="007F30C0">
              <w:rPr>
                <w:rFonts w:ascii="StobiSerif Regular" w:hAnsi="StobiSerif Regular"/>
                <w:bCs/>
              </w:rPr>
              <w:t>за</w:t>
            </w:r>
            <w:r w:rsidR="00C76E72">
              <w:rPr>
                <w:rFonts w:ascii="StobiSerif Regular" w:hAnsi="StobiSerif Regular"/>
                <w:bCs/>
              </w:rPr>
              <w:t xml:space="preserve"> измена на распоредот- пренамена </w:t>
            </w:r>
            <w:r w:rsidRPr="007F30C0">
              <w:rPr>
                <w:rFonts w:ascii="StobiSerif Regular" w:hAnsi="StobiSerif Regular"/>
                <w:bCs/>
              </w:rPr>
              <w:t>на средствата на Буџетот на Општина Кавадарци за 2024 година</w:t>
            </w:r>
            <w:r>
              <w:rPr>
                <w:rFonts w:ascii="StobiSerif Regular" w:hAnsi="StobiSerif Regular"/>
                <w:bCs/>
                <w:lang w:val="en-US"/>
              </w:rPr>
              <w:t>;</w:t>
            </w:r>
          </w:p>
        </w:tc>
        <w:tc>
          <w:tcPr>
            <w:tcW w:w="974" w:type="dxa"/>
            <w:gridSpan w:val="2"/>
          </w:tcPr>
          <w:p w:rsidR="00025595" w:rsidRPr="0030611B" w:rsidRDefault="0030611B" w:rsidP="00935B1D">
            <w:pPr>
              <w:jc w:val="center"/>
              <w:rPr>
                <w:rFonts w:ascii="StobiSerif Regular" w:hAnsi="StobiSerif Regular"/>
                <w:sz w:val="20"/>
                <w:szCs w:val="20"/>
              </w:rPr>
            </w:pPr>
            <w:r>
              <w:rPr>
                <w:rFonts w:ascii="StobiSerif Regular" w:hAnsi="StobiSerif Regular"/>
                <w:sz w:val="20"/>
                <w:szCs w:val="20"/>
              </w:rPr>
              <w:t>59</w:t>
            </w:r>
          </w:p>
        </w:tc>
        <w:tc>
          <w:tcPr>
            <w:tcW w:w="915" w:type="dxa"/>
            <w:gridSpan w:val="3"/>
          </w:tcPr>
          <w:p w:rsidR="00025595" w:rsidRDefault="0030611B" w:rsidP="00935B1D">
            <w:pPr>
              <w:jc w:val="both"/>
              <w:rPr>
                <w:rFonts w:ascii="StobiSerif Regular" w:hAnsi="StobiSerif Regular"/>
                <w:sz w:val="22"/>
                <w:szCs w:val="22"/>
              </w:rPr>
            </w:pPr>
            <w:r>
              <w:rPr>
                <w:rFonts w:ascii="StobiSerif Regular" w:hAnsi="StobiSerif Regular"/>
                <w:sz w:val="22"/>
                <w:szCs w:val="22"/>
              </w:rPr>
              <w:t>61</w:t>
            </w:r>
          </w:p>
        </w:tc>
        <w:tc>
          <w:tcPr>
            <w:tcW w:w="1350" w:type="dxa"/>
            <w:gridSpan w:val="2"/>
          </w:tcPr>
          <w:p w:rsidR="00025595" w:rsidRDefault="0030611B" w:rsidP="00935B1D">
            <w:pPr>
              <w:jc w:val="both"/>
              <w:rPr>
                <w:rFonts w:ascii="StobiSerif Regular" w:hAnsi="StobiSerif Regular"/>
                <w:sz w:val="22"/>
                <w:szCs w:val="22"/>
              </w:rPr>
            </w:pPr>
            <w:r>
              <w:rPr>
                <w:rFonts w:ascii="StobiSerif Regular" w:hAnsi="StobiSerif Regular"/>
                <w:sz w:val="22"/>
                <w:szCs w:val="22"/>
              </w:rPr>
              <w:t>14.11.2024</w:t>
            </w:r>
          </w:p>
        </w:tc>
      </w:tr>
      <w:tr w:rsidR="00025595" w:rsidTr="00566772">
        <w:tblPrEx>
          <w:tblLook w:val="0000"/>
        </w:tblPrEx>
        <w:trPr>
          <w:gridAfter w:val="1"/>
          <w:wAfter w:w="15" w:type="dxa"/>
          <w:trHeight w:val="345"/>
        </w:trPr>
        <w:tc>
          <w:tcPr>
            <w:tcW w:w="720" w:type="dxa"/>
          </w:tcPr>
          <w:p w:rsidR="00025595" w:rsidRDefault="00466507" w:rsidP="0012336C">
            <w:pPr>
              <w:ind w:left="90"/>
              <w:jc w:val="both"/>
              <w:rPr>
                <w:rFonts w:ascii="StobiSerif Regular" w:hAnsi="StobiSerif Regular"/>
                <w:sz w:val="22"/>
                <w:szCs w:val="22"/>
              </w:rPr>
            </w:pPr>
            <w:r>
              <w:rPr>
                <w:rFonts w:ascii="StobiSerif Regular" w:hAnsi="StobiSerif Regular"/>
                <w:sz w:val="22"/>
                <w:szCs w:val="22"/>
              </w:rPr>
              <w:t>321</w:t>
            </w:r>
          </w:p>
        </w:tc>
        <w:tc>
          <w:tcPr>
            <w:tcW w:w="850" w:type="dxa"/>
            <w:gridSpan w:val="2"/>
          </w:tcPr>
          <w:p w:rsidR="00025595" w:rsidRDefault="000B2391" w:rsidP="0012336C">
            <w:pPr>
              <w:ind w:left="90"/>
              <w:jc w:val="both"/>
              <w:rPr>
                <w:rFonts w:ascii="StobiSerif Regular" w:hAnsi="StobiSerif Regular"/>
                <w:sz w:val="22"/>
                <w:szCs w:val="22"/>
                <w:lang w:val="en-US"/>
              </w:rPr>
            </w:pPr>
            <w:r>
              <w:rPr>
                <w:rFonts w:ascii="StobiSerif Regular" w:hAnsi="StobiSerif Regular"/>
                <w:sz w:val="22"/>
                <w:szCs w:val="22"/>
                <w:lang w:val="en-US"/>
              </w:rPr>
              <w:t>2</w:t>
            </w:r>
          </w:p>
        </w:tc>
        <w:tc>
          <w:tcPr>
            <w:tcW w:w="3848" w:type="dxa"/>
            <w:gridSpan w:val="2"/>
          </w:tcPr>
          <w:p w:rsidR="00025595" w:rsidRPr="00886903" w:rsidRDefault="00886903" w:rsidP="00886903">
            <w:pPr>
              <w:autoSpaceDE w:val="0"/>
              <w:autoSpaceDN w:val="0"/>
              <w:adjustRightInd w:val="0"/>
              <w:rPr>
                <w:rFonts w:ascii="StobiSerif Regular" w:hAnsi="StobiSerif Regular" w:cs="Calibri"/>
                <w:lang w:eastAsia="en-US"/>
              </w:rPr>
            </w:pPr>
            <w:r w:rsidRPr="00886903">
              <w:rPr>
                <w:rFonts w:ascii="StobiSerif Regular" w:hAnsi="StobiSerif Regular" w:cs="Calibri"/>
                <w:lang w:eastAsia="en-US"/>
              </w:rPr>
              <w:t>Одлука за измена на распоредот –пренамена на средствата на Буџетот на</w:t>
            </w:r>
            <w:r>
              <w:rPr>
                <w:rFonts w:ascii="StobiSerif Regular" w:hAnsi="StobiSerif Regular" w:cs="Calibri"/>
                <w:lang w:val="en-US" w:eastAsia="en-US"/>
              </w:rPr>
              <w:t xml:space="preserve"> </w:t>
            </w:r>
            <w:r w:rsidRPr="00886903">
              <w:rPr>
                <w:rFonts w:ascii="StobiSerif Regular" w:hAnsi="StobiSerif Regular" w:cs="Calibri"/>
                <w:lang w:eastAsia="en-US"/>
              </w:rPr>
              <w:t>Општина Кавадарци за 2024 година</w:t>
            </w:r>
          </w:p>
        </w:tc>
        <w:tc>
          <w:tcPr>
            <w:tcW w:w="974" w:type="dxa"/>
            <w:gridSpan w:val="2"/>
          </w:tcPr>
          <w:p w:rsidR="00025595" w:rsidRDefault="000B2391" w:rsidP="00935B1D">
            <w:pPr>
              <w:jc w:val="center"/>
              <w:rPr>
                <w:rFonts w:ascii="StobiSerif Regular" w:hAnsi="StobiSerif Regular"/>
                <w:sz w:val="20"/>
                <w:szCs w:val="20"/>
                <w:lang w:val="en-US"/>
              </w:rPr>
            </w:pPr>
            <w:r>
              <w:rPr>
                <w:rFonts w:ascii="StobiSerif Regular" w:hAnsi="StobiSerif Regular"/>
                <w:sz w:val="20"/>
                <w:szCs w:val="20"/>
                <w:lang w:val="en-US"/>
              </w:rPr>
              <w:t>13</w:t>
            </w:r>
          </w:p>
        </w:tc>
        <w:tc>
          <w:tcPr>
            <w:tcW w:w="915" w:type="dxa"/>
            <w:gridSpan w:val="3"/>
          </w:tcPr>
          <w:p w:rsidR="00025595" w:rsidRPr="00C02C5D" w:rsidRDefault="00C02C5D"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025595" w:rsidRPr="00C02C5D" w:rsidRDefault="00C02C5D"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9A724E" w:rsidTr="00566772">
        <w:tblPrEx>
          <w:tblLook w:val="0000"/>
        </w:tblPrEx>
        <w:trPr>
          <w:gridAfter w:val="1"/>
          <w:wAfter w:w="15" w:type="dxa"/>
          <w:trHeight w:val="345"/>
        </w:trPr>
        <w:tc>
          <w:tcPr>
            <w:tcW w:w="720" w:type="dxa"/>
          </w:tcPr>
          <w:p w:rsidR="009A724E" w:rsidRDefault="00466507" w:rsidP="0012336C">
            <w:pPr>
              <w:ind w:left="90"/>
              <w:jc w:val="both"/>
              <w:rPr>
                <w:rFonts w:ascii="StobiSerif Regular" w:hAnsi="StobiSerif Regular"/>
                <w:sz w:val="22"/>
                <w:szCs w:val="22"/>
              </w:rPr>
            </w:pPr>
            <w:r>
              <w:rPr>
                <w:rFonts w:ascii="StobiSerif Regular" w:hAnsi="StobiSerif Regular"/>
                <w:sz w:val="22"/>
                <w:szCs w:val="22"/>
              </w:rPr>
              <w:t>322</w:t>
            </w:r>
          </w:p>
        </w:tc>
        <w:tc>
          <w:tcPr>
            <w:tcW w:w="850" w:type="dxa"/>
            <w:gridSpan w:val="2"/>
          </w:tcPr>
          <w:p w:rsidR="009A724E" w:rsidRDefault="009D7EFA" w:rsidP="0012336C">
            <w:pPr>
              <w:ind w:left="90"/>
              <w:jc w:val="both"/>
              <w:rPr>
                <w:rFonts w:ascii="StobiSerif Regular" w:hAnsi="StobiSerif Regular"/>
                <w:sz w:val="22"/>
                <w:szCs w:val="22"/>
                <w:lang w:val="en-US"/>
              </w:rPr>
            </w:pPr>
            <w:r>
              <w:rPr>
                <w:rFonts w:ascii="StobiSerif Regular" w:hAnsi="StobiSerif Regular"/>
                <w:sz w:val="22"/>
                <w:szCs w:val="22"/>
                <w:lang w:val="en-US"/>
              </w:rPr>
              <w:t>18</w:t>
            </w:r>
          </w:p>
        </w:tc>
        <w:tc>
          <w:tcPr>
            <w:tcW w:w="3848" w:type="dxa"/>
            <w:gridSpan w:val="2"/>
          </w:tcPr>
          <w:p w:rsidR="00F04F7B" w:rsidRDefault="009D7EFA" w:rsidP="009D7EFA">
            <w:pPr>
              <w:autoSpaceDE w:val="0"/>
              <w:autoSpaceDN w:val="0"/>
              <w:adjustRightInd w:val="0"/>
              <w:rPr>
                <w:rFonts w:ascii="StobiSerif Regular" w:hAnsi="StobiSerif Regular" w:cs="Calibri"/>
                <w:lang w:val="en-US" w:eastAsia="en-US"/>
              </w:rPr>
            </w:pPr>
            <w:r w:rsidRPr="009D7EFA">
              <w:rPr>
                <w:rFonts w:ascii="StobiSerif Regular" w:hAnsi="StobiSerif Regular" w:cs="Calibri"/>
                <w:lang w:eastAsia="en-US"/>
              </w:rPr>
              <w:t>Одлука за утврдување на Нацрт Детален урбанистички план за</w:t>
            </w:r>
            <w:r w:rsidR="00F04F7B">
              <w:rPr>
                <w:rFonts w:ascii="StobiSerif Regular" w:hAnsi="StobiSerif Regular" w:cs="Calibri"/>
                <w:lang w:val="en-US" w:eastAsia="en-US"/>
              </w:rPr>
              <w:t xml:space="preserve">  </w:t>
            </w:r>
            <w:r w:rsidRPr="009D7EFA">
              <w:rPr>
                <w:rFonts w:ascii="StobiSerif Regular" w:hAnsi="StobiSerif Regular" w:cs="Calibri"/>
                <w:lang w:eastAsia="en-US"/>
              </w:rPr>
              <w:t xml:space="preserve">ДЕТАЛЕН УРБАНИСТИЧКИ ПЛАН ЗА </w:t>
            </w:r>
          </w:p>
          <w:p w:rsidR="009A724E" w:rsidRPr="00F04F7B" w:rsidRDefault="009D7EFA" w:rsidP="009D7EFA">
            <w:pPr>
              <w:autoSpaceDE w:val="0"/>
              <w:autoSpaceDN w:val="0"/>
              <w:adjustRightInd w:val="0"/>
              <w:rPr>
                <w:rFonts w:ascii="StobiSerif Regular" w:hAnsi="StobiSerif Regular" w:cs="Calibri"/>
                <w:lang w:eastAsia="en-US"/>
              </w:rPr>
            </w:pPr>
            <w:r w:rsidRPr="009D7EFA">
              <w:rPr>
                <w:rFonts w:ascii="StobiSerif Regular" w:hAnsi="StobiSerif Regular" w:cs="Calibri"/>
                <w:lang w:eastAsia="en-US"/>
              </w:rPr>
              <w:lastRenderedPageBreak/>
              <w:t>У Е 9 , Д ЕЛ О Д Б ЛОК 9 .3, „ ГРАДБА</w:t>
            </w:r>
            <w:r>
              <w:rPr>
                <w:rFonts w:ascii="StobiSerif Regular" w:hAnsi="StobiSerif Regular" w:cs="Calibri"/>
                <w:lang w:val="en-US" w:eastAsia="en-US"/>
              </w:rPr>
              <w:t xml:space="preserve"> </w:t>
            </w:r>
            <w:r w:rsidR="00F04F7B">
              <w:rPr>
                <w:rFonts w:ascii="StobiSerif Regular" w:hAnsi="StobiSerif Regular" w:cs="Calibri"/>
                <w:lang w:eastAsia="en-US"/>
              </w:rPr>
              <w:t>ПРОМЕТ</w:t>
            </w:r>
            <w:r>
              <w:rPr>
                <w:rFonts w:ascii="StobiSerif Regular" w:hAnsi="StobiSerif Regular" w:cs="Calibri"/>
                <w:lang w:val="en-US" w:eastAsia="en-US"/>
              </w:rPr>
              <w:t xml:space="preserve">    </w:t>
            </w:r>
            <w:r w:rsidRPr="009D7EFA">
              <w:rPr>
                <w:rFonts w:ascii="StobiSerif Regular" w:hAnsi="StobiSerif Regular" w:cs="Calibri"/>
                <w:lang w:eastAsia="en-US"/>
              </w:rPr>
              <w:t>КО КАВАДАРЦИ, ОПШТИНА КАВАДАРЦИ 2023-2028</w:t>
            </w:r>
            <w:r>
              <w:rPr>
                <w:rFonts w:ascii="StobiSerif Regular" w:hAnsi="StobiSerif Regular" w:cs="Calibri"/>
                <w:lang w:val="en-US" w:eastAsia="en-US"/>
              </w:rPr>
              <w:t>;</w:t>
            </w:r>
          </w:p>
        </w:tc>
        <w:tc>
          <w:tcPr>
            <w:tcW w:w="974" w:type="dxa"/>
            <w:gridSpan w:val="2"/>
          </w:tcPr>
          <w:p w:rsidR="009A724E" w:rsidRDefault="009D7EFA"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50</w:t>
            </w:r>
          </w:p>
        </w:tc>
        <w:tc>
          <w:tcPr>
            <w:tcW w:w="915" w:type="dxa"/>
            <w:gridSpan w:val="3"/>
          </w:tcPr>
          <w:p w:rsidR="009A724E" w:rsidRDefault="009D7EFA"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9A724E" w:rsidRPr="00B67412" w:rsidRDefault="009D7EFA" w:rsidP="00935B1D">
            <w:pPr>
              <w:jc w:val="both"/>
              <w:rPr>
                <w:rFonts w:ascii="StobiSerif Regular" w:hAnsi="StobiSerif Regular"/>
                <w:sz w:val="22"/>
                <w:szCs w:val="22"/>
              </w:rPr>
            </w:pPr>
            <w:r>
              <w:rPr>
                <w:rFonts w:ascii="StobiSerif Regular" w:hAnsi="StobiSerif Regular"/>
                <w:sz w:val="22"/>
                <w:szCs w:val="22"/>
                <w:lang w:val="en-US"/>
              </w:rPr>
              <w:t>10.12.2024</w:t>
            </w:r>
          </w:p>
        </w:tc>
      </w:tr>
      <w:tr w:rsidR="009A724E" w:rsidTr="00566772">
        <w:tblPrEx>
          <w:tblLook w:val="0000"/>
        </w:tblPrEx>
        <w:trPr>
          <w:gridAfter w:val="1"/>
          <w:wAfter w:w="15" w:type="dxa"/>
          <w:trHeight w:val="345"/>
        </w:trPr>
        <w:tc>
          <w:tcPr>
            <w:tcW w:w="720" w:type="dxa"/>
          </w:tcPr>
          <w:p w:rsidR="009A724E"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323</w:t>
            </w:r>
          </w:p>
        </w:tc>
        <w:tc>
          <w:tcPr>
            <w:tcW w:w="850" w:type="dxa"/>
            <w:gridSpan w:val="2"/>
          </w:tcPr>
          <w:p w:rsidR="009A724E" w:rsidRPr="00553441" w:rsidRDefault="00553441" w:rsidP="0012336C">
            <w:pPr>
              <w:ind w:left="90"/>
              <w:jc w:val="both"/>
              <w:rPr>
                <w:rFonts w:ascii="StobiSerif Regular" w:hAnsi="StobiSerif Regular"/>
                <w:sz w:val="22"/>
                <w:szCs w:val="22"/>
              </w:rPr>
            </w:pPr>
            <w:r>
              <w:rPr>
                <w:rFonts w:ascii="StobiSerif Regular" w:hAnsi="StobiSerif Regular"/>
                <w:sz w:val="22"/>
                <w:szCs w:val="22"/>
              </w:rPr>
              <w:t>20</w:t>
            </w:r>
          </w:p>
        </w:tc>
        <w:tc>
          <w:tcPr>
            <w:tcW w:w="3848" w:type="dxa"/>
            <w:gridSpan w:val="2"/>
          </w:tcPr>
          <w:p w:rsidR="00553441" w:rsidRPr="00553441" w:rsidRDefault="00553441" w:rsidP="00553441">
            <w:pPr>
              <w:autoSpaceDE w:val="0"/>
              <w:autoSpaceDN w:val="0"/>
              <w:adjustRightInd w:val="0"/>
              <w:rPr>
                <w:rFonts w:ascii="StobiSerif Regular" w:hAnsi="StobiSerif Regular" w:cs="Calibri"/>
                <w:lang w:eastAsia="en-US"/>
              </w:rPr>
            </w:pPr>
            <w:r w:rsidRPr="00553441">
              <w:rPr>
                <w:rFonts w:ascii="StobiSerif Regular" w:hAnsi="StobiSerif Regular" w:cs="Calibri"/>
                <w:lang w:eastAsia="en-US"/>
              </w:rPr>
              <w:t>Одлука за донесување на УРБАНИСТИЧКИ ПЛАН ЗА СЕЛО БРУШАНИ, КО</w:t>
            </w:r>
          </w:p>
          <w:p w:rsidR="009A724E" w:rsidRPr="00553441" w:rsidRDefault="00553441" w:rsidP="00553441">
            <w:pPr>
              <w:autoSpaceDE w:val="0"/>
              <w:autoSpaceDN w:val="0"/>
              <w:adjustRightInd w:val="0"/>
              <w:rPr>
                <w:rFonts w:ascii="StobiSerif Regular" w:hAnsi="StobiSerif Regular" w:cs="Calibri"/>
                <w:lang w:eastAsia="en-US"/>
              </w:rPr>
            </w:pPr>
            <w:r w:rsidRPr="00553441">
              <w:rPr>
                <w:rFonts w:ascii="StobiSerif Regular" w:hAnsi="StobiSerif Regular" w:cs="Calibri"/>
                <w:lang w:eastAsia="en-US"/>
              </w:rPr>
              <w:t>БРУШАНИ, Општина Кавадарци ПЛАНСКИ ПЕРИОД 2020-2030</w:t>
            </w:r>
            <w:r>
              <w:rPr>
                <w:rFonts w:ascii="StobiSerif Regular" w:hAnsi="StobiSerif Regular" w:cs="Calibri"/>
                <w:lang w:val="en-US" w:eastAsia="en-US"/>
              </w:rPr>
              <w:t>;</w:t>
            </w:r>
          </w:p>
        </w:tc>
        <w:tc>
          <w:tcPr>
            <w:tcW w:w="974" w:type="dxa"/>
            <w:gridSpan w:val="2"/>
          </w:tcPr>
          <w:p w:rsidR="009A724E" w:rsidRPr="00553441" w:rsidRDefault="00553441" w:rsidP="00935B1D">
            <w:pPr>
              <w:jc w:val="center"/>
              <w:rPr>
                <w:rFonts w:ascii="StobiSerif Regular" w:hAnsi="StobiSerif Regular"/>
                <w:sz w:val="20"/>
                <w:szCs w:val="20"/>
              </w:rPr>
            </w:pPr>
            <w:r>
              <w:rPr>
                <w:rFonts w:ascii="StobiSerif Regular" w:hAnsi="StobiSerif Regular"/>
                <w:sz w:val="20"/>
                <w:szCs w:val="20"/>
              </w:rPr>
              <w:t>52</w:t>
            </w:r>
          </w:p>
        </w:tc>
        <w:tc>
          <w:tcPr>
            <w:tcW w:w="915" w:type="dxa"/>
            <w:gridSpan w:val="3"/>
          </w:tcPr>
          <w:p w:rsidR="009A724E" w:rsidRPr="00553441" w:rsidRDefault="00553441"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9A724E" w:rsidRPr="00553441" w:rsidRDefault="00553441" w:rsidP="00935B1D">
            <w:pPr>
              <w:jc w:val="both"/>
              <w:rPr>
                <w:rFonts w:ascii="StobiSerif Regular" w:hAnsi="StobiSerif Regular"/>
                <w:sz w:val="22"/>
                <w:szCs w:val="22"/>
              </w:rPr>
            </w:pPr>
            <w:r>
              <w:rPr>
                <w:rFonts w:ascii="StobiSerif Regular" w:hAnsi="StobiSerif Regular"/>
                <w:sz w:val="22"/>
                <w:szCs w:val="22"/>
              </w:rPr>
              <w:t>10.12.2024</w:t>
            </w:r>
          </w:p>
        </w:tc>
      </w:tr>
      <w:tr w:rsidR="00542CDE" w:rsidTr="00566772">
        <w:tblPrEx>
          <w:tblLook w:val="0000"/>
        </w:tblPrEx>
        <w:trPr>
          <w:gridAfter w:val="1"/>
          <w:wAfter w:w="15" w:type="dxa"/>
          <w:trHeight w:val="345"/>
        </w:trPr>
        <w:tc>
          <w:tcPr>
            <w:tcW w:w="720" w:type="dxa"/>
          </w:tcPr>
          <w:p w:rsidR="00542CDE" w:rsidRDefault="00466507" w:rsidP="0012336C">
            <w:pPr>
              <w:ind w:left="90"/>
              <w:jc w:val="both"/>
              <w:rPr>
                <w:rFonts w:ascii="StobiSerif Regular" w:hAnsi="StobiSerif Regular"/>
                <w:sz w:val="22"/>
                <w:szCs w:val="22"/>
              </w:rPr>
            </w:pPr>
            <w:r>
              <w:rPr>
                <w:rFonts w:ascii="StobiSerif Regular" w:hAnsi="StobiSerif Regular"/>
                <w:sz w:val="22"/>
                <w:szCs w:val="22"/>
              </w:rPr>
              <w:t>324</w:t>
            </w:r>
          </w:p>
        </w:tc>
        <w:tc>
          <w:tcPr>
            <w:tcW w:w="850" w:type="dxa"/>
            <w:gridSpan w:val="2"/>
          </w:tcPr>
          <w:p w:rsidR="00542CDE" w:rsidRDefault="00542CDE" w:rsidP="0012336C">
            <w:pPr>
              <w:ind w:left="90"/>
              <w:jc w:val="both"/>
              <w:rPr>
                <w:rFonts w:ascii="StobiSerif Regular" w:hAnsi="StobiSerif Regular"/>
                <w:sz w:val="22"/>
                <w:szCs w:val="22"/>
              </w:rPr>
            </w:pPr>
            <w:r>
              <w:rPr>
                <w:rFonts w:ascii="StobiSerif Regular" w:hAnsi="StobiSerif Regular"/>
                <w:sz w:val="22"/>
                <w:szCs w:val="22"/>
              </w:rPr>
              <w:t>22</w:t>
            </w:r>
          </w:p>
        </w:tc>
        <w:tc>
          <w:tcPr>
            <w:tcW w:w="3848" w:type="dxa"/>
            <w:gridSpan w:val="2"/>
          </w:tcPr>
          <w:p w:rsidR="00542CDE" w:rsidRPr="00AE0DC2" w:rsidRDefault="00AE0DC2" w:rsidP="00AE0DC2">
            <w:pPr>
              <w:autoSpaceDE w:val="0"/>
              <w:autoSpaceDN w:val="0"/>
              <w:adjustRightInd w:val="0"/>
              <w:rPr>
                <w:rFonts w:ascii="StobiSerif Regular" w:hAnsi="StobiSerif Regular" w:cs="Calibri"/>
                <w:lang w:eastAsia="en-US"/>
              </w:rPr>
            </w:pPr>
            <w:r w:rsidRPr="00AE0DC2">
              <w:rPr>
                <w:rFonts w:ascii="StobiSerif Regular" w:hAnsi="StobiSerif Regular" w:cs="Calibri"/>
                <w:lang w:eastAsia="en-US"/>
              </w:rPr>
              <w:t>Одлука за донесување на ТЕХНИЧКА ИСПРАВКА НА ДЕТАЛЕН УРБАНИСТИЧКИ ПЛАН ЗА ГП6.14, ГП6.15, ГП21.7, ГП21.8, ГП21.9 И ГП21.10 ОД ДУП ЗА УЕ“РАЈКО ЖИНЗИФОВ” ТЕХНИЧКИ БРОЈ 506, ДОНЕСЕН СО ОДЛУКА БРОЈ 07-921/6 ОД 18.07.2001 година ПЛАНСКИ ПЕРИОД (2001-2006) ОПШТИНА КАВАДАРЦИ, изработена од ИН-ПУМА Институт за урбанизам, сообраќај и</w:t>
            </w:r>
            <w:r w:rsidR="00F04F7B">
              <w:rPr>
                <w:rFonts w:ascii="StobiSerif Regular" w:hAnsi="StobiSerif Regular" w:cs="Calibri"/>
                <w:lang w:eastAsia="en-US"/>
              </w:rPr>
              <w:t xml:space="preserve"> </w:t>
            </w:r>
            <w:r w:rsidRPr="00AE0DC2">
              <w:rPr>
                <w:rFonts w:ascii="StobiSerif Regular" w:hAnsi="StobiSerif Regular" w:cs="Calibri"/>
                <w:lang w:eastAsia="en-US"/>
              </w:rPr>
              <w:t>екологија</w:t>
            </w:r>
          </w:p>
        </w:tc>
        <w:tc>
          <w:tcPr>
            <w:tcW w:w="974" w:type="dxa"/>
            <w:gridSpan w:val="2"/>
          </w:tcPr>
          <w:p w:rsidR="00542CDE" w:rsidRDefault="00AE0DC2" w:rsidP="00935B1D">
            <w:pPr>
              <w:jc w:val="center"/>
              <w:rPr>
                <w:rFonts w:ascii="StobiSerif Regular" w:hAnsi="StobiSerif Regular"/>
                <w:sz w:val="20"/>
                <w:szCs w:val="20"/>
              </w:rPr>
            </w:pPr>
            <w:r>
              <w:rPr>
                <w:rFonts w:ascii="StobiSerif Regular" w:hAnsi="StobiSerif Regular"/>
                <w:sz w:val="20"/>
                <w:szCs w:val="20"/>
              </w:rPr>
              <w:t>55</w:t>
            </w:r>
          </w:p>
        </w:tc>
        <w:tc>
          <w:tcPr>
            <w:tcW w:w="915" w:type="dxa"/>
            <w:gridSpan w:val="3"/>
          </w:tcPr>
          <w:p w:rsidR="00542CDE" w:rsidRDefault="00AE0DC2"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542CDE" w:rsidRDefault="00AE0DC2" w:rsidP="00935B1D">
            <w:pPr>
              <w:jc w:val="both"/>
              <w:rPr>
                <w:rFonts w:ascii="StobiSerif Regular" w:hAnsi="StobiSerif Regular"/>
                <w:sz w:val="22"/>
                <w:szCs w:val="22"/>
              </w:rPr>
            </w:pPr>
            <w:r>
              <w:rPr>
                <w:rFonts w:ascii="StobiSerif Regular" w:hAnsi="StobiSerif Regular"/>
                <w:sz w:val="22"/>
                <w:szCs w:val="22"/>
              </w:rPr>
              <w:t>10.12.2024</w:t>
            </w:r>
          </w:p>
        </w:tc>
      </w:tr>
      <w:tr w:rsidR="00AE0DC2" w:rsidTr="00566772">
        <w:tblPrEx>
          <w:tblLook w:val="0000"/>
        </w:tblPrEx>
        <w:trPr>
          <w:gridAfter w:val="1"/>
          <w:wAfter w:w="15" w:type="dxa"/>
          <w:trHeight w:val="345"/>
        </w:trPr>
        <w:tc>
          <w:tcPr>
            <w:tcW w:w="720" w:type="dxa"/>
          </w:tcPr>
          <w:p w:rsidR="00AE0DC2" w:rsidRDefault="00466507" w:rsidP="0012336C">
            <w:pPr>
              <w:ind w:left="90"/>
              <w:jc w:val="both"/>
              <w:rPr>
                <w:rFonts w:ascii="StobiSerif Regular" w:hAnsi="StobiSerif Regular"/>
                <w:sz w:val="22"/>
                <w:szCs w:val="22"/>
              </w:rPr>
            </w:pPr>
            <w:r>
              <w:rPr>
                <w:rFonts w:ascii="StobiSerif Regular" w:hAnsi="StobiSerif Regular"/>
                <w:sz w:val="22"/>
                <w:szCs w:val="22"/>
              </w:rPr>
              <w:t>325</w:t>
            </w:r>
          </w:p>
        </w:tc>
        <w:tc>
          <w:tcPr>
            <w:tcW w:w="850" w:type="dxa"/>
            <w:gridSpan w:val="2"/>
          </w:tcPr>
          <w:p w:rsidR="00AE0DC2" w:rsidRDefault="00EE277E" w:rsidP="0012336C">
            <w:pPr>
              <w:ind w:left="90"/>
              <w:jc w:val="both"/>
              <w:rPr>
                <w:rFonts w:ascii="StobiSerif Regular" w:hAnsi="StobiSerif Regular"/>
                <w:sz w:val="22"/>
                <w:szCs w:val="22"/>
              </w:rPr>
            </w:pPr>
            <w:r>
              <w:rPr>
                <w:rFonts w:ascii="StobiSerif Regular" w:hAnsi="StobiSerif Regular"/>
                <w:sz w:val="22"/>
                <w:szCs w:val="22"/>
              </w:rPr>
              <w:t>24</w:t>
            </w:r>
          </w:p>
        </w:tc>
        <w:tc>
          <w:tcPr>
            <w:tcW w:w="3848" w:type="dxa"/>
            <w:gridSpan w:val="2"/>
          </w:tcPr>
          <w:p w:rsidR="00EE277E" w:rsidRPr="00EE277E" w:rsidRDefault="00EE277E" w:rsidP="00EE277E">
            <w:pPr>
              <w:autoSpaceDE w:val="0"/>
              <w:autoSpaceDN w:val="0"/>
              <w:adjustRightInd w:val="0"/>
              <w:rPr>
                <w:rFonts w:ascii="StobiSerif Regular" w:hAnsi="StobiSerif Regular" w:cs="Calibri"/>
                <w:lang w:eastAsia="en-US"/>
              </w:rPr>
            </w:pPr>
            <w:r w:rsidRPr="00EE277E">
              <w:rPr>
                <w:rFonts w:ascii="StobiSerif Regular" w:hAnsi="StobiSerif Regular" w:cs="Calibri"/>
                <w:lang w:eastAsia="en-US"/>
              </w:rPr>
              <w:t>Одлука за донесување на УРБАНИСТИЧКИ ПРОЕКТ СО ПЛАН ЗАПАРЦЕЛАЦИЈА ЗА ГП</w:t>
            </w:r>
            <w:r w:rsidR="00F04F7B">
              <w:rPr>
                <w:rFonts w:ascii="StobiSerif Regular" w:hAnsi="StobiSerif Regular" w:cs="Calibri"/>
                <w:lang w:eastAsia="en-US"/>
              </w:rPr>
              <w:t xml:space="preserve"> </w:t>
            </w:r>
            <w:r w:rsidRPr="00EE277E">
              <w:rPr>
                <w:rFonts w:ascii="StobiSerif Regular" w:hAnsi="StobiSerif Regular" w:cs="Calibri"/>
                <w:lang w:eastAsia="en-US"/>
              </w:rPr>
              <w:t>5.4.132 И ГП 5.4.133 ОД ДУП ЗА УЕ 5, ДЕЛ ОД БЛОК 5.4,</w:t>
            </w:r>
          </w:p>
          <w:p w:rsidR="00EE277E" w:rsidRPr="00EE277E" w:rsidRDefault="00F04F7B" w:rsidP="00EE277E">
            <w:pPr>
              <w:autoSpaceDE w:val="0"/>
              <w:autoSpaceDN w:val="0"/>
              <w:adjustRightInd w:val="0"/>
              <w:rPr>
                <w:rFonts w:ascii="StobiSerif Regular" w:hAnsi="StobiSerif Regular" w:cs="Calibri"/>
                <w:lang w:eastAsia="en-US"/>
              </w:rPr>
            </w:pPr>
            <w:r>
              <w:rPr>
                <w:rFonts w:ascii="StobiSerif Regular" w:hAnsi="StobiSerif Regular" w:cs="Calibri"/>
                <w:lang w:eastAsia="en-US"/>
              </w:rPr>
              <w:t xml:space="preserve">„МЛАДИНСКИ“, КО </w:t>
            </w:r>
            <w:r w:rsidR="00EE277E" w:rsidRPr="00EE277E">
              <w:rPr>
                <w:rFonts w:ascii="StobiSerif Regular" w:hAnsi="StobiSerif Regular" w:cs="Calibri"/>
                <w:lang w:eastAsia="en-US"/>
              </w:rPr>
              <w:t>КАВАДАРЦИ ГРАД, ОПШТИНА</w:t>
            </w:r>
          </w:p>
          <w:p w:rsidR="00EE277E" w:rsidRPr="00EE277E" w:rsidRDefault="00EE277E" w:rsidP="00EE277E">
            <w:pPr>
              <w:autoSpaceDE w:val="0"/>
              <w:autoSpaceDN w:val="0"/>
              <w:adjustRightInd w:val="0"/>
              <w:rPr>
                <w:rFonts w:ascii="StobiSerif Regular" w:hAnsi="StobiSerif Regular" w:cs="Calibri"/>
                <w:lang w:eastAsia="en-US"/>
              </w:rPr>
            </w:pPr>
            <w:r w:rsidRPr="00EE277E">
              <w:rPr>
                <w:rFonts w:ascii="StobiSerif Regular" w:hAnsi="StobiSerif Regular" w:cs="Calibri"/>
                <w:lang w:eastAsia="en-US"/>
              </w:rPr>
              <w:t>КАВАДАРЦИ ( одлука бр. 08-1789/5 од 15.03.2022), со намена</w:t>
            </w:r>
          </w:p>
          <w:p w:rsidR="00AE0DC2" w:rsidRPr="00AE0DC2" w:rsidRDefault="00EE277E" w:rsidP="00EE277E">
            <w:pPr>
              <w:autoSpaceDE w:val="0"/>
              <w:autoSpaceDN w:val="0"/>
              <w:adjustRightInd w:val="0"/>
              <w:rPr>
                <w:rFonts w:ascii="StobiSerif Regular" w:hAnsi="StobiSerif Regular" w:cs="Calibri"/>
                <w:lang w:eastAsia="en-US"/>
              </w:rPr>
            </w:pPr>
            <w:r w:rsidRPr="00EE277E">
              <w:rPr>
                <w:rFonts w:ascii="StobiSerif Regular" w:hAnsi="StobiSerif Regular" w:cs="Calibri"/>
                <w:lang w:eastAsia="en-US"/>
              </w:rPr>
              <w:t>A1.1 - станбени куќи - слободностоечки, на КП 10498/1, КП10498/3, КП 10499/1 КО Кавадарци, општина Кавадарци</w:t>
            </w:r>
          </w:p>
        </w:tc>
        <w:tc>
          <w:tcPr>
            <w:tcW w:w="974" w:type="dxa"/>
            <w:gridSpan w:val="2"/>
          </w:tcPr>
          <w:p w:rsidR="00AE0DC2" w:rsidRDefault="00EE277E" w:rsidP="00935B1D">
            <w:pPr>
              <w:jc w:val="center"/>
              <w:rPr>
                <w:rFonts w:ascii="StobiSerif Regular" w:hAnsi="StobiSerif Regular"/>
                <w:sz w:val="20"/>
                <w:szCs w:val="20"/>
              </w:rPr>
            </w:pPr>
            <w:r>
              <w:rPr>
                <w:rFonts w:ascii="StobiSerif Regular" w:hAnsi="StobiSerif Regular"/>
                <w:sz w:val="20"/>
                <w:szCs w:val="20"/>
              </w:rPr>
              <w:t>56</w:t>
            </w:r>
          </w:p>
        </w:tc>
        <w:tc>
          <w:tcPr>
            <w:tcW w:w="915" w:type="dxa"/>
            <w:gridSpan w:val="3"/>
          </w:tcPr>
          <w:p w:rsidR="00AE0DC2" w:rsidRDefault="00EE277E"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AE0DC2" w:rsidRDefault="00EE277E" w:rsidP="00935B1D">
            <w:pPr>
              <w:jc w:val="both"/>
              <w:rPr>
                <w:rFonts w:ascii="StobiSerif Regular" w:hAnsi="StobiSerif Regular"/>
                <w:sz w:val="22"/>
                <w:szCs w:val="22"/>
              </w:rPr>
            </w:pPr>
            <w:r>
              <w:rPr>
                <w:rFonts w:ascii="StobiSerif Regular" w:hAnsi="StobiSerif Regular"/>
                <w:sz w:val="22"/>
                <w:szCs w:val="22"/>
              </w:rPr>
              <w:t>10.12.2024</w:t>
            </w:r>
          </w:p>
        </w:tc>
      </w:tr>
      <w:tr w:rsidR="006E1107" w:rsidTr="00566772">
        <w:tblPrEx>
          <w:tblLook w:val="0000"/>
        </w:tblPrEx>
        <w:trPr>
          <w:gridAfter w:val="1"/>
          <w:wAfter w:w="15" w:type="dxa"/>
          <w:trHeight w:val="345"/>
        </w:trPr>
        <w:tc>
          <w:tcPr>
            <w:tcW w:w="720" w:type="dxa"/>
          </w:tcPr>
          <w:p w:rsidR="006E1107" w:rsidRDefault="00466507" w:rsidP="0012336C">
            <w:pPr>
              <w:ind w:left="90"/>
              <w:jc w:val="both"/>
              <w:rPr>
                <w:rFonts w:ascii="StobiSerif Regular" w:hAnsi="StobiSerif Regular"/>
                <w:sz w:val="22"/>
                <w:szCs w:val="22"/>
              </w:rPr>
            </w:pPr>
            <w:r>
              <w:rPr>
                <w:rFonts w:ascii="StobiSerif Regular" w:hAnsi="StobiSerif Regular"/>
                <w:sz w:val="22"/>
                <w:szCs w:val="22"/>
              </w:rPr>
              <w:t>326</w:t>
            </w:r>
          </w:p>
        </w:tc>
        <w:tc>
          <w:tcPr>
            <w:tcW w:w="850" w:type="dxa"/>
            <w:gridSpan w:val="2"/>
          </w:tcPr>
          <w:p w:rsidR="006E1107" w:rsidRDefault="00281F28" w:rsidP="0012336C">
            <w:pPr>
              <w:ind w:left="90"/>
              <w:jc w:val="both"/>
              <w:rPr>
                <w:rFonts w:ascii="StobiSerif Regular" w:hAnsi="StobiSerif Regular"/>
                <w:sz w:val="22"/>
                <w:szCs w:val="22"/>
              </w:rPr>
            </w:pPr>
            <w:r>
              <w:rPr>
                <w:rFonts w:ascii="StobiSerif Regular" w:hAnsi="StobiSerif Regular"/>
                <w:sz w:val="22"/>
                <w:szCs w:val="22"/>
              </w:rPr>
              <w:t>32</w:t>
            </w:r>
          </w:p>
        </w:tc>
        <w:tc>
          <w:tcPr>
            <w:tcW w:w="3848" w:type="dxa"/>
            <w:gridSpan w:val="2"/>
          </w:tcPr>
          <w:p w:rsidR="00281F28" w:rsidRPr="00281F28" w:rsidRDefault="00281F28" w:rsidP="00281F28">
            <w:pPr>
              <w:autoSpaceDE w:val="0"/>
              <w:autoSpaceDN w:val="0"/>
              <w:adjustRightInd w:val="0"/>
              <w:rPr>
                <w:rFonts w:ascii="StobiSerif Regular" w:hAnsi="StobiSerif Regular" w:cs="Calibri"/>
                <w:lang w:eastAsia="en-US"/>
              </w:rPr>
            </w:pPr>
            <w:r w:rsidRPr="00281F28">
              <w:rPr>
                <w:rFonts w:ascii="StobiSerif Regular" w:hAnsi="StobiSerif Regular" w:cs="Calibri"/>
                <w:lang w:eastAsia="en-US"/>
              </w:rPr>
              <w:t>Одлука за делегирање на надлежностите на Општина Кавадарци за</w:t>
            </w:r>
            <w:r>
              <w:rPr>
                <w:rFonts w:ascii="StobiSerif Regular" w:hAnsi="StobiSerif Regular" w:cs="Calibri"/>
                <w:lang w:eastAsia="en-US"/>
              </w:rPr>
              <w:t xml:space="preserve"> </w:t>
            </w:r>
            <w:r w:rsidRPr="00281F28">
              <w:rPr>
                <w:rFonts w:ascii="StobiSerif Regular" w:hAnsi="StobiSerif Regular" w:cs="Calibri"/>
                <w:lang w:eastAsia="en-US"/>
              </w:rPr>
              <w:t xml:space="preserve">организрање и реализирање на културните манифестации по Програмата заактивностите на </w:t>
            </w:r>
            <w:r>
              <w:rPr>
                <w:rFonts w:ascii="StobiSerif Regular" w:hAnsi="StobiSerif Regular" w:cs="Calibri"/>
                <w:lang w:eastAsia="en-US"/>
              </w:rPr>
              <w:t>О</w:t>
            </w:r>
            <w:r w:rsidRPr="00281F28">
              <w:rPr>
                <w:rFonts w:ascii="StobiSerif Regular" w:hAnsi="StobiSerif Regular" w:cs="Calibri"/>
                <w:lang w:eastAsia="en-US"/>
              </w:rPr>
              <w:t xml:space="preserve">пштина </w:t>
            </w:r>
            <w:r w:rsidRPr="00281F28">
              <w:rPr>
                <w:rFonts w:ascii="StobiSerif Regular" w:hAnsi="StobiSerif Regular" w:cs="Calibri"/>
                <w:lang w:eastAsia="en-US"/>
              </w:rPr>
              <w:lastRenderedPageBreak/>
              <w:t>Кавадарци во областа на културата за 2025 година</w:t>
            </w:r>
          </w:p>
          <w:p w:rsidR="006E1107" w:rsidRPr="00EE277E" w:rsidRDefault="00281F28" w:rsidP="00281F28">
            <w:pPr>
              <w:autoSpaceDE w:val="0"/>
              <w:autoSpaceDN w:val="0"/>
              <w:adjustRightInd w:val="0"/>
              <w:rPr>
                <w:rFonts w:ascii="StobiSerif Regular" w:hAnsi="StobiSerif Regular" w:cs="Calibri"/>
                <w:lang w:eastAsia="en-US"/>
              </w:rPr>
            </w:pPr>
            <w:r w:rsidRPr="00281F28">
              <w:rPr>
                <w:rFonts w:ascii="StobiSerif Regular" w:hAnsi="StobiSerif Regular" w:cs="Calibri"/>
                <w:lang w:eastAsia="en-US"/>
              </w:rPr>
              <w:t>на правно лице</w:t>
            </w:r>
          </w:p>
        </w:tc>
        <w:tc>
          <w:tcPr>
            <w:tcW w:w="974" w:type="dxa"/>
            <w:gridSpan w:val="2"/>
          </w:tcPr>
          <w:p w:rsidR="006E1107" w:rsidRDefault="00281F28" w:rsidP="00935B1D">
            <w:pPr>
              <w:jc w:val="center"/>
              <w:rPr>
                <w:rFonts w:ascii="StobiSerif Regular" w:hAnsi="StobiSerif Regular"/>
                <w:sz w:val="20"/>
                <w:szCs w:val="20"/>
              </w:rPr>
            </w:pPr>
            <w:r>
              <w:rPr>
                <w:rFonts w:ascii="StobiSerif Regular" w:hAnsi="StobiSerif Regular"/>
                <w:sz w:val="20"/>
                <w:szCs w:val="20"/>
              </w:rPr>
              <w:lastRenderedPageBreak/>
              <w:t>86</w:t>
            </w:r>
          </w:p>
        </w:tc>
        <w:tc>
          <w:tcPr>
            <w:tcW w:w="915" w:type="dxa"/>
            <w:gridSpan w:val="3"/>
          </w:tcPr>
          <w:p w:rsidR="006E1107" w:rsidRDefault="00281F28"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6E1107" w:rsidRDefault="00281F28" w:rsidP="00935B1D">
            <w:pPr>
              <w:jc w:val="both"/>
              <w:rPr>
                <w:rFonts w:ascii="StobiSerif Regular" w:hAnsi="StobiSerif Regular"/>
                <w:sz w:val="22"/>
                <w:szCs w:val="22"/>
              </w:rPr>
            </w:pPr>
            <w:r>
              <w:rPr>
                <w:rFonts w:ascii="StobiSerif Regular" w:hAnsi="StobiSerif Regular"/>
                <w:sz w:val="22"/>
                <w:szCs w:val="22"/>
              </w:rPr>
              <w:t>10.12.2024</w:t>
            </w:r>
          </w:p>
        </w:tc>
      </w:tr>
      <w:tr w:rsidR="006E1107" w:rsidTr="00566772">
        <w:tblPrEx>
          <w:tblLook w:val="0000"/>
        </w:tblPrEx>
        <w:trPr>
          <w:gridAfter w:val="1"/>
          <w:wAfter w:w="15" w:type="dxa"/>
          <w:trHeight w:val="345"/>
        </w:trPr>
        <w:tc>
          <w:tcPr>
            <w:tcW w:w="720" w:type="dxa"/>
          </w:tcPr>
          <w:p w:rsidR="006E1107"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327</w:t>
            </w:r>
          </w:p>
        </w:tc>
        <w:tc>
          <w:tcPr>
            <w:tcW w:w="850" w:type="dxa"/>
            <w:gridSpan w:val="2"/>
          </w:tcPr>
          <w:p w:rsidR="006E1107" w:rsidRDefault="00E46FD7" w:rsidP="0012336C">
            <w:pPr>
              <w:ind w:left="90"/>
              <w:jc w:val="both"/>
              <w:rPr>
                <w:rFonts w:ascii="StobiSerif Regular" w:hAnsi="StobiSerif Regular"/>
                <w:sz w:val="22"/>
                <w:szCs w:val="22"/>
              </w:rPr>
            </w:pPr>
            <w:r>
              <w:rPr>
                <w:rFonts w:ascii="StobiSerif Regular" w:hAnsi="StobiSerif Regular"/>
                <w:sz w:val="22"/>
                <w:szCs w:val="22"/>
              </w:rPr>
              <w:t>42</w:t>
            </w:r>
          </w:p>
        </w:tc>
        <w:tc>
          <w:tcPr>
            <w:tcW w:w="3848" w:type="dxa"/>
            <w:gridSpan w:val="2"/>
          </w:tcPr>
          <w:p w:rsidR="006E1107" w:rsidRPr="00EE277E" w:rsidRDefault="00E46FD7" w:rsidP="00E46FD7">
            <w:pPr>
              <w:autoSpaceDE w:val="0"/>
              <w:autoSpaceDN w:val="0"/>
              <w:adjustRightInd w:val="0"/>
              <w:rPr>
                <w:rFonts w:ascii="StobiSerif Regular" w:hAnsi="StobiSerif Regular" w:cs="Calibri"/>
                <w:lang w:eastAsia="en-US"/>
              </w:rPr>
            </w:pPr>
            <w:r w:rsidRPr="00E46FD7">
              <w:rPr>
                <w:rFonts w:ascii="StobiSerif Regular" w:hAnsi="StobiSerif Regular" w:cs="Calibri"/>
                <w:lang w:eastAsia="en-US"/>
              </w:rPr>
              <w:t>Одлука за поништување на Одлуката со арх. бр. 5883/16 од</w:t>
            </w:r>
            <w:r>
              <w:rPr>
                <w:rFonts w:ascii="StobiSerif Regular" w:hAnsi="StobiSerif Regular" w:cs="Calibri"/>
                <w:lang w:eastAsia="en-US"/>
              </w:rPr>
              <w:t xml:space="preserve"> 14.11.2024 </w:t>
            </w:r>
            <w:r w:rsidRPr="00E46FD7">
              <w:rPr>
                <w:rFonts w:ascii="StobiSerif Regular" w:hAnsi="StobiSerif Regular" w:cs="Calibri"/>
                <w:lang w:eastAsia="en-US"/>
              </w:rPr>
              <w:t>година за усвојување на Финансискиот План за 2024 година на Заедничко</w:t>
            </w:r>
            <w:r w:rsidR="00F04F7B">
              <w:rPr>
                <w:rFonts w:ascii="StobiSerif Regular" w:hAnsi="StobiSerif Regular" w:cs="Calibri"/>
                <w:lang w:eastAsia="en-US"/>
              </w:rPr>
              <w:t xml:space="preserve"> </w:t>
            </w:r>
            <w:r w:rsidRPr="00E46FD7">
              <w:rPr>
                <w:rFonts w:ascii="StobiSerif Regular" w:hAnsi="StobiSerif Regular" w:cs="Calibri"/>
                <w:lang w:eastAsia="en-US"/>
              </w:rPr>
              <w:t>јавно претпријатие“Регионален центар за згрижување на бездомни</w:t>
            </w:r>
            <w:r>
              <w:rPr>
                <w:rFonts w:ascii="StobiSerif Regular" w:hAnsi="StobiSerif Regular" w:cs="Calibri"/>
                <w:lang w:eastAsia="en-US"/>
              </w:rPr>
              <w:t xml:space="preserve"> </w:t>
            </w:r>
            <w:r w:rsidRPr="00E46FD7">
              <w:rPr>
                <w:rFonts w:ascii="StobiSerif Regular" w:hAnsi="StobiSerif Regular" w:cs="Calibri"/>
                <w:lang w:eastAsia="en-US"/>
              </w:rPr>
              <w:t>миленици и ветеринарно здравство СТАЦИОНАР – ШЕПА“ Кавадарци</w:t>
            </w:r>
          </w:p>
        </w:tc>
        <w:tc>
          <w:tcPr>
            <w:tcW w:w="974" w:type="dxa"/>
            <w:gridSpan w:val="2"/>
          </w:tcPr>
          <w:p w:rsidR="006E1107" w:rsidRDefault="00E46FD7" w:rsidP="00935B1D">
            <w:pPr>
              <w:jc w:val="center"/>
              <w:rPr>
                <w:rFonts w:ascii="StobiSerif Regular" w:hAnsi="StobiSerif Regular"/>
                <w:sz w:val="20"/>
                <w:szCs w:val="20"/>
              </w:rPr>
            </w:pPr>
            <w:r>
              <w:rPr>
                <w:rFonts w:ascii="StobiSerif Regular" w:hAnsi="StobiSerif Regular"/>
                <w:sz w:val="20"/>
                <w:szCs w:val="20"/>
              </w:rPr>
              <w:t>124</w:t>
            </w:r>
          </w:p>
        </w:tc>
        <w:tc>
          <w:tcPr>
            <w:tcW w:w="915" w:type="dxa"/>
            <w:gridSpan w:val="3"/>
          </w:tcPr>
          <w:p w:rsidR="006E1107" w:rsidRDefault="00E46FD7"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6E1107" w:rsidRDefault="00E46FD7" w:rsidP="00935B1D">
            <w:pPr>
              <w:jc w:val="both"/>
              <w:rPr>
                <w:rFonts w:ascii="StobiSerif Regular" w:hAnsi="StobiSerif Regular"/>
                <w:sz w:val="22"/>
                <w:szCs w:val="22"/>
              </w:rPr>
            </w:pPr>
            <w:r>
              <w:rPr>
                <w:rFonts w:ascii="StobiSerif Regular" w:hAnsi="StobiSerif Regular"/>
                <w:sz w:val="22"/>
                <w:szCs w:val="22"/>
              </w:rPr>
              <w:t>10.12.2024</w:t>
            </w:r>
          </w:p>
        </w:tc>
      </w:tr>
      <w:tr w:rsidR="006E1107" w:rsidTr="00566772">
        <w:tblPrEx>
          <w:tblLook w:val="0000"/>
        </w:tblPrEx>
        <w:trPr>
          <w:gridAfter w:val="1"/>
          <w:wAfter w:w="15" w:type="dxa"/>
          <w:trHeight w:val="345"/>
        </w:trPr>
        <w:tc>
          <w:tcPr>
            <w:tcW w:w="720" w:type="dxa"/>
          </w:tcPr>
          <w:p w:rsidR="006E1107" w:rsidRDefault="00466507" w:rsidP="0012336C">
            <w:pPr>
              <w:ind w:left="90"/>
              <w:jc w:val="both"/>
              <w:rPr>
                <w:rFonts w:ascii="StobiSerif Regular" w:hAnsi="StobiSerif Regular"/>
                <w:sz w:val="22"/>
                <w:szCs w:val="22"/>
              </w:rPr>
            </w:pPr>
            <w:r>
              <w:rPr>
                <w:rFonts w:ascii="StobiSerif Regular" w:hAnsi="StobiSerif Regular"/>
                <w:sz w:val="22"/>
                <w:szCs w:val="22"/>
              </w:rPr>
              <w:t>328</w:t>
            </w:r>
          </w:p>
        </w:tc>
        <w:tc>
          <w:tcPr>
            <w:tcW w:w="850" w:type="dxa"/>
            <w:gridSpan w:val="2"/>
          </w:tcPr>
          <w:p w:rsidR="006E1107" w:rsidRDefault="00C70D21" w:rsidP="0012336C">
            <w:pPr>
              <w:ind w:left="90"/>
              <w:jc w:val="both"/>
              <w:rPr>
                <w:rFonts w:ascii="StobiSerif Regular" w:hAnsi="StobiSerif Regular"/>
                <w:sz w:val="22"/>
                <w:szCs w:val="22"/>
              </w:rPr>
            </w:pPr>
            <w:r>
              <w:rPr>
                <w:rFonts w:ascii="StobiSerif Regular" w:hAnsi="StobiSerif Regular"/>
                <w:sz w:val="22"/>
                <w:szCs w:val="22"/>
              </w:rPr>
              <w:t>46</w:t>
            </w:r>
          </w:p>
        </w:tc>
        <w:tc>
          <w:tcPr>
            <w:tcW w:w="3848" w:type="dxa"/>
            <w:gridSpan w:val="2"/>
          </w:tcPr>
          <w:p w:rsidR="00C70D21" w:rsidRPr="00C70D21" w:rsidRDefault="00C70D21" w:rsidP="00C70D21">
            <w:pPr>
              <w:autoSpaceDE w:val="0"/>
              <w:autoSpaceDN w:val="0"/>
              <w:adjustRightInd w:val="0"/>
              <w:rPr>
                <w:rFonts w:ascii="StobiSerif Regular" w:hAnsi="StobiSerif Regular" w:cs="Calibri"/>
                <w:lang w:eastAsia="en-US"/>
              </w:rPr>
            </w:pPr>
            <w:r w:rsidRPr="00C70D21">
              <w:rPr>
                <w:rFonts w:ascii="StobiSerif Regular" w:hAnsi="StobiSerif Regular" w:cs="Calibri"/>
                <w:lang w:eastAsia="en-US"/>
              </w:rPr>
              <w:t>Одлука за давање на трајно користење , без надомест - објект и земјоделско</w:t>
            </w:r>
          </w:p>
          <w:p w:rsidR="00C70D21" w:rsidRPr="00C70D21" w:rsidRDefault="00C70D21" w:rsidP="00C70D21">
            <w:pPr>
              <w:autoSpaceDE w:val="0"/>
              <w:autoSpaceDN w:val="0"/>
              <w:adjustRightInd w:val="0"/>
              <w:rPr>
                <w:rFonts w:ascii="StobiSerif Regular" w:hAnsi="StobiSerif Regular" w:cs="Calibri"/>
                <w:lang w:eastAsia="en-US"/>
              </w:rPr>
            </w:pPr>
            <w:r w:rsidRPr="00C70D21">
              <w:rPr>
                <w:rFonts w:ascii="StobiSerif Regular" w:hAnsi="StobiSerif Regular" w:cs="Calibri"/>
                <w:lang w:eastAsia="en-US"/>
              </w:rPr>
              <w:t>земјиште на Заедничко јавно претпријатие“Регионален центар за</w:t>
            </w:r>
            <w:r>
              <w:rPr>
                <w:rFonts w:ascii="StobiSerif Regular" w:hAnsi="StobiSerif Regular" w:cs="Calibri"/>
                <w:lang w:eastAsia="en-US"/>
              </w:rPr>
              <w:t xml:space="preserve"> </w:t>
            </w:r>
            <w:r w:rsidRPr="00C70D21">
              <w:rPr>
                <w:rFonts w:ascii="StobiSerif Regular" w:hAnsi="StobiSerif Regular" w:cs="Calibri"/>
                <w:lang w:eastAsia="en-US"/>
              </w:rPr>
              <w:t>згрижување на бездомни миленици и ветеринарно здравство СТАЦИОНАР –</w:t>
            </w:r>
          </w:p>
          <w:p w:rsidR="006E1107" w:rsidRPr="00EE277E" w:rsidRDefault="00C70D21" w:rsidP="00C70D21">
            <w:pPr>
              <w:autoSpaceDE w:val="0"/>
              <w:autoSpaceDN w:val="0"/>
              <w:adjustRightInd w:val="0"/>
              <w:rPr>
                <w:rFonts w:ascii="StobiSerif Regular" w:hAnsi="StobiSerif Regular" w:cs="Calibri"/>
                <w:lang w:eastAsia="en-US"/>
              </w:rPr>
            </w:pPr>
            <w:r w:rsidRPr="00C70D21">
              <w:rPr>
                <w:rFonts w:ascii="StobiSerif Regular" w:hAnsi="StobiSerif Regular" w:cs="Calibri"/>
                <w:lang w:eastAsia="en-US"/>
              </w:rPr>
              <w:t>ШЕПА“ Кавадарци</w:t>
            </w:r>
          </w:p>
        </w:tc>
        <w:tc>
          <w:tcPr>
            <w:tcW w:w="974" w:type="dxa"/>
            <w:gridSpan w:val="2"/>
          </w:tcPr>
          <w:p w:rsidR="006E1107" w:rsidRDefault="00C70D21" w:rsidP="00935B1D">
            <w:pPr>
              <w:jc w:val="center"/>
              <w:rPr>
                <w:rFonts w:ascii="StobiSerif Regular" w:hAnsi="StobiSerif Regular"/>
                <w:sz w:val="20"/>
                <w:szCs w:val="20"/>
              </w:rPr>
            </w:pPr>
            <w:r>
              <w:rPr>
                <w:rFonts w:ascii="StobiSerif Regular" w:hAnsi="StobiSerif Regular"/>
                <w:sz w:val="20"/>
                <w:szCs w:val="20"/>
              </w:rPr>
              <w:t>128</w:t>
            </w:r>
          </w:p>
        </w:tc>
        <w:tc>
          <w:tcPr>
            <w:tcW w:w="915" w:type="dxa"/>
            <w:gridSpan w:val="3"/>
          </w:tcPr>
          <w:p w:rsidR="006E1107" w:rsidRDefault="00C70D21"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6E1107" w:rsidRDefault="00C70D21" w:rsidP="00935B1D">
            <w:pPr>
              <w:jc w:val="both"/>
              <w:rPr>
                <w:rFonts w:ascii="StobiSerif Regular" w:hAnsi="StobiSerif Regular"/>
                <w:sz w:val="22"/>
                <w:szCs w:val="22"/>
              </w:rPr>
            </w:pPr>
            <w:r>
              <w:rPr>
                <w:rFonts w:ascii="StobiSerif Regular" w:hAnsi="StobiSerif Regular"/>
                <w:sz w:val="22"/>
                <w:szCs w:val="22"/>
              </w:rPr>
              <w:t>10.12.202</w:t>
            </w:r>
            <w:r w:rsidR="00140E73">
              <w:rPr>
                <w:rFonts w:ascii="StobiSerif Regular" w:hAnsi="StobiSerif Regular"/>
                <w:sz w:val="22"/>
                <w:szCs w:val="22"/>
              </w:rPr>
              <w:t>4</w:t>
            </w:r>
          </w:p>
        </w:tc>
      </w:tr>
      <w:tr w:rsidR="00251906" w:rsidTr="00566772">
        <w:tblPrEx>
          <w:tblLook w:val="0000"/>
        </w:tblPrEx>
        <w:trPr>
          <w:gridAfter w:val="1"/>
          <w:wAfter w:w="15" w:type="dxa"/>
          <w:trHeight w:val="345"/>
        </w:trPr>
        <w:tc>
          <w:tcPr>
            <w:tcW w:w="720" w:type="dxa"/>
          </w:tcPr>
          <w:p w:rsidR="00251906" w:rsidRDefault="00466507" w:rsidP="0012336C">
            <w:pPr>
              <w:ind w:left="90"/>
              <w:jc w:val="both"/>
              <w:rPr>
                <w:rFonts w:ascii="StobiSerif Regular" w:hAnsi="StobiSerif Regular"/>
                <w:sz w:val="22"/>
                <w:szCs w:val="22"/>
              </w:rPr>
            </w:pPr>
            <w:r>
              <w:rPr>
                <w:rFonts w:ascii="StobiSerif Regular" w:hAnsi="StobiSerif Regular"/>
                <w:sz w:val="22"/>
                <w:szCs w:val="22"/>
              </w:rPr>
              <w:t>329</w:t>
            </w:r>
          </w:p>
        </w:tc>
        <w:tc>
          <w:tcPr>
            <w:tcW w:w="850" w:type="dxa"/>
            <w:gridSpan w:val="2"/>
          </w:tcPr>
          <w:p w:rsidR="00251906" w:rsidRPr="00251906" w:rsidRDefault="00251906" w:rsidP="0012336C">
            <w:pPr>
              <w:ind w:left="90"/>
              <w:jc w:val="both"/>
              <w:rPr>
                <w:rFonts w:ascii="StobiSerif Regular" w:hAnsi="StobiSerif Regular"/>
                <w:sz w:val="22"/>
                <w:szCs w:val="22"/>
                <w:lang w:val="en-US"/>
              </w:rPr>
            </w:pPr>
            <w:r>
              <w:rPr>
                <w:rFonts w:ascii="StobiSerif Regular" w:hAnsi="StobiSerif Regular"/>
                <w:sz w:val="22"/>
                <w:szCs w:val="22"/>
                <w:lang w:val="en-US"/>
              </w:rPr>
              <w:t>48</w:t>
            </w:r>
          </w:p>
        </w:tc>
        <w:tc>
          <w:tcPr>
            <w:tcW w:w="3848" w:type="dxa"/>
            <w:gridSpan w:val="2"/>
          </w:tcPr>
          <w:p w:rsidR="0089285F" w:rsidRDefault="00CC6913" w:rsidP="00CC6913">
            <w:pPr>
              <w:autoSpaceDE w:val="0"/>
              <w:autoSpaceDN w:val="0"/>
              <w:adjustRightInd w:val="0"/>
              <w:rPr>
                <w:rFonts w:ascii="StobiSerif Regular" w:hAnsi="StobiSerif Regular" w:cs="Calibri"/>
                <w:lang w:eastAsia="en-US"/>
              </w:rPr>
            </w:pPr>
            <w:r w:rsidRPr="00CC6913">
              <w:rPr>
                <w:rFonts w:ascii="StobiSerif Regular" w:hAnsi="StobiSerif Regular" w:cs="Calibri"/>
                <w:lang w:eastAsia="en-US"/>
              </w:rPr>
              <w:t>Одлука давање на трајно користење, без надомест – дел од недвижна ствар</w:t>
            </w:r>
            <w:r>
              <w:rPr>
                <w:rFonts w:ascii="StobiSerif Regular" w:hAnsi="StobiSerif Regular" w:cs="Calibri"/>
                <w:lang w:eastAsia="en-US"/>
              </w:rPr>
              <w:t xml:space="preserve"> </w:t>
            </w:r>
            <w:r w:rsidRPr="00CC6913">
              <w:rPr>
                <w:rFonts w:ascii="StobiSerif Regular" w:eastAsia="TimesNewRomanPSMT" w:hAnsi="StobiSerif Regular" w:cs="TimesNewRomanPSMT"/>
                <w:lang w:eastAsia="en-US"/>
              </w:rPr>
              <w:t xml:space="preserve">- </w:t>
            </w:r>
            <w:r w:rsidRPr="00CC6913">
              <w:rPr>
                <w:rFonts w:ascii="StobiSerif Regular" w:hAnsi="StobiSerif Regular" w:cs="Calibri"/>
                <w:lang w:eastAsia="en-US"/>
              </w:rPr>
              <w:t xml:space="preserve">објект, на Општинскиот ученички дом </w:t>
            </w:r>
          </w:p>
          <w:p w:rsidR="0027514B" w:rsidRPr="00F04F7B" w:rsidRDefault="00CC6913" w:rsidP="00CC6913">
            <w:pPr>
              <w:autoSpaceDE w:val="0"/>
              <w:autoSpaceDN w:val="0"/>
              <w:adjustRightInd w:val="0"/>
              <w:rPr>
                <w:rFonts w:ascii="StobiSerif Regular" w:hAnsi="StobiSerif Regular" w:cs="Calibri"/>
                <w:lang w:eastAsia="en-US"/>
              </w:rPr>
            </w:pPr>
            <w:r w:rsidRPr="00CC6913">
              <w:rPr>
                <w:rFonts w:ascii="StobiSerif Regular" w:hAnsi="StobiSerif Regular" w:cs="Calibri"/>
                <w:lang w:eastAsia="en-US"/>
              </w:rPr>
              <w:t>,, КРСТЕ П. МИСИРКОВ,, Кавадарци</w:t>
            </w:r>
          </w:p>
        </w:tc>
        <w:tc>
          <w:tcPr>
            <w:tcW w:w="974" w:type="dxa"/>
            <w:gridSpan w:val="2"/>
          </w:tcPr>
          <w:p w:rsidR="00251906" w:rsidRDefault="00CC6913" w:rsidP="00935B1D">
            <w:pPr>
              <w:jc w:val="center"/>
              <w:rPr>
                <w:rFonts w:ascii="StobiSerif Regular" w:hAnsi="StobiSerif Regular"/>
                <w:sz w:val="20"/>
                <w:szCs w:val="20"/>
              </w:rPr>
            </w:pPr>
            <w:r>
              <w:rPr>
                <w:rFonts w:ascii="StobiSerif Regular" w:hAnsi="StobiSerif Regular"/>
                <w:sz w:val="20"/>
                <w:szCs w:val="20"/>
              </w:rPr>
              <w:t>130</w:t>
            </w:r>
          </w:p>
        </w:tc>
        <w:tc>
          <w:tcPr>
            <w:tcW w:w="915" w:type="dxa"/>
            <w:gridSpan w:val="3"/>
          </w:tcPr>
          <w:p w:rsidR="00251906" w:rsidRDefault="00CC6913"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251906" w:rsidRDefault="00CC6913" w:rsidP="00935B1D">
            <w:pPr>
              <w:jc w:val="both"/>
              <w:rPr>
                <w:rFonts w:ascii="StobiSerif Regular" w:hAnsi="StobiSerif Regular"/>
                <w:sz w:val="22"/>
                <w:szCs w:val="22"/>
              </w:rPr>
            </w:pPr>
            <w:r>
              <w:rPr>
                <w:rFonts w:ascii="StobiSerif Regular" w:hAnsi="StobiSerif Regular"/>
                <w:sz w:val="22"/>
                <w:szCs w:val="22"/>
              </w:rPr>
              <w:t>10.12.2024</w:t>
            </w:r>
          </w:p>
        </w:tc>
      </w:tr>
      <w:tr w:rsidR="0027514B" w:rsidTr="00566772">
        <w:tblPrEx>
          <w:tblLook w:val="0000"/>
        </w:tblPrEx>
        <w:trPr>
          <w:gridAfter w:val="1"/>
          <w:wAfter w:w="15" w:type="dxa"/>
          <w:trHeight w:val="345"/>
        </w:trPr>
        <w:tc>
          <w:tcPr>
            <w:tcW w:w="720" w:type="dxa"/>
          </w:tcPr>
          <w:p w:rsidR="0027514B" w:rsidRDefault="00466507" w:rsidP="0012336C">
            <w:pPr>
              <w:ind w:left="90"/>
              <w:jc w:val="both"/>
              <w:rPr>
                <w:rFonts w:ascii="StobiSerif Regular" w:hAnsi="StobiSerif Regular"/>
                <w:sz w:val="22"/>
                <w:szCs w:val="22"/>
              </w:rPr>
            </w:pPr>
            <w:r>
              <w:rPr>
                <w:rFonts w:ascii="StobiSerif Regular" w:hAnsi="StobiSerif Regular"/>
                <w:sz w:val="22"/>
                <w:szCs w:val="22"/>
              </w:rPr>
              <w:t>330</w:t>
            </w:r>
          </w:p>
        </w:tc>
        <w:tc>
          <w:tcPr>
            <w:tcW w:w="850" w:type="dxa"/>
            <w:gridSpan w:val="2"/>
          </w:tcPr>
          <w:p w:rsidR="0027514B" w:rsidRPr="00CA6CE1" w:rsidRDefault="00CA6CE1" w:rsidP="0012336C">
            <w:pPr>
              <w:ind w:left="90"/>
              <w:jc w:val="both"/>
              <w:rPr>
                <w:rFonts w:ascii="StobiSerif Regular" w:hAnsi="StobiSerif Regular"/>
                <w:sz w:val="22"/>
                <w:szCs w:val="22"/>
              </w:rPr>
            </w:pPr>
            <w:r>
              <w:rPr>
                <w:rFonts w:ascii="StobiSerif Regular" w:hAnsi="StobiSerif Regular"/>
                <w:sz w:val="22"/>
                <w:szCs w:val="22"/>
              </w:rPr>
              <w:t>50</w:t>
            </w:r>
          </w:p>
        </w:tc>
        <w:tc>
          <w:tcPr>
            <w:tcW w:w="3848" w:type="dxa"/>
            <w:gridSpan w:val="2"/>
          </w:tcPr>
          <w:p w:rsidR="00CA6CE1" w:rsidRPr="00CA6CE1" w:rsidRDefault="00CA6CE1" w:rsidP="00CA6CE1">
            <w:pPr>
              <w:autoSpaceDE w:val="0"/>
              <w:autoSpaceDN w:val="0"/>
              <w:adjustRightInd w:val="0"/>
              <w:rPr>
                <w:rFonts w:ascii="StobiSerif Regular" w:hAnsi="StobiSerif Regular" w:cs="Calibri"/>
                <w:lang w:eastAsia="en-US"/>
              </w:rPr>
            </w:pPr>
            <w:r w:rsidRPr="00CA6CE1">
              <w:rPr>
                <w:rFonts w:ascii="StobiSerif Regular" w:hAnsi="StobiSerif Regular" w:cs="Calibri"/>
                <w:lang w:eastAsia="en-US"/>
              </w:rPr>
              <w:t>Одлука за изменување и дополнување на Одлуката за субвенционирање на</w:t>
            </w:r>
          </w:p>
          <w:p w:rsidR="0027514B" w:rsidRPr="00107A4D" w:rsidRDefault="00CA6CE1" w:rsidP="00CA6CE1">
            <w:pPr>
              <w:autoSpaceDE w:val="0"/>
              <w:autoSpaceDN w:val="0"/>
              <w:adjustRightInd w:val="0"/>
              <w:rPr>
                <w:rFonts w:ascii="StobiSerif Regular" w:hAnsi="StobiSerif Regular" w:cs="Calibri"/>
                <w:lang w:eastAsia="en-US"/>
              </w:rPr>
            </w:pPr>
            <w:r w:rsidRPr="00CA6CE1">
              <w:rPr>
                <w:rFonts w:ascii="StobiSerif Regular" w:hAnsi="StobiSerif Regular" w:cs="Calibri"/>
                <w:lang w:eastAsia="en-US"/>
              </w:rPr>
              <w:t>ЈП ,,Комуналец“ Кавадарци со намена за покривање на трошоците за</w:t>
            </w:r>
            <w:r>
              <w:rPr>
                <w:rFonts w:ascii="StobiSerif Regular" w:hAnsi="StobiSerif Regular" w:cs="Calibri"/>
                <w:lang w:val="en-US" w:eastAsia="en-US"/>
              </w:rPr>
              <w:t xml:space="preserve"> </w:t>
            </w:r>
            <w:r w:rsidRPr="00CA6CE1">
              <w:rPr>
                <w:rFonts w:ascii="StobiSerif Regular" w:hAnsi="StobiSerif Regular" w:cs="Calibri"/>
                <w:lang w:eastAsia="en-US"/>
              </w:rPr>
              <w:t>собирање и транспортирање на комунален отпад во отпад</w:t>
            </w:r>
            <w:r>
              <w:rPr>
                <w:rFonts w:ascii="StobiSerif Regular" w:hAnsi="StobiSerif Regular" w:cs="Calibri"/>
                <w:lang w:val="en-US" w:eastAsia="en-US"/>
              </w:rPr>
              <w:t xml:space="preserve"> </w:t>
            </w:r>
            <w:r>
              <w:rPr>
                <w:rFonts w:ascii="StobiSerif Regular" w:hAnsi="StobiSerif Regular" w:cs="Calibri"/>
                <w:lang w:eastAsia="en-US"/>
              </w:rPr>
              <w:t>в</w:t>
            </w:r>
            <w:r>
              <w:rPr>
                <w:rFonts w:ascii="StobiSerif Regular" w:hAnsi="StobiSerif Regular" w:cs="Calibri"/>
                <w:lang w:val="en-US" w:eastAsia="en-US"/>
              </w:rPr>
              <w:t xml:space="preserve">o </w:t>
            </w:r>
            <w:r>
              <w:rPr>
                <w:rFonts w:ascii="StobiSerif Regular" w:hAnsi="StobiSerif Regular" w:cs="Calibri"/>
                <w:lang w:eastAsia="en-US"/>
              </w:rPr>
              <w:t xml:space="preserve"> с.Бохула,</w:t>
            </w:r>
            <w:r w:rsidRPr="00CA6CE1">
              <w:rPr>
                <w:rFonts w:ascii="StobiSerif Regular" w:hAnsi="StobiSerif Regular" w:cs="Calibri"/>
                <w:lang w:eastAsia="en-US"/>
              </w:rPr>
              <w:t>с.Чемерско, с.Крњево, с.Горна Бошава, с.Долна Бошава, с.Бојанчиште</w:t>
            </w:r>
            <w:r>
              <w:rPr>
                <w:rFonts w:ascii="StobiSerif Regular" w:hAnsi="StobiSerif Regular" w:cs="Calibri"/>
                <w:lang w:eastAsia="en-US"/>
              </w:rPr>
              <w:t>,</w:t>
            </w:r>
            <w:r w:rsidRPr="00CA6CE1">
              <w:rPr>
                <w:rFonts w:ascii="StobiSerif Regular" w:hAnsi="StobiSerif Regular" w:cs="Calibri"/>
                <w:lang w:eastAsia="en-US"/>
              </w:rPr>
              <w:t>с.Конопиште, с.Куманичево, с.Страгово, с.Мрежичко и м.в.Мушов Гроб</w:t>
            </w:r>
            <w:r w:rsidR="00107A4D">
              <w:rPr>
                <w:rFonts w:ascii="StobiSerif Regular" w:hAnsi="StobiSerif Regular" w:cs="Calibri"/>
                <w:lang w:val="en-US" w:eastAsia="en-US"/>
              </w:rPr>
              <w:t>;</w:t>
            </w:r>
          </w:p>
        </w:tc>
        <w:tc>
          <w:tcPr>
            <w:tcW w:w="974" w:type="dxa"/>
            <w:gridSpan w:val="2"/>
          </w:tcPr>
          <w:p w:rsidR="0027514B" w:rsidRDefault="00CA6CE1" w:rsidP="00935B1D">
            <w:pPr>
              <w:jc w:val="center"/>
              <w:rPr>
                <w:rFonts w:ascii="StobiSerif Regular" w:hAnsi="StobiSerif Regular"/>
                <w:sz w:val="20"/>
                <w:szCs w:val="20"/>
              </w:rPr>
            </w:pPr>
            <w:r>
              <w:rPr>
                <w:rFonts w:ascii="StobiSerif Regular" w:hAnsi="StobiSerif Regular"/>
                <w:sz w:val="20"/>
                <w:szCs w:val="20"/>
              </w:rPr>
              <w:t>132</w:t>
            </w:r>
          </w:p>
        </w:tc>
        <w:tc>
          <w:tcPr>
            <w:tcW w:w="915" w:type="dxa"/>
            <w:gridSpan w:val="3"/>
          </w:tcPr>
          <w:p w:rsidR="0027514B" w:rsidRDefault="00CA6CE1"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27514B" w:rsidRDefault="00CA6CE1" w:rsidP="00935B1D">
            <w:pPr>
              <w:jc w:val="both"/>
              <w:rPr>
                <w:rFonts w:ascii="StobiSerif Regular" w:hAnsi="StobiSerif Regular"/>
                <w:sz w:val="22"/>
                <w:szCs w:val="22"/>
              </w:rPr>
            </w:pPr>
            <w:r>
              <w:rPr>
                <w:rFonts w:ascii="StobiSerif Regular" w:hAnsi="StobiSerif Regular"/>
                <w:sz w:val="22"/>
                <w:szCs w:val="22"/>
              </w:rPr>
              <w:t>10.12.2024</w:t>
            </w:r>
          </w:p>
        </w:tc>
      </w:tr>
      <w:tr w:rsidR="00941C6C" w:rsidTr="00566772">
        <w:tblPrEx>
          <w:tblLook w:val="0000"/>
        </w:tblPrEx>
        <w:trPr>
          <w:gridAfter w:val="1"/>
          <w:wAfter w:w="15" w:type="dxa"/>
          <w:trHeight w:val="345"/>
        </w:trPr>
        <w:tc>
          <w:tcPr>
            <w:tcW w:w="720" w:type="dxa"/>
          </w:tcPr>
          <w:p w:rsidR="00941C6C" w:rsidRDefault="00466507" w:rsidP="0012336C">
            <w:pPr>
              <w:ind w:left="90"/>
              <w:jc w:val="both"/>
              <w:rPr>
                <w:rFonts w:ascii="StobiSerif Regular" w:hAnsi="StobiSerif Regular"/>
                <w:sz w:val="22"/>
                <w:szCs w:val="22"/>
              </w:rPr>
            </w:pPr>
            <w:r>
              <w:rPr>
                <w:rFonts w:ascii="StobiSerif Regular" w:hAnsi="StobiSerif Regular"/>
                <w:sz w:val="22"/>
                <w:szCs w:val="22"/>
              </w:rPr>
              <w:t>331</w:t>
            </w:r>
          </w:p>
        </w:tc>
        <w:tc>
          <w:tcPr>
            <w:tcW w:w="850" w:type="dxa"/>
            <w:gridSpan w:val="2"/>
          </w:tcPr>
          <w:p w:rsidR="00941C6C" w:rsidRDefault="00941C6C" w:rsidP="0012336C">
            <w:pPr>
              <w:ind w:left="90"/>
              <w:jc w:val="both"/>
              <w:rPr>
                <w:rFonts w:ascii="StobiSerif Regular" w:hAnsi="StobiSerif Regular"/>
                <w:sz w:val="22"/>
                <w:szCs w:val="22"/>
              </w:rPr>
            </w:pPr>
            <w:r>
              <w:rPr>
                <w:rFonts w:ascii="StobiSerif Regular" w:hAnsi="StobiSerif Regular"/>
                <w:sz w:val="22"/>
                <w:szCs w:val="22"/>
              </w:rPr>
              <w:t>52</w:t>
            </w:r>
          </w:p>
        </w:tc>
        <w:tc>
          <w:tcPr>
            <w:tcW w:w="3848" w:type="dxa"/>
            <w:gridSpan w:val="2"/>
          </w:tcPr>
          <w:p w:rsidR="00E645F7" w:rsidRPr="00E645F7" w:rsidRDefault="00E645F7" w:rsidP="00E645F7">
            <w:pPr>
              <w:autoSpaceDE w:val="0"/>
              <w:autoSpaceDN w:val="0"/>
              <w:adjustRightInd w:val="0"/>
              <w:rPr>
                <w:rFonts w:ascii="StobiSerif Regular" w:hAnsi="StobiSerif Regular" w:cs="Calibri"/>
                <w:lang w:eastAsia="en-US"/>
              </w:rPr>
            </w:pPr>
            <w:r w:rsidRPr="00E645F7">
              <w:rPr>
                <w:rFonts w:ascii="StobiSerif Regular" w:hAnsi="StobiSerif Regular" w:cs="Calibri"/>
                <w:lang w:eastAsia="en-US"/>
              </w:rPr>
              <w:t xml:space="preserve">Одлука за субвенционирање </w:t>
            </w:r>
            <w:r w:rsidRPr="00E645F7">
              <w:rPr>
                <w:rFonts w:ascii="StobiSerif Regular" w:hAnsi="StobiSerif Regular" w:cs="Calibri"/>
                <w:lang w:eastAsia="en-US"/>
              </w:rPr>
              <w:lastRenderedPageBreak/>
              <w:t>на ЈП ,,Комуналец“ Кавадарци со намена за</w:t>
            </w:r>
            <w:r>
              <w:rPr>
                <w:rFonts w:ascii="StobiSerif Regular" w:hAnsi="StobiSerif Regular" w:cs="Calibri"/>
                <w:lang w:eastAsia="en-US"/>
              </w:rPr>
              <w:t xml:space="preserve"> </w:t>
            </w:r>
            <w:r w:rsidRPr="00E645F7">
              <w:rPr>
                <w:rFonts w:ascii="StobiSerif Regular" w:hAnsi="StobiSerif Regular" w:cs="Calibri"/>
                <w:lang w:eastAsia="en-US"/>
              </w:rPr>
              <w:t>покривање на трошоците за собирање и транспортирање на комунален</w:t>
            </w:r>
            <w:r>
              <w:rPr>
                <w:rFonts w:ascii="StobiSerif Regular" w:hAnsi="StobiSerif Regular" w:cs="Calibri"/>
                <w:lang w:eastAsia="en-US"/>
              </w:rPr>
              <w:t xml:space="preserve"> </w:t>
            </w:r>
            <w:r w:rsidRPr="00E645F7">
              <w:rPr>
                <w:rFonts w:ascii="StobiSerif Regular" w:hAnsi="StobiSerif Regular" w:cs="Calibri"/>
                <w:lang w:eastAsia="en-US"/>
              </w:rPr>
              <w:t>отпад во отпад во с.Бохула, с.Чемерско, с.Крњево, с.Горна Бошава, с.Долна</w:t>
            </w:r>
            <w:r>
              <w:rPr>
                <w:rFonts w:ascii="StobiSerif Regular" w:hAnsi="StobiSerif Regular" w:cs="Calibri"/>
                <w:lang w:eastAsia="en-US"/>
              </w:rPr>
              <w:t xml:space="preserve"> </w:t>
            </w:r>
            <w:r w:rsidRPr="00E645F7">
              <w:rPr>
                <w:rFonts w:ascii="StobiSerif Regular" w:hAnsi="StobiSerif Regular" w:cs="Calibri"/>
                <w:lang w:eastAsia="en-US"/>
              </w:rPr>
              <w:t>Бошава, с.Бојанчиште, с.Конопиште, с.Куманичево, с.Страгово, с.Мрежичко</w:t>
            </w:r>
          </w:p>
          <w:p w:rsidR="00941C6C" w:rsidRPr="0089285F" w:rsidRDefault="00E645F7" w:rsidP="00E645F7">
            <w:pPr>
              <w:autoSpaceDE w:val="0"/>
              <w:autoSpaceDN w:val="0"/>
              <w:adjustRightInd w:val="0"/>
              <w:rPr>
                <w:rFonts w:ascii="StobiSerif Regular" w:hAnsi="StobiSerif Regular" w:cs="Calibri"/>
                <w:lang w:eastAsia="en-US"/>
              </w:rPr>
            </w:pPr>
            <w:r w:rsidRPr="00E645F7">
              <w:rPr>
                <w:rFonts w:ascii="StobiSerif Regular" w:hAnsi="StobiSerif Regular" w:cs="Calibri"/>
                <w:lang w:eastAsia="en-US"/>
              </w:rPr>
              <w:t>и м.в.Мушов Гроб</w:t>
            </w:r>
          </w:p>
        </w:tc>
        <w:tc>
          <w:tcPr>
            <w:tcW w:w="974" w:type="dxa"/>
            <w:gridSpan w:val="2"/>
          </w:tcPr>
          <w:p w:rsidR="00941C6C" w:rsidRDefault="00941C6C" w:rsidP="00935B1D">
            <w:pPr>
              <w:jc w:val="center"/>
              <w:rPr>
                <w:rFonts w:ascii="StobiSerif Regular" w:hAnsi="StobiSerif Regular"/>
                <w:sz w:val="20"/>
                <w:szCs w:val="20"/>
              </w:rPr>
            </w:pPr>
            <w:r>
              <w:rPr>
                <w:rFonts w:ascii="StobiSerif Regular" w:hAnsi="StobiSerif Regular"/>
                <w:sz w:val="20"/>
                <w:szCs w:val="20"/>
              </w:rPr>
              <w:lastRenderedPageBreak/>
              <w:t>133</w:t>
            </w:r>
          </w:p>
        </w:tc>
        <w:tc>
          <w:tcPr>
            <w:tcW w:w="915" w:type="dxa"/>
            <w:gridSpan w:val="3"/>
          </w:tcPr>
          <w:p w:rsidR="00941C6C" w:rsidRDefault="00941C6C"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941C6C" w:rsidRDefault="00941C6C" w:rsidP="00935B1D">
            <w:pPr>
              <w:jc w:val="both"/>
              <w:rPr>
                <w:rFonts w:ascii="StobiSerif Regular" w:hAnsi="StobiSerif Regular"/>
                <w:sz w:val="22"/>
                <w:szCs w:val="22"/>
              </w:rPr>
            </w:pPr>
            <w:r>
              <w:rPr>
                <w:rFonts w:ascii="StobiSerif Regular" w:hAnsi="StobiSerif Regular"/>
                <w:sz w:val="22"/>
                <w:szCs w:val="22"/>
              </w:rPr>
              <w:t>10.12.2024</w:t>
            </w:r>
          </w:p>
        </w:tc>
      </w:tr>
      <w:tr w:rsidR="00EF4224" w:rsidTr="00566772">
        <w:tblPrEx>
          <w:tblLook w:val="0000"/>
        </w:tblPrEx>
        <w:trPr>
          <w:gridAfter w:val="1"/>
          <w:wAfter w:w="15" w:type="dxa"/>
          <w:trHeight w:val="345"/>
        </w:trPr>
        <w:tc>
          <w:tcPr>
            <w:tcW w:w="720" w:type="dxa"/>
          </w:tcPr>
          <w:p w:rsidR="00EF4224"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332</w:t>
            </w:r>
          </w:p>
        </w:tc>
        <w:tc>
          <w:tcPr>
            <w:tcW w:w="850" w:type="dxa"/>
            <w:gridSpan w:val="2"/>
          </w:tcPr>
          <w:p w:rsidR="00EF4224" w:rsidRDefault="00107A4D" w:rsidP="0012336C">
            <w:pPr>
              <w:ind w:left="90"/>
              <w:jc w:val="both"/>
              <w:rPr>
                <w:rFonts w:ascii="StobiSerif Regular" w:hAnsi="StobiSerif Regular"/>
                <w:sz w:val="22"/>
                <w:szCs w:val="22"/>
              </w:rPr>
            </w:pPr>
            <w:r>
              <w:rPr>
                <w:rFonts w:ascii="StobiSerif Regular" w:hAnsi="StobiSerif Regular"/>
                <w:sz w:val="22"/>
                <w:szCs w:val="22"/>
              </w:rPr>
              <w:t>54</w:t>
            </w:r>
          </w:p>
        </w:tc>
        <w:tc>
          <w:tcPr>
            <w:tcW w:w="3848" w:type="dxa"/>
            <w:gridSpan w:val="2"/>
          </w:tcPr>
          <w:p w:rsidR="00107A4D" w:rsidRPr="00107A4D" w:rsidRDefault="00107A4D" w:rsidP="00107A4D">
            <w:pPr>
              <w:autoSpaceDE w:val="0"/>
              <w:autoSpaceDN w:val="0"/>
              <w:adjustRightInd w:val="0"/>
              <w:rPr>
                <w:rFonts w:ascii="StobiSerif Regular" w:hAnsi="StobiSerif Regular" w:cs="Calibri"/>
                <w:lang w:eastAsia="en-US"/>
              </w:rPr>
            </w:pPr>
            <w:r w:rsidRPr="00107A4D">
              <w:rPr>
                <w:rFonts w:ascii="StobiSerif Regular" w:hAnsi="StobiSerif Regular" w:cs="Calibri"/>
                <w:lang w:eastAsia="en-US"/>
              </w:rPr>
              <w:t>Одлука за субвенционирање на ЈП ,,Комуналец“ Кавадарци со намена за</w:t>
            </w:r>
            <w:r>
              <w:rPr>
                <w:rFonts w:ascii="StobiSerif Regular" w:hAnsi="StobiSerif Regular" w:cs="Calibri"/>
                <w:lang w:eastAsia="en-US"/>
              </w:rPr>
              <w:t xml:space="preserve"> </w:t>
            </w:r>
            <w:r w:rsidRPr="00107A4D">
              <w:rPr>
                <w:rFonts w:ascii="StobiSerif Regular" w:hAnsi="StobiSerif Regular" w:cs="Calibri"/>
                <w:lang w:eastAsia="en-US"/>
              </w:rPr>
              <w:t>покривање на трошоци за комунални услуги на граѓани изложени на</w:t>
            </w:r>
          </w:p>
          <w:p w:rsidR="00EF4224" w:rsidRPr="00107A4D" w:rsidRDefault="00107A4D" w:rsidP="00107A4D">
            <w:pPr>
              <w:autoSpaceDE w:val="0"/>
              <w:autoSpaceDN w:val="0"/>
              <w:adjustRightInd w:val="0"/>
              <w:rPr>
                <w:rFonts w:ascii="StobiSerif Regular" w:hAnsi="StobiSerif Regular" w:cs="Calibri"/>
                <w:lang w:val="en-US" w:eastAsia="en-US"/>
              </w:rPr>
            </w:pPr>
            <w:r w:rsidRPr="00107A4D">
              <w:rPr>
                <w:rFonts w:ascii="StobiSerif Regular" w:hAnsi="StobiSerif Regular" w:cs="Calibri"/>
                <w:lang w:eastAsia="en-US"/>
              </w:rPr>
              <w:t>социјален ризик за 2025 година</w:t>
            </w:r>
            <w:r>
              <w:rPr>
                <w:rFonts w:ascii="StobiSerif Regular" w:hAnsi="StobiSerif Regular" w:cs="Calibri"/>
                <w:lang w:val="en-US" w:eastAsia="en-US"/>
              </w:rPr>
              <w:t>;</w:t>
            </w:r>
          </w:p>
        </w:tc>
        <w:tc>
          <w:tcPr>
            <w:tcW w:w="974" w:type="dxa"/>
            <w:gridSpan w:val="2"/>
          </w:tcPr>
          <w:p w:rsidR="00EF4224" w:rsidRDefault="00107A4D" w:rsidP="00935B1D">
            <w:pPr>
              <w:jc w:val="center"/>
              <w:rPr>
                <w:rFonts w:ascii="StobiSerif Regular" w:hAnsi="StobiSerif Regular"/>
                <w:sz w:val="20"/>
                <w:szCs w:val="20"/>
              </w:rPr>
            </w:pPr>
            <w:r>
              <w:rPr>
                <w:rFonts w:ascii="StobiSerif Regular" w:hAnsi="StobiSerif Regular"/>
                <w:sz w:val="20"/>
                <w:szCs w:val="20"/>
              </w:rPr>
              <w:t>135</w:t>
            </w:r>
          </w:p>
        </w:tc>
        <w:tc>
          <w:tcPr>
            <w:tcW w:w="915" w:type="dxa"/>
            <w:gridSpan w:val="3"/>
          </w:tcPr>
          <w:p w:rsidR="00EF4224" w:rsidRDefault="00107A4D"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EF4224" w:rsidRDefault="00107A4D" w:rsidP="00935B1D">
            <w:pPr>
              <w:jc w:val="both"/>
              <w:rPr>
                <w:rFonts w:ascii="StobiSerif Regular" w:hAnsi="StobiSerif Regular"/>
                <w:sz w:val="22"/>
                <w:szCs w:val="22"/>
              </w:rPr>
            </w:pPr>
            <w:r>
              <w:rPr>
                <w:rFonts w:ascii="StobiSerif Regular" w:hAnsi="StobiSerif Regular"/>
                <w:sz w:val="22"/>
                <w:szCs w:val="22"/>
              </w:rPr>
              <w:t>10.12.2024</w:t>
            </w:r>
          </w:p>
        </w:tc>
      </w:tr>
      <w:tr w:rsidR="00107A4D" w:rsidTr="00566772">
        <w:tblPrEx>
          <w:tblLook w:val="0000"/>
        </w:tblPrEx>
        <w:trPr>
          <w:gridAfter w:val="1"/>
          <w:wAfter w:w="15" w:type="dxa"/>
          <w:trHeight w:val="345"/>
        </w:trPr>
        <w:tc>
          <w:tcPr>
            <w:tcW w:w="720" w:type="dxa"/>
          </w:tcPr>
          <w:p w:rsidR="00107A4D" w:rsidRDefault="00466507" w:rsidP="0012336C">
            <w:pPr>
              <w:ind w:left="90"/>
              <w:jc w:val="both"/>
              <w:rPr>
                <w:rFonts w:ascii="StobiSerif Regular" w:hAnsi="StobiSerif Regular"/>
                <w:sz w:val="22"/>
                <w:szCs w:val="22"/>
              </w:rPr>
            </w:pPr>
            <w:r>
              <w:rPr>
                <w:rFonts w:ascii="StobiSerif Regular" w:hAnsi="StobiSerif Regular"/>
                <w:sz w:val="22"/>
                <w:szCs w:val="22"/>
              </w:rPr>
              <w:t>333</w:t>
            </w:r>
          </w:p>
        </w:tc>
        <w:tc>
          <w:tcPr>
            <w:tcW w:w="850" w:type="dxa"/>
            <w:gridSpan w:val="2"/>
          </w:tcPr>
          <w:p w:rsidR="00107A4D" w:rsidRDefault="00107A4D" w:rsidP="0012336C">
            <w:pPr>
              <w:ind w:left="90"/>
              <w:jc w:val="both"/>
              <w:rPr>
                <w:rFonts w:ascii="StobiSerif Regular" w:hAnsi="StobiSerif Regular"/>
                <w:sz w:val="22"/>
                <w:szCs w:val="22"/>
              </w:rPr>
            </w:pPr>
            <w:r>
              <w:rPr>
                <w:rFonts w:ascii="StobiSerif Regular" w:hAnsi="StobiSerif Regular"/>
                <w:sz w:val="22"/>
                <w:szCs w:val="22"/>
              </w:rPr>
              <w:t>56</w:t>
            </w:r>
          </w:p>
        </w:tc>
        <w:tc>
          <w:tcPr>
            <w:tcW w:w="3848" w:type="dxa"/>
            <w:gridSpan w:val="2"/>
          </w:tcPr>
          <w:p w:rsidR="00107A4D" w:rsidRPr="00107A4D" w:rsidRDefault="00107A4D" w:rsidP="00107A4D">
            <w:pPr>
              <w:autoSpaceDE w:val="0"/>
              <w:autoSpaceDN w:val="0"/>
              <w:adjustRightInd w:val="0"/>
              <w:rPr>
                <w:rFonts w:ascii="StobiSerif Regular" w:hAnsi="StobiSerif Regular" w:cs="Calibri"/>
                <w:lang w:val="en-US" w:eastAsia="en-US"/>
              </w:rPr>
            </w:pPr>
            <w:r w:rsidRPr="00107A4D">
              <w:rPr>
                <w:rFonts w:ascii="StobiSerif Regular" w:hAnsi="StobiSerif Regular" w:cs="Calibri"/>
                <w:lang w:eastAsia="en-US"/>
              </w:rPr>
              <w:t>Одлука за резервирани средства за експропријација во Буџетот на општина</w:t>
            </w:r>
            <w:r>
              <w:rPr>
                <w:rFonts w:ascii="StobiSerif Regular" w:hAnsi="StobiSerif Regular" w:cs="Calibri"/>
                <w:lang w:eastAsia="en-US"/>
              </w:rPr>
              <w:t xml:space="preserve"> </w:t>
            </w:r>
            <w:r w:rsidRPr="00107A4D">
              <w:rPr>
                <w:rFonts w:ascii="StobiSerif Regular" w:hAnsi="StobiSerif Regular" w:cs="Calibri"/>
                <w:lang w:eastAsia="en-US"/>
              </w:rPr>
              <w:t>Кавадарци за 2025 година</w:t>
            </w:r>
            <w:r>
              <w:rPr>
                <w:rFonts w:ascii="StobiSerif Regular" w:hAnsi="StobiSerif Regular" w:cs="Calibri"/>
                <w:lang w:val="en-US" w:eastAsia="en-US"/>
              </w:rPr>
              <w:t>;</w:t>
            </w:r>
          </w:p>
        </w:tc>
        <w:tc>
          <w:tcPr>
            <w:tcW w:w="974" w:type="dxa"/>
            <w:gridSpan w:val="2"/>
          </w:tcPr>
          <w:p w:rsidR="00107A4D" w:rsidRDefault="00107A4D" w:rsidP="00935B1D">
            <w:pPr>
              <w:jc w:val="center"/>
              <w:rPr>
                <w:rFonts w:ascii="StobiSerif Regular" w:hAnsi="StobiSerif Regular"/>
                <w:sz w:val="20"/>
                <w:szCs w:val="20"/>
              </w:rPr>
            </w:pPr>
            <w:r>
              <w:rPr>
                <w:rFonts w:ascii="StobiSerif Regular" w:hAnsi="StobiSerif Regular"/>
                <w:sz w:val="20"/>
                <w:szCs w:val="20"/>
              </w:rPr>
              <w:t>138</w:t>
            </w:r>
          </w:p>
        </w:tc>
        <w:tc>
          <w:tcPr>
            <w:tcW w:w="915" w:type="dxa"/>
            <w:gridSpan w:val="3"/>
          </w:tcPr>
          <w:p w:rsidR="00107A4D" w:rsidRDefault="00107A4D"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107A4D" w:rsidRDefault="00107A4D" w:rsidP="00935B1D">
            <w:pPr>
              <w:jc w:val="both"/>
              <w:rPr>
                <w:rFonts w:ascii="StobiSerif Regular" w:hAnsi="StobiSerif Regular"/>
                <w:sz w:val="22"/>
                <w:szCs w:val="22"/>
              </w:rPr>
            </w:pPr>
            <w:r>
              <w:rPr>
                <w:rFonts w:ascii="StobiSerif Regular" w:hAnsi="StobiSerif Regular"/>
                <w:sz w:val="22"/>
                <w:szCs w:val="22"/>
              </w:rPr>
              <w:t>10.12.2024</w:t>
            </w:r>
          </w:p>
        </w:tc>
      </w:tr>
      <w:tr w:rsidR="00107A4D" w:rsidTr="00566772">
        <w:tblPrEx>
          <w:tblLook w:val="0000"/>
        </w:tblPrEx>
        <w:trPr>
          <w:gridAfter w:val="1"/>
          <w:wAfter w:w="15" w:type="dxa"/>
          <w:trHeight w:val="345"/>
        </w:trPr>
        <w:tc>
          <w:tcPr>
            <w:tcW w:w="720" w:type="dxa"/>
          </w:tcPr>
          <w:p w:rsidR="00107A4D" w:rsidRDefault="00466507" w:rsidP="0012336C">
            <w:pPr>
              <w:ind w:left="90"/>
              <w:jc w:val="both"/>
              <w:rPr>
                <w:rFonts w:ascii="StobiSerif Regular" w:hAnsi="StobiSerif Regular"/>
                <w:sz w:val="22"/>
                <w:szCs w:val="22"/>
              </w:rPr>
            </w:pPr>
            <w:r>
              <w:rPr>
                <w:rFonts w:ascii="StobiSerif Regular" w:hAnsi="StobiSerif Regular"/>
                <w:sz w:val="22"/>
                <w:szCs w:val="22"/>
              </w:rPr>
              <w:t>334</w:t>
            </w:r>
          </w:p>
        </w:tc>
        <w:tc>
          <w:tcPr>
            <w:tcW w:w="850" w:type="dxa"/>
            <w:gridSpan w:val="2"/>
          </w:tcPr>
          <w:p w:rsidR="00107A4D" w:rsidRDefault="00F27722" w:rsidP="0012336C">
            <w:pPr>
              <w:ind w:left="90"/>
              <w:jc w:val="both"/>
              <w:rPr>
                <w:rFonts w:ascii="StobiSerif Regular" w:hAnsi="StobiSerif Regular"/>
                <w:sz w:val="22"/>
                <w:szCs w:val="22"/>
              </w:rPr>
            </w:pPr>
            <w:r>
              <w:rPr>
                <w:rFonts w:ascii="StobiSerif Regular" w:hAnsi="StobiSerif Regular"/>
                <w:sz w:val="22"/>
                <w:szCs w:val="22"/>
              </w:rPr>
              <w:t>58</w:t>
            </w:r>
          </w:p>
        </w:tc>
        <w:tc>
          <w:tcPr>
            <w:tcW w:w="3848" w:type="dxa"/>
            <w:gridSpan w:val="2"/>
          </w:tcPr>
          <w:p w:rsidR="00107A4D" w:rsidRPr="00B92BD0" w:rsidRDefault="009517F1" w:rsidP="00107A4D">
            <w:pPr>
              <w:autoSpaceDE w:val="0"/>
              <w:autoSpaceDN w:val="0"/>
              <w:adjustRightInd w:val="0"/>
              <w:rPr>
                <w:rFonts w:ascii="StobiSerif Regular" w:hAnsi="StobiSerif Regular" w:cs="Calibri"/>
                <w:lang w:eastAsia="en-US"/>
              </w:rPr>
            </w:pPr>
            <w:r w:rsidRPr="00B92BD0">
              <w:rPr>
                <w:rFonts w:ascii="StobiSerif Regular" w:hAnsi="StobiSerif Regular" w:cs="Calibri"/>
                <w:lang w:eastAsia="en-US"/>
              </w:rPr>
              <w:t>Одлука за давање Согласност за судско порамнување</w:t>
            </w:r>
            <w:r w:rsidR="00B92BD0">
              <w:rPr>
                <w:rFonts w:ascii="StobiSerif Regular" w:hAnsi="StobiSerif Regular" w:cs="Calibri"/>
                <w:lang w:val="en-US" w:eastAsia="en-US"/>
              </w:rPr>
              <w:t>;</w:t>
            </w:r>
          </w:p>
        </w:tc>
        <w:tc>
          <w:tcPr>
            <w:tcW w:w="974" w:type="dxa"/>
            <w:gridSpan w:val="2"/>
          </w:tcPr>
          <w:p w:rsidR="00107A4D" w:rsidRDefault="009517F1" w:rsidP="00935B1D">
            <w:pPr>
              <w:jc w:val="center"/>
              <w:rPr>
                <w:rFonts w:ascii="StobiSerif Regular" w:hAnsi="StobiSerif Regular"/>
                <w:sz w:val="20"/>
                <w:szCs w:val="20"/>
              </w:rPr>
            </w:pPr>
            <w:r>
              <w:rPr>
                <w:rFonts w:ascii="StobiSerif Regular" w:hAnsi="StobiSerif Regular"/>
                <w:sz w:val="20"/>
                <w:szCs w:val="20"/>
              </w:rPr>
              <w:t>140</w:t>
            </w:r>
          </w:p>
        </w:tc>
        <w:tc>
          <w:tcPr>
            <w:tcW w:w="915" w:type="dxa"/>
            <w:gridSpan w:val="3"/>
          </w:tcPr>
          <w:p w:rsidR="00107A4D" w:rsidRDefault="009517F1"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107A4D" w:rsidRDefault="009517F1" w:rsidP="00935B1D">
            <w:pPr>
              <w:jc w:val="both"/>
              <w:rPr>
                <w:rFonts w:ascii="StobiSerif Regular" w:hAnsi="StobiSerif Regular"/>
                <w:sz w:val="22"/>
                <w:szCs w:val="22"/>
              </w:rPr>
            </w:pPr>
            <w:r>
              <w:rPr>
                <w:rFonts w:ascii="StobiSerif Regular" w:hAnsi="StobiSerif Regular"/>
                <w:sz w:val="22"/>
                <w:szCs w:val="22"/>
              </w:rPr>
              <w:t>10.12.2024</w:t>
            </w:r>
          </w:p>
        </w:tc>
      </w:tr>
      <w:tr w:rsidR="00C02EF9" w:rsidTr="00566772">
        <w:tblPrEx>
          <w:tblLook w:val="0000"/>
        </w:tblPrEx>
        <w:trPr>
          <w:gridAfter w:val="1"/>
          <w:wAfter w:w="15" w:type="dxa"/>
          <w:trHeight w:val="345"/>
        </w:trPr>
        <w:tc>
          <w:tcPr>
            <w:tcW w:w="720" w:type="dxa"/>
          </w:tcPr>
          <w:p w:rsidR="00C02EF9" w:rsidRDefault="00466507" w:rsidP="0012336C">
            <w:pPr>
              <w:ind w:left="90"/>
              <w:jc w:val="both"/>
              <w:rPr>
                <w:rFonts w:ascii="StobiSerif Regular" w:hAnsi="StobiSerif Regular"/>
                <w:sz w:val="22"/>
                <w:szCs w:val="22"/>
              </w:rPr>
            </w:pPr>
            <w:r>
              <w:rPr>
                <w:rFonts w:ascii="StobiSerif Regular" w:hAnsi="StobiSerif Regular"/>
                <w:sz w:val="22"/>
                <w:szCs w:val="22"/>
              </w:rPr>
              <w:t>335</w:t>
            </w:r>
          </w:p>
        </w:tc>
        <w:tc>
          <w:tcPr>
            <w:tcW w:w="850" w:type="dxa"/>
            <w:gridSpan w:val="2"/>
          </w:tcPr>
          <w:p w:rsidR="00C02EF9" w:rsidRDefault="00B92BD0" w:rsidP="0012336C">
            <w:pPr>
              <w:ind w:left="90"/>
              <w:jc w:val="both"/>
              <w:rPr>
                <w:rFonts w:ascii="StobiSerif Regular" w:hAnsi="StobiSerif Regular"/>
                <w:sz w:val="22"/>
                <w:szCs w:val="22"/>
              </w:rPr>
            </w:pPr>
            <w:r>
              <w:rPr>
                <w:rFonts w:ascii="StobiSerif Regular" w:hAnsi="StobiSerif Regular"/>
                <w:sz w:val="22"/>
                <w:szCs w:val="22"/>
              </w:rPr>
              <w:t>60</w:t>
            </w:r>
          </w:p>
        </w:tc>
        <w:tc>
          <w:tcPr>
            <w:tcW w:w="3848" w:type="dxa"/>
            <w:gridSpan w:val="2"/>
          </w:tcPr>
          <w:p w:rsidR="00C02EF9" w:rsidRPr="00B92BD0" w:rsidRDefault="00B92BD0" w:rsidP="00107A4D">
            <w:pPr>
              <w:autoSpaceDE w:val="0"/>
              <w:autoSpaceDN w:val="0"/>
              <w:adjustRightInd w:val="0"/>
              <w:rPr>
                <w:rFonts w:ascii="StobiSerif Regular" w:hAnsi="StobiSerif Regular" w:cs="Calibri"/>
                <w:lang w:eastAsia="en-US"/>
              </w:rPr>
            </w:pPr>
            <w:r w:rsidRPr="00B92BD0">
              <w:rPr>
                <w:rFonts w:ascii="StobiSerif Regular" w:hAnsi="StobiSerif Regular" w:cs="Calibri"/>
                <w:lang w:eastAsia="en-US"/>
              </w:rPr>
              <w:t>Одлука за давање Согласност за судско порамнување</w:t>
            </w:r>
            <w:r>
              <w:rPr>
                <w:rFonts w:ascii="StobiSerif Regular" w:hAnsi="StobiSerif Regular" w:cs="Calibri"/>
                <w:lang w:val="en-US" w:eastAsia="en-US"/>
              </w:rPr>
              <w:t>;</w:t>
            </w:r>
          </w:p>
        </w:tc>
        <w:tc>
          <w:tcPr>
            <w:tcW w:w="974" w:type="dxa"/>
            <w:gridSpan w:val="2"/>
          </w:tcPr>
          <w:p w:rsidR="00C02EF9" w:rsidRDefault="00B92BD0" w:rsidP="00935B1D">
            <w:pPr>
              <w:jc w:val="center"/>
              <w:rPr>
                <w:rFonts w:ascii="StobiSerif Regular" w:hAnsi="StobiSerif Regular"/>
                <w:sz w:val="20"/>
                <w:szCs w:val="20"/>
              </w:rPr>
            </w:pPr>
            <w:r>
              <w:rPr>
                <w:rFonts w:ascii="StobiSerif Regular" w:hAnsi="StobiSerif Regular"/>
                <w:sz w:val="20"/>
                <w:szCs w:val="20"/>
              </w:rPr>
              <w:t>142</w:t>
            </w:r>
          </w:p>
        </w:tc>
        <w:tc>
          <w:tcPr>
            <w:tcW w:w="915" w:type="dxa"/>
            <w:gridSpan w:val="3"/>
          </w:tcPr>
          <w:p w:rsidR="00C02EF9" w:rsidRDefault="00B92BD0"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C02EF9" w:rsidRPr="00B92BD0" w:rsidRDefault="00B92BD0" w:rsidP="00935B1D">
            <w:pPr>
              <w:jc w:val="both"/>
              <w:rPr>
                <w:rFonts w:ascii="StobiSerif Regular" w:hAnsi="StobiSerif Regular"/>
                <w:sz w:val="22"/>
                <w:szCs w:val="22"/>
                <w:lang w:val="en-US"/>
              </w:rPr>
            </w:pPr>
            <w:r>
              <w:rPr>
                <w:rFonts w:ascii="StobiSerif Regular" w:hAnsi="StobiSerif Regular"/>
                <w:sz w:val="22"/>
                <w:szCs w:val="22"/>
              </w:rPr>
              <w:t>10.12.2024</w:t>
            </w:r>
          </w:p>
        </w:tc>
      </w:tr>
      <w:tr w:rsidR="00B92BD0" w:rsidTr="00566772">
        <w:tblPrEx>
          <w:tblLook w:val="0000"/>
        </w:tblPrEx>
        <w:trPr>
          <w:gridAfter w:val="1"/>
          <w:wAfter w:w="15" w:type="dxa"/>
          <w:trHeight w:val="345"/>
        </w:trPr>
        <w:tc>
          <w:tcPr>
            <w:tcW w:w="720" w:type="dxa"/>
          </w:tcPr>
          <w:p w:rsidR="00B92BD0" w:rsidRDefault="00466507" w:rsidP="0012336C">
            <w:pPr>
              <w:ind w:left="90"/>
              <w:jc w:val="both"/>
              <w:rPr>
                <w:rFonts w:ascii="StobiSerif Regular" w:hAnsi="StobiSerif Regular"/>
                <w:sz w:val="22"/>
                <w:szCs w:val="22"/>
              </w:rPr>
            </w:pPr>
            <w:r>
              <w:rPr>
                <w:rFonts w:ascii="StobiSerif Regular" w:hAnsi="StobiSerif Regular"/>
                <w:sz w:val="22"/>
                <w:szCs w:val="22"/>
              </w:rPr>
              <w:t>336</w:t>
            </w:r>
          </w:p>
        </w:tc>
        <w:tc>
          <w:tcPr>
            <w:tcW w:w="850" w:type="dxa"/>
            <w:gridSpan w:val="2"/>
          </w:tcPr>
          <w:p w:rsidR="00B92BD0" w:rsidRDefault="00B92BD0" w:rsidP="0012336C">
            <w:pPr>
              <w:ind w:left="90"/>
              <w:jc w:val="both"/>
              <w:rPr>
                <w:rFonts w:ascii="StobiSerif Regular" w:hAnsi="StobiSerif Regular"/>
                <w:sz w:val="22"/>
                <w:szCs w:val="22"/>
              </w:rPr>
            </w:pPr>
            <w:r>
              <w:rPr>
                <w:rFonts w:ascii="StobiSerif Regular" w:hAnsi="StobiSerif Regular"/>
                <w:sz w:val="22"/>
                <w:szCs w:val="22"/>
              </w:rPr>
              <w:t>62</w:t>
            </w:r>
          </w:p>
        </w:tc>
        <w:tc>
          <w:tcPr>
            <w:tcW w:w="3848" w:type="dxa"/>
            <w:gridSpan w:val="2"/>
          </w:tcPr>
          <w:p w:rsidR="00B92BD0" w:rsidRPr="00F74A21" w:rsidRDefault="00140E73" w:rsidP="00140E73">
            <w:pPr>
              <w:autoSpaceDE w:val="0"/>
              <w:autoSpaceDN w:val="0"/>
              <w:adjustRightInd w:val="0"/>
              <w:rPr>
                <w:rFonts w:ascii="StobiSerif Regular" w:hAnsi="StobiSerif Regular" w:cs="Calibri"/>
                <w:lang w:val="en-US" w:eastAsia="en-US"/>
              </w:rPr>
            </w:pPr>
            <w:r w:rsidRPr="00140E73">
              <w:rPr>
                <w:rFonts w:ascii="StobiSerif Regular" w:hAnsi="StobiSerif Regular" w:cs="Calibri"/>
                <w:lang w:eastAsia="en-US"/>
              </w:rPr>
              <w:t>Одлука за престанок на важење на Одлуката за давање на трајно користење</w:t>
            </w:r>
            <w:r>
              <w:rPr>
                <w:rFonts w:ascii="StobiSerif Regular" w:hAnsi="StobiSerif Regular" w:cs="Calibri"/>
                <w:lang w:eastAsia="en-US"/>
              </w:rPr>
              <w:t xml:space="preserve"> </w:t>
            </w:r>
            <w:r w:rsidRPr="00140E73">
              <w:rPr>
                <w:rFonts w:ascii="StobiSerif Regular" w:hAnsi="StobiSerif Regular" w:cs="Calibri"/>
                <w:lang w:eastAsia="en-US"/>
              </w:rPr>
              <w:t>на недвижна ствар на СОЗШУ ,,Ѓорче Петров„ Кавадарци</w:t>
            </w:r>
            <w:r w:rsidR="00F74A21">
              <w:rPr>
                <w:rFonts w:ascii="StobiSerif Regular" w:hAnsi="StobiSerif Regular" w:cs="Calibri"/>
                <w:lang w:val="en-US" w:eastAsia="en-US"/>
              </w:rPr>
              <w:t>;</w:t>
            </w:r>
          </w:p>
        </w:tc>
        <w:tc>
          <w:tcPr>
            <w:tcW w:w="974" w:type="dxa"/>
            <w:gridSpan w:val="2"/>
          </w:tcPr>
          <w:p w:rsidR="00B92BD0" w:rsidRDefault="00140E73" w:rsidP="00935B1D">
            <w:pPr>
              <w:jc w:val="center"/>
              <w:rPr>
                <w:rFonts w:ascii="StobiSerif Regular" w:hAnsi="StobiSerif Regular"/>
                <w:sz w:val="20"/>
                <w:szCs w:val="20"/>
              </w:rPr>
            </w:pPr>
            <w:r>
              <w:rPr>
                <w:rFonts w:ascii="StobiSerif Regular" w:hAnsi="StobiSerif Regular"/>
                <w:sz w:val="20"/>
                <w:szCs w:val="20"/>
              </w:rPr>
              <w:t>144</w:t>
            </w:r>
          </w:p>
        </w:tc>
        <w:tc>
          <w:tcPr>
            <w:tcW w:w="915" w:type="dxa"/>
            <w:gridSpan w:val="3"/>
          </w:tcPr>
          <w:p w:rsidR="00B92BD0" w:rsidRDefault="00140E73"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B92BD0" w:rsidRDefault="00140E73" w:rsidP="00935B1D">
            <w:pPr>
              <w:jc w:val="both"/>
              <w:rPr>
                <w:rFonts w:ascii="StobiSerif Regular" w:hAnsi="StobiSerif Regular"/>
                <w:sz w:val="22"/>
                <w:szCs w:val="22"/>
              </w:rPr>
            </w:pPr>
            <w:r>
              <w:rPr>
                <w:rFonts w:ascii="StobiSerif Regular" w:hAnsi="StobiSerif Regular"/>
                <w:sz w:val="22"/>
                <w:szCs w:val="22"/>
              </w:rPr>
              <w:t>10.12.2024</w:t>
            </w:r>
          </w:p>
        </w:tc>
      </w:tr>
      <w:tr w:rsidR="00140E73" w:rsidTr="00566772">
        <w:tblPrEx>
          <w:tblLook w:val="0000"/>
        </w:tblPrEx>
        <w:trPr>
          <w:gridAfter w:val="1"/>
          <w:wAfter w:w="15" w:type="dxa"/>
          <w:trHeight w:val="345"/>
        </w:trPr>
        <w:tc>
          <w:tcPr>
            <w:tcW w:w="720" w:type="dxa"/>
          </w:tcPr>
          <w:p w:rsidR="00140E73" w:rsidRDefault="00466507" w:rsidP="0012336C">
            <w:pPr>
              <w:ind w:left="90"/>
              <w:jc w:val="both"/>
              <w:rPr>
                <w:rFonts w:ascii="StobiSerif Regular" w:hAnsi="StobiSerif Regular"/>
                <w:sz w:val="22"/>
                <w:szCs w:val="22"/>
              </w:rPr>
            </w:pPr>
            <w:r>
              <w:rPr>
                <w:rFonts w:ascii="StobiSerif Regular" w:hAnsi="StobiSerif Regular"/>
                <w:sz w:val="22"/>
                <w:szCs w:val="22"/>
              </w:rPr>
              <w:t>337</w:t>
            </w:r>
          </w:p>
        </w:tc>
        <w:tc>
          <w:tcPr>
            <w:tcW w:w="850" w:type="dxa"/>
            <w:gridSpan w:val="2"/>
          </w:tcPr>
          <w:p w:rsidR="00140E73" w:rsidRPr="00140E73" w:rsidRDefault="00140E73" w:rsidP="0012336C">
            <w:pPr>
              <w:ind w:left="90"/>
              <w:jc w:val="both"/>
              <w:rPr>
                <w:rFonts w:ascii="StobiSerif Regular" w:hAnsi="StobiSerif Regular"/>
                <w:sz w:val="22"/>
                <w:szCs w:val="22"/>
              </w:rPr>
            </w:pPr>
            <w:r>
              <w:rPr>
                <w:rFonts w:ascii="StobiSerif Regular" w:hAnsi="StobiSerif Regular"/>
                <w:sz w:val="22"/>
                <w:szCs w:val="22"/>
              </w:rPr>
              <w:t>64</w:t>
            </w:r>
          </w:p>
        </w:tc>
        <w:tc>
          <w:tcPr>
            <w:tcW w:w="3848" w:type="dxa"/>
            <w:gridSpan w:val="2"/>
          </w:tcPr>
          <w:p w:rsidR="00140E73" w:rsidRPr="00F74A21" w:rsidRDefault="00CB1F7E" w:rsidP="00140E73">
            <w:pPr>
              <w:autoSpaceDE w:val="0"/>
              <w:autoSpaceDN w:val="0"/>
              <w:adjustRightInd w:val="0"/>
              <w:rPr>
                <w:rFonts w:ascii="StobiSerif Regular" w:hAnsi="StobiSerif Regular" w:cs="Calibri"/>
                <w:lang w:val="en-US" w:eastAsia="en-US"/>
              </w:rPr>
            </w:pPr>
            <w:r>
              <w:rPr>
                <w:rFonts w:ascii="StobiSerif Regular" w:hAnsi="StobiSerif Regular" w:cs="Calibri"/>
                <w:lang w:eastAsia="en-US"/>
              </w:rPr>
              <w:t>Одлука за донација</w:t>
            </w:r>
            <w:r>
              <w:rPr>
                <w:rFonts w:ascii="StobiSerif Regular" w:hAnsi="StobiSerif Regular" w:cs="Calibri"/>
                <w:lang w:val="en-US" w:eastAsia="en-US"/>
              </w:rPr>
              <w:t xml:space="preserve"> </w:t>
            </w:r>
            <w:r w:rsidR="00140E73" w:rsidRPr="00140E73">
              <w:rPr>
                <w:rFonts w:ascii="StobiSerif Regular" w:hAnsi="StobiSerif Regular" w:cs="Calibri"/>
                <w:lang w:eastAsia="en-US"/>
              </w:rPr>
              <w:t>материјално добро – основен проект од Друштво за</w:t>
            </w:r>
            <w:r w:rsidR="00140E73">
              <w:rPr>
                <w:rFonts w:ascii="StobiSerif Regular" w:hAnsi="StobiSerif Regular" w:cs="Calibri"/>
                <w:lang w:eastAsia="en-US"/>
              </w:rPr>
              <w:t xml:space="preserve"> </w:t>
            </w:r>
            <w:r w:rsidR="00140E73" w:rsidRPr="00140E73">
              <w:rPr>
                <w:rFonts w:ascii="StobiSerif Regular" w:hAnsi="StobiSerif Regular" w:cs="Calibri"/>
                <w:lang w:eastAsia="en-US"/>
              </w:rPr>
              <w:t>проектирање, инженеринг, трговија и услуги“ МГ ПРОЕКТ ДООЕЛ“ Скопје</w:t>
            </w:r>
            <w:r w:rsidR="00F74A21">
              <w:rPr>
                <w:rFonts w:ascii="StobiSerif Regular" w:hAnsi="StobiSerif Regular" w:cs="Calibri"/>
                <w:lang w:val="en-US" w:eastAsia="en-US"/>
              </w:rPr>
              <w:t>;</w:t>
            </w:r>
          </w:p>
        </w:tc>
        <w:tc>
          <w:tcPr>
            <w:tcW w:w="974" w:type="dxa"/>
            <w:gridSpan w:val="2"/>
          </w:tcPr>
          <w:p w:rsidR="00140E73" w:rsidRDefault="00140E73" w:rsidP="00935B1D">
            <w:pPr>
              <w:jc w:val="center"/>
              <w:rPr>
                <w:rFonts w:ascii="StobiSerif Regular" w:hAnsi="StobiSerif Regular"/>
                <w:sz w:val="20"/>
                <w:szCs w:val="20"/>
              </w:rPr>
            </w:pPr>
            <w:r>
              <w:rPr>
                <w:rFonts w:ascii="StobiSerif Regular" w:hAnsi="StobiSerif Regular"/>
                <w:sz w:val="20"/>
                <w:szCs w:val="20"/>
              </w:rPr>
              <w:t>146</w:t>
            </w:r>
          </w:p>
        </w:tc>
        <w:tc>
          <w:tcPr>
            <w:tcW w:w="915" w:type="dxa"/>
            <w:gridSpan w:val="3"/>
          </w:tcPr>
          <w:p w:rsidR="00140E73" w:rsidRDefault="00140E73"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140E73" w:rsidRPr="0014420C" w:rsidRDefault="00140E73" w:rsidP="00935B1D">
            <w:pPr>
              <w:jc w:val="both"/>
              <w:rPr>
                <w:rFonts w:ascii="StobiSerif Regular" w:hAnsi="StobiSerif Regular"/>
                <w:sz w:val="22"/>
                <w:szCs w:val="22"/>
                <w:lang w:val="en-US"/>
              </w:rPr>
            </w:pPr>
            <w:r>
              <w:rPr>
                <w:rFonts w:ascii="StobiSerif Regular" w:hAnsi="StobiSerif Regular"/>
                <w:sz w:val="22"/>
                <w:szCs w:val="22"/>
              </w:rPr>
              <w:t>10.12.2024</w:t>
            </w:r>
          </w:p>
        </w:tc>
      </w:tr>
      <w:tr w:rsidR="0014420C" w:rsidTr="00566772">
        <w:tblPrEx>
          <w:tblLook w:val="0000"/>
        </w:tblPrEx>
        <w:trPr>
          <w:gridAfter w:val="1"/>
          <w:wAfter w:w="15" w:type="dxa"/>
          <w:trHeight w:val="345"/>
        </w:trPr>
        <w:tc>
          <w:tcPr>
            <w:tcW w:w="720" w:type="dxa"/>
          </w:tcPr>
          <w:p w:rsidR="0014420C" w:rsidRDefault="00466507" w:rsidP="0012336C">
            <w:pPr>
              <w:ind w:left="90"/>
              <w:jc w:val="both"/>
              <w:rPr>
                <w:rFonts w:ascii="StobiSerif Regular" w:hAnsi="StobiSerif Regular"/>
                <w:sz w:val="22"/>
                <w:szCs w:val="22"/>
              </w:rPr>
            </w:pPr>
            <w:r>
              <w:rPr>
                <w:rFonts w:ascii="StobiSerif Regular" w:hAnsi="StobiSerif Regular"/>
                <w:sz w:val="22"/>
                <w:szCs w:val="22"/>
              </w:rPr>
              <w:t>338</w:t>
            </w:r>
          </w:p>
        </w:tc>
        <w:tc>
          <w:tcPr>
            <w:tcW w:w="850" w:type="dxa"/>
            <w:gridSpan w:val="2"/>
          </w:tcPr>
          <w:p w:rsidR="0014420C" w:rsidRPr="00F74A21" w:rsidRDefault="00F74A21" w:rsidP="0012336C">
            <w:pPr>
              <w:ind w:left="90"/>
              <w:jc w:val="both"/>
              <w:rPr>
                <w:rFonts w:ascii="StobiSerif Regular" w:hAnsi="StobiSerif Regular"/>
                <w:sz w:val="22"/>
                <w:szCs w:val="22"/>
                <w:lang w:val="en-US"/>
              </w:rPr>
            </w:pPr>
            <w:r>
              <w:rPr>
                <w:rFonts w:ascii="StobiSerif Regular" w:hAnsi="StobiSerif Regular"/>
                <w:sz w:val="22"/>
                <w:szCs w:val="22"/>
                <w:lang w:val="en-US"/>
              </w:rPr>
              <w:t>66</w:t>
            </w:r>
          </w:p>
        </w:tc>
        <w:tc>
          <w:tcPr>
            <w:tcW w:w="3848" w:type="dxa"/>
            <w:gridSpan w:val="2"/>
          </w:tcPr>
          <w:p w:rsidR="00F74A21" w:rsidRPr="00F74A21" w:rsidRDefault="00F74A21" w:rsidP="00F74A21">
            <w:pPr>
              <w:autoSpaceDE w:val="0"/>
              <w:autoSpaceDN w:val="0"/>
              <w:adjustRightInd w:val="0"/>
              <w:rPr>
                <w:rFonts w:ascii="StobiSerif Regular" w:hAnsi="StobiSerif Regular" w:cs="Calibri"/>
                <w:lang w:eastAsia="en-US"/>
              </w:rPr>
            </w:pPr>
            <w:r w:rsidRPr="00F74A21">
              <w:rPr>
                <w:rFonts w:ascii="StobiSerif Regular" w:hAnsi="StobiSerif Regular" w:cs="Calibri"/>
                <w:lang w:eastAsia="en-US"/>
              </w:rPr>
              <w:t>Одлука за одобрување финансиски средства од Буџетот на Општина</w:t>
            </w:r>
          </w:p>
          <w:p w:rsidR="0014420C" w:rsidRPr="00F74A21" w:rsidRDefault="00F74A21" w:rsidP="00F74A21">
            <w:pPr>
              <w:autoSpaceDE w:val="0"/>
              <w:autoSpaceDN w:val="0"/>
              <w:adjustRightInd w:val="0"/>
              <w:rPr>
                <w:rFonts w:ascii="StobiSerif Regular" w:hAnsi="StobiSerif Regular" w:cs="Calibri"/>
                <w:lang w:val="en-US" w:eastAsia="en-US"/>
              </w:rPr>
            </w:pPr>
            <w:r w:rsidRPr="00F74A21">
              <w:rPr>
                <w:rFonts w:ascii="StobiSerif Regular" w:hAnsi="StobiSerif Regular" w:cs="Calibri"/>
                <w:lang w:eastAsia="en-US"/>
              </w:rPr>
              <w:t>Кавадарци за 2024 година</w:t>
            </w:r>
            <w:r>
              <w:rPr>
                <w:rFonts w:ascii="StobiSerif Regular" w:hAnsi="StobiSerif Regular" w:cs="Calibri"/>
                <w:lang w:val="en-US" w:eastAsia="en-US"/>
              </w:rPr>
              <w:t>;</w:t>
            </w:r>
          </w:p>
        </w:tc>
        <w:tc>
          <w:tcPr>
            <w:tcW w:w="974" w:type="dxa"/>
            <w:gridSpan w:val="2"/>
          </w:tcPr>
          <w:p w:rsidR="0014420C" w:rsidRPr="00F74A21" w:rsidRDefault="00F74A21" w:rsidP="00935B1D">
            <w:pPr>
              <w:jc w:val="center"/>
              <w:rPr>
                <w:rFonts w:ascii="StobiSerif Regular" w:hAnsi="StobiSerif Regular"/>
                <w:sz w:val="20"/>
                <w:szCs w:val="20"/>
                <w:lang w:val="en-US"/>
              </w:rPr>
            </w:pPr>
            <w:r>
              <w:rPr>
                <w:rFonts w:ascii="StobiSerif Regular" w:hAnsi="StobiSerif Regular"/>
                <w:sz w:val="20"/>
                <w:szCs w:val="20"/>
                <w:lang w:val="en-US"/>
              </w:rPr>
              <w:t>147</w:t>
            </w:r>
          </w:p>
        </w:tc>
        <w:tc>
          <w:tcPr>
            <w:tcW w:w="915" w:type="dxa"/>
            <w:gridSpan w:val="3"/>
          </w:tcPr>
          <w:p w:rsidR="0014420C" w:rsidRPr="00F74A21" w:rsidRDefault="00F74A21"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14420C" w:rsidRPr="00F74A21" w:rsidRDefault="00F74A21"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F74A21" w:rsidTr="00566772">
        <w:tblPrEx>
          <w:tblLook w:val="0000"/>
        </w:tblPrEx>
        <w:trPr>
          <w:gridAfter w:val="1"/>
          <w:wAfter w:w="15" w:type="dxa"/>
          <w:trHeight w:val="345"/>
        </w:trPr>
        <w:tc>
          <w:tcPr>
            <w:tcW w:w="720" w:type="dxa"/>
          </w:tcPr>
          <w:p w:rsidR="00F74A21" w:rsidRDefault="00466507" w:rsidP="0012336C">
            <w:pPr>
              <w:ind w:left="90"/>
              <w:jc w:val="both"/>
              <w:rPr>
                <w:rFonts w:ascii="StobiSerif Regular" w:hAnsi="StobiSerif Regular"/>
                <w:sz w:val="22"/>
                <w:szCs w:val="22"/>
              </w:rPr>
            </w:pPr>
            <w:r>
              <w:rPr>
                <w:rFonts w:ascii="StobiSerif Regular" w:hAnsi="StobiSerif Regular"/>
                <w:sz w:val="22"/>
                <w:szCs w:val="22"/>
              </w:rPr>
              <w:t>339</w:t>
            </w:r>
          </w:p>
        </w:tc>
        <w:tc>
          <w:tcPr>
            <w:tcW w:w="850" w:type="dxa"/>
            <w:gridSpan w:val="2"/>
          </w:tcPr>
          <w:p w:rsidR="00F74A21" w:rsidRDefault="00CB1F7E" w:rsidP="0012336C">
            <w:pPr>
              <w:ind w:left="90"/>
              <w:jc w:val="both"/>
              <w:rPr>
                <w:rFonts w:ascii="StobiSerif Regular" w:hAnsi="StobiSerif Regular"/>
                <w:sz w:val="22"/>
                <w:szCs w:val="22"/>
                <w:lang w:val="en-US"/>
              </w:rPr>
            </w:pPr>
            <w:r>
              <w:rPr>
                <w:rFonts w:ascii="StobiSerif Regular" w:hAnsi="StobiSerif Regular"/>
                <w:sz w:val="22"/>
                <w:szCs w:val="22"/>
                <w:lang w:val="en-US"/>
              </w:rPr>
              <w:t>68</w:t>
            </w:r>
          </w:p>
        </w:tc>
        <w:tc>
          <w:tcPr>
            <w:tcW w:w="3848" w:type="dxa"/>
            <w:gridSpan w:val="2"/>
          </w:tcPr>
          <w:p w:rsidR="00CB1F7E" w:rsidRPr="00CB1F7E" w:rsidRDefault="00CB1F7E" w:rsidP="00CB1F7E">
            <w:pPr>
              <w:autoSpaceDE w:val="0"/>
              <w:autoSpaceDN w:val="0"/>
              <w:adjustRightInd w:val="0"/>
              <w:rPr>
                <w:rFonts w:ascii="StobiSerif Regular" w:hAnsi="StobiSerif Regular" w:cs="Calibri"/>
                <w:lang w:eastAsia="en-US"/>
              </w:rPr>
            </w:pPr>
            <w:r w:rsidRPr="00CB1F7E">
              <w:rPr>
                <w:rFonts w:ascii="StobiSerif Regular" w:hAnsi="StobiSerif Regular" w:cs="Calibri"/>
                <w:lang w:eastAsia="en-US"/>
              </w:rPr>
              <w:t>Одлука за давање согласност на Одлука за распределба на акумулирана</w:t>
            </w:r>
          </w:p>
          <w:p w:rsidR="00CB1F7E" w:rsidRPr="00CB1F7E" w:rsidRDefault="00CB1F7E" w:rsidP="00CB1F7E">
            <w:pPr>
              <w:autoSpaceDE w:val="0"/>
              <w:autoSpaceDN w:val="0"/>
              <w:adjustRightInd w:val="0"/>
              <w:rPr>
                <w:rFonts w:ascii="StobiSerif Regular" w:hAnsi="StobiSerif Regular" w:cs="Calibri"/>
                <w:lang w:eastAsia="en-US"/>
              </w:rPr>
            </w:pPr>
            <w:r w:rsidRPr="00CB1F7E">
              <w:rPr>
                <w:rFonts w:ascii="StobiSerif Regular" w:hAnsi="StobiSerif Regular" w:cs="Calibri"/>
                <w:lang w:eastAsia="en-US"/>
              </w:rPr>
              <w:t xml:space="preserve">добивка (нераспределена добивка) наЈП ,,Комуналец“ </w:t>
            </w:r>
            <w:r w:rsidRPr="00CB1F7E">
              <w:rPr>
                <w:rFonts w:ascii="StobiSerif Regular" w:hAnsi="StobiSerif Regular" w:cs="Calibri"/>
                <w:lang w:eastAsia="en-US"/>
              </w:rPr>
              <w:lastRenderedPageBreak/>
              <w:t>Кавадарци од минати години</w:t>
            </w:r>
          </w:p>
          <w:p w:rsidR="00F74A21" w:rsidRPr="00CB1F7E" w:rsidRDefault="00F74A21" w:rsidP="00CB1F7E">
            <w:pPr>
              <w:autoSpaceDE w:val="0"/>
              <w:autoSpaceDN w:val="0"/>
              <w:adjustRightInd w:val="0"/>
              <w:rPr>
                <w:rFonts w:ascii="StobiSerif Regular" w:hAnsi="StobiSerif Regular" w:cs="Calibri"/>
                <w:lang w:val="en-US" w:eastAsia="en-US"/>
              </w:rPr>
            </w:pPr>
          </w:p>
        </w:tc>
        <w:tc>
          <w:tcPr>
            <w:tcW w:w="974" w:type="dxa"/>
            <w:gridSpan w:val="2"/>
          </w:tcPr>
          <w:p w:rsidR="00F74A21" w:rsidRDefault="00CB1F7E"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149</w:t>
            </w:r>
          </w:p>
        </w:tc>
        <w:tc>
          <w:tcPr>
            <w:tcW w:w="915" w:type="dxa"/>
            <w:gridSpan w:val="3"/>
          </w:tcPr>
          <w:p w:rsidR="00F74A21" w:rsidRDefault="004535F9"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F74A21" w:rsidRDefault="004535F9"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C455E4" w:rsidTr="00566772">
        <w:tblPrEx>
          <w:tblLook w:val="0000"/>
        </w:tblPrEx>
        <w:trPr>
          <w:gridAfter w:val="1"/>
          <w:wAfter w:w="15" w:type="dxa"/>
          <w:trHeight w:val="345"/>
        </w:trPr>
        <w:tc>
          <w:tcPr>
            <w:tcW w:w="720" w:type="dxa"/>
          </w:tcPr>
          <w:p w:rsidR="00C455E4"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340</w:t>
            </w:r>
          </w:p>
        </w:tc>
        <w:tc>
          <w:tcPr>
            <w:tcW w:w="850" w:type="dxa"/>
            <w:gridSpan w:val="2"/>
          </w:tcPr>
          <w:p w:rsidR="00C455E4" w:rsidRDefault="00C455E4" w:rsidP="0012336C">
            <w:pPr>
              <w:ind w:left="90"/>
              <w:jc w:val="both"/>
              <w:rPr>
                <w:rFonts w:ascii="StobiSerif Regular" w:hAnsi="StobiSerif Regular"/>
                <w:sz w:val="22"/>
                <w:szCs w:val="22"/>
                <w:lang w:val="en-US"/>
              </w:rPr>
            </w:pPr>
            <w:r>
              <w:rPr>
                <w:rFonts w:ascii="StobiSerif Regular" w:hAnsi="StobiSerif Regular"/>
                <w:sz w:val="22"/>
                <w:szCs w:val="22"/>
                <w:lang w:val="en-US"/>
              </w:rPr>
              <w:t>7</w:t>
            </w:r>
            <w:r w:rsidR="00CB1F7E">
              <w:rPr>
                <w:rFonts w:ascii="StobiSerif Regular" w:hAnsi="StobiSerif Regular"/>
                <w:sz w:val="22"/>
                <w:szCs w:val="22"/>
                <w:lang w:val="en-US"/>
              </w:rPr>
              <w:t>0</w:t>
            </w:r>
          </w:p>
        </w:tc>
        <w:tc>
          <w:tcPr>
            <w:tcW w:w="3848" w:type="dxa"/>
            <w:gridSpan w:val="2"/>
          </w:tcPr>
          <w:p w:rsidR="00150FB9" w:rsidRPr="00150FB9" w:rsidRDefault="00150FB9" w:rsidP="00150FB9">
            <w:pPr>
              <w:autoSpaceDE w:val="0"/>
              <w:autoSpaceDN w:val="0"/>
              <w:adjustRightInd w:val="0"/>
              <w:rPr>
                <w:rFonts w:ascii="StobiSerif Regular" w:hAnsi="StobiSerif Regular" w:cs="Calibri"/>
                <w:lang w:eastAsia="en-US"/>
              </w:rPr>
            </w:pPr>
            <w:r w:rsidRPr="00150FB9">
              <w:rPr>
                <w:rFonts w:ascii="StobiSerif Regular" w:hAnsi="StobiSerif Regular" w:cs="Calibri"/>
                <w:lang w:eastAsia="en-US"/>
              </w:rPr>
              <w:t>Одлука за давање согласност на Одлука за ослободување од пресметување</w:t>
            </w:r>
            <w:r>
              <w:rPr>
                <w:rFonts w:ascii="StobiSerif Regular" w:hAnsi="StobiSerif Regular" w:cs="Calibri"/>
                <w:lang w:val="en-US" w:eastAsia="en-US"/>
              </w:rPr>
              <w:t xml:space="preserve"> </w:t>
            </w:r>
            <w:r w:rsidRPr="00150FB9">
              <w:rPr>
                <w:rFonts w:ascii="StobiSerif Regular" w:hAnsi="StobiSerif Regular" w:cs="Calibri"/>
                <w:lang w:eastAsia="en-US"/>
              </w:rPr>
              <w:t>на камата за задоцнто плаќање на долг на физички лица корисници на</w:t>
            </w:r>
          </w:p>
          <w:p w:rsidR="00C455E4" w:rsidRPr="00150FB9" w:rsidRDefault="00150FB9" w:rsidP="00150FB9">
            <w:pPr>
              <w:autoSpaceDE w:val="0"/>
              <w:autoSpaceDN w:val="0"/>
              <w:adjustRightInd w:val="0"/>
              <w:rPr>
                <w:rFonts w:ascii="StobiSerif Regular" w:hAnsi="StobiSerif Regular" w:cs="Calibri"/>
                <w:lang w:val="en-US" w:eastAsia="en-US"/>
              </w:rPr>
            </w:pPr>
            <w:r w:rsidRPr="00150FB9">
              <w:rPr>
                <w:rFonts w:ascii="StobiSerif Regular" w:hAnsi="StobiSerif Regular" w:cs="Calibri"/>
                <w:lang w:eastAsia="en-US"/>
              </w:rPr>
              <w:t>комунални услуги и трошоци во постапка (судска такса, нотарска награда и</w:t>
            </w:r>
            <w:r>
              <w:rPr>
                <w:rFonts w:ascii="StobiSerif Regular" w:hAnsi="StobiSerif Regular" w:cs="Calibri"/>
                <w:lang w:val="en-US" w:eastAsia="en-US"/>
              </w:rPr>
              <w:t xml:space="preserve"> </w:t>
            </w:r>
            <w:r w:rsidRPr="00150FB9">
              <w:rPr>
                <w:rFonts w:ascii="StobiSerif Regular" w:hAnsi="StobiSerif Regular" w:cs="Calibri"/>
                <w:lang w:eastAsia="en-US"/>
              </w:rPr>
              <w:t>нотарски трошок) спроведена пред надлежен суд или нотар</w:t>
            </w:r>
            <w:r>
              <w:rPr>
                <w:rFonts w:ascii="StobiSerif Regular" w:hAnsi="StobiSerif Regular" w:cs="Calibri"/>
                <w:lang w:val="en-US" w:eastAsia="en-US"/>
              </w:rPr>
              <w:t>;</w:t>
            </w:r>
          </w:p>
        </w:tc>
        <w:tc>
          <w:tcPr>
            <w:tcW w:w="974" w:type="dxa"/>
            <w:gridSpan w:val="2"/>
          </w:tcPr>
          <w:p w:rsidR="00C455E4" w:rsidRDefault="00150FB9" w:rsidP="00935B1D">
            <w:pPr>
              <w:jc w:val="center"/>
              <w:rPr>
                <w:rFonts w:ascii="StobiSerif Regular" w:hAnsi="StobiSerif Regular"/>
                <w:sz w:val="20"/>
                <w:szCs w:val="20"/>
                <w:lang w:val="en-US"/>
              </w:rPr>
            </w:pPr>
            <w:r>
              <w:rPr>
                <w:rFonts w:ascii="StobiSerif Regular" w:hAnsi="StobiSerif Regular"/>
                <w:sz w:val="20"/>
                <w:szCs w:val="20"/>
                <w:lang w:val="en-US"/>
              </w:rPr>
              <w:t>15</w:t>
            </w:r>
            <w:r w:rsidR="00CB1F7E">
              <w:rPr>
                <w:rFonts w:ascii="StobiSerif Regular" w:hAnsi="StobiSerif Regular"/>
                <w:sz w:val="20"/>
                <w:szCs w:val="20"/>
                <w:lang w:val="en-US"/>
              </w:rPr>
              <w:t>0</w:t>
            </w:r>
          </w:p>
        </w:tc>
        <w:tc>
          <w:tcPr>
            <w:tcW w:w="915" w:type="dxa"/>
            <w:gridSpan w:val="3"/>
          </w:tcPr>
          <w:p w:rsidR="00C455E4" w:rsidRDefault="00150FB9"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C455E4" w:rsidRDefault="00150FB9"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150FB9" w:rsidTr="00566772">
        <w:tblPrEx>
          <w:tblLook w:val="0000"/>
        </w:tblPrEx>
        <w:trPr>
          <w:gridAfter w:val="1"/>
          <w:wAfter w:w="15" w:type="dxa"/>
          <w:trHeight w:val="345"/>
        </w:trPr>
        <w:tc>
          <w:tcPr>
            <w:tcW w:w="720" w:type="dxa"/>
          </w:tcPr>
          <w:p w:rsidR="00150FB9" w:rsidRDefault="00466507" w:rsidP="0012336C">
            <w:pPr>
              <w:ind w:left="90"/>
              <w:jc w:val="both"/>
              <w:rPr>
                <w:rFonts w:ascii="StobiSerif Regular" w:hAnsi="StobiSerif Regular"/>
                <w:sz w:val="22"/>
                <w:szCs w:val="22"/>
              </w:rPr>
            </w:pPr>
            <w:r>
              <w:rPr>
                <w:rFonts w:ascii="StobiSerif Regular" w:hAnsi="StobiSerif Regular"/>
                <w:sz w:val="22"/>
                <w:szCs w:val="22"/>
              </w:rPr>
              <w:t>341</w:t>
            </w:r>
          </w:p>
        </w:tc>
        <w:tc>
          <w:tcPr>
            <w:tcW w:w="850" w:type="dxa"/>
            <w:gridSpan w:val="2"/>
          </w:tcPr>
          <w:p w:rsidR="00150FB9" w:rsidRDefault="002E39E1" w:rsidP="0012336C">
            <w:pPr>
              <w:ind w:left="90"/>
              <w:jc w:val="both"/>
              <w:rPr>
                <w:rFonts w:ascii="StobiSerif Regular" w:hAnsi="StobiSerif Regular"/>
                <w:sz w:val="22"/>
                <w:szCs w:val="22"/>
                <w:lang w:val="en-US"/>
              </w:rPr>
            </w:pPr>
            <w:r>
              <w:rPr>
                <w:rFonts w:ascii="StobiSerif Regular" w:hAnsi="StobiSerif Regular"/>
                <w:sz w:val="22"/>
                <w:szCs w:val="22"/>
                <w:lang w:val="en-US"/>
              </w:rPr>
              <w:t>7</w:t>
            </w:r>
            <w:r w:rsidR="00CB1F7E">
              <w:rPr>
                <w:rFonts w:ascii="StobiSerif Regular" w:hAnsi="StobiSerif Regular"/>
                <w:sz w:val="22"/>
                <w:szCs w:val="22"/>
                <w:lang w:val="en-US"/>
              </w:rPr>
              <w:t>2</w:t>
            </w:r>
          </w:p>
        </w:tc>
        <w:tc>
          <w:tcPr>
            <w:tcW w:w="3848" w:type="dxa"/>
            <w:gridSpan w:val="2"/>
          </w:tcPr>
          <w:p w:rsidR="00150FB9" w:rsidRPr="002E39E1" w:rsidRDefault="002E39E1" w:rsidP="002E39E1">
            <w:pPr>
              <w:autoSpaceDE w:val="0"/>
              <w:autoSpaceDN w:val="0"/>
              <w:adjustRightInd w:val="0"/>
              <w:rPr>
                <w:rFonts w:ascii="StobiSerif Regular" w:hAnsi="StobiSerif Regular" w:cs="Calibri"/>
                <w:lang w:eastAsia="en-US"/>
              </w:rPr>
            </w:pPr>
            <w:r w:rsidRPr="002E39E1">
              <w:rPr>
                <w:rFonts w:ascii="StobiSerif Regular" w:hAnsi="StobiSerif Regular" w:cs="Calibri"/>
                <w:lang w:eastAsia="en-US"/>
              </w:rPr>
              <w:t>Одлука за давање согласност на Одлука за утврдување на цена за</w:t>
            </w:r>
            <w:r>
              <w:rPr>
                <w:rFonts w:ascii="StobiSerif Regular" w:hAnsi="StobiSerif Regular" w:cs="Calibri"/>
                <w:lang w:val="en-US" w:eastAsia="en-US"/>
              </w:rPr>
              <w:t xml:space="preserve"> </w:t>
            </w:r>
            <w:r w:rsidRPr="002E39E1">
              <w:rPr>
                <w:rFonts w:ascii="StobiSerif Regular" w:hAnsi="StobiSerif Regular" w:cs="Calibri"/>
                <w:lang w:eastAsia="en-US"/>
              </w:rPr>
              <w:t>одржување на јавна чистота за 2025 година</w:t>
            </w:r>
          </w:p>
        </w:tc>
        <w:tc>
          <w:tcPr>
            <w:tcW w:w="974" w:type="dxa"/>
            <w:gridSpan w:val="2"/>
          </w:tcPr>
          <w:p w:rsidR="00150FB9" w:rsidRDefault="002E39E1" w:rsidP="00935B1D">
            <w:pPr>
              <w:jc w:val="center"/>
              <w:rPr>
                <w:rFonts w:ascii="StobiSerif Regular" w:hAnsi="StobiSerif Regular"/>
                <w:sz w:val="20"/>
                <w:szCs w:val="20"/>
                <w:lang w:val="en-US"/>
              </w:rPr>
            </w:pPr>
            <w:r>
              <w:rPr>
                <w:rFonts w:ascii="StobiSerif Regular" w:hAnsi="StobiSerif Regular"/>
                <w:sz w:val="20"/>
                <w:szCs w:val="20"/>
                <w:lang w:val="en-US"/>
              </w:rPr>
              <w:t>151</w:t>
            </w:r>
          </w:p>
        </w:tc>
        <w:tc>
          <w:tcPr>
            <w:tcW w:w="915" w:type="dxa"/>
            <w:gridSpan w:val="3"/>
          </w:tcPr>
          <w:p w:rsidR="00150FB9" w:rsidRPr="006F5340" w:rsidRDefault="006F5340"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150FB9" w:rsidRPr="006F5340" w:rsidRDefault="006F5340" w:rsidP="00935B1D">
            <w:pPr>
              <w:jc w:val="both"/>
              <w:rPr>
                <w:rFonts w:ascii="StobiSerif Regular" w:hAnsi="StobiSerif Regular"/>
                <w:sz w:val="22"/>
                <w:szCs w:val="22"/>
              </w:rPr>
            </w:pPr>
            <w:r>
              <w:rPr>
                <w:rFonts w:ascii="StobiSerif Regular" w:hAnsi="StobiSerif Regular"/>
                <w:sz w:val="22"/>
                <w:szCs w:val="22"/>
              </w:rPr>
              <w:t>10.12.2024</w:t>
            </w:r>
          </w:p>
        </w:tc>
      </w:tr>
      <w:tr w:rsidR="006F5340" w:rsidTr="00566772">
        <w:tblPrEx>
          <w:tblLook w:val="0000"/>
        </w:tblPrEx>
        <w:trPr>
          <w:gridAfter w:val="1"/>
          <w:wAfter w:w="15" w:type="dxa"/>
          <w:trHeight w:val="345"/>
        </w:trPr>
        <w:tc>
          <w:tcPr>
            <w:tcW w:w="720" w:type="dxa"/>
          </w:tcPr>
          <w:p w:rsidR="006F5340" w:rsidRDefault="00466507" w:rsidP="0012336C">
            <w:pPr>
              <w:ind w:left="90"/>
              <w:jc w:val="both"/>
              <w:rPr>
                <w:rFonts w:ascii="StobiSerif Regular" w:hAnsi="StobiSerif Regular"/>
                <w:sz w:val="22"/>
                <w:szCs w:val="22"/>
              </w:rPr>
            </w:pPr>
            <w:r>
              <w:rPr>
                <w:rFonts w:ascii="StobiSerif Regular" w:hAnsi="StobiSerif Regular"/>
                <w:sz w:val="22"/>
                <w:szCs w:val="22"/>
              </w:rPr>
              <w:t>342</w:t>
            </w:r>
          </w:p>
        </w:tc>
        <w:tc>
          <w:tcPr>
            <w:tcW w:w="850" w:type="dxa"/>
            <w:gridSpan w:val="2"/>
          </w:tcPr>
          <w:p w:rsidR="006F5340" w:rsidRPr="00CB1F7E" w:rsidRDefault="0018209F" w:rsidP="0012336C">
            <w:pPr>
              <w:ind w:left="90"/>
              <w:jc w:val="both"/>
              <w:rPr>
                <w:rFonts w:ascii="StobiSerif Regular" w:hAnsi="StobiSerif Regular"/>
                <w:sz w:val="22"/>
                <w:szCs w:val="22"/>
                <w:lang w:val="en-US"/>
              </w:rPr>
            </w:pPr>
            <w:r>
              <w:rPr>
                <w:rFonts w:ascii="StobiSerif Regular" w:hAnsi="StobiSerif Regular"/>
                <w:sz w:val="22"/>
                <w:szCs w:val="22"/>
              </w:rPr>
              <w:t>7</w:t>
            </w:r>
            <w:r w:rsidR="00CB1F7E">
              <w:rPr>
                <w:rFonts w:ascii="StobiSerif Regular" w:hAnsi="StobiSerif Regular"/>
                <w:sz w:val="22"/>
                <w:szCs w:val="22"/>
                <w:lang w:val="en-US"/>
              </w:rPr>
              <w:t>4</w:t>
            </w:r>
          </w:p>
        </w:tc>
        <w:tc>
          <w:tcPr>
            <w:tcW w:w="3848" w:type="dxa"/>
            <w:gridSpan w:val="2"/>
          </w:tcPr>
          <w:p w:rsidR="006F5340" w:rsidRPr="002E39E1" w:rsidRDefault="0018209F" w:rsidP="0018209F">
            <w:pPr>
              <w:autoSpaceDE w:val="0"/>
              <w:autoSpaceDN w:val="0"/>
              <w:adjustRightInd w:val="0"/>
              <w:rPr>
                <w:rFonts w:ascii="StobiSerif Regular" w:hAnsi="StobiSerif Regular" w:cs="Calibri"/>
                <w:lang w:eastAsia="en-US"/>
              </w:rPr>
            </w:pPr>
            <w:r w:rsidRPr="0018209F">
              <w:rPr>
                <w:rFonts w:ascii="StobiSerif Regular" w:hAnsi="StobiSerif Regular" w:cs="Calibri"/>
                <w:lang w:eastAsia="en-US"/>
              </w:rPr>
              <w:t>Одлука за давање согласност на Одлука за утврдување на цена за</w:t>
            </w:r>
            <w:r>
              <w:rPr>
                <w:rFonts w:ascii="StobiSerif Regular" w:hAnsi="StobiSerif Regular" w:cs="Calibri"/>
                <w:lang w:eastAsia="en-US"/>
              </w:rPr>
              <w:t xml:space="preserve"> </w:t>
            </w:r>
            <w:r w:rsidRPr="0018209F">
              <w:rPr>
                <w:rFonts w:ascii="StobiSerif Regular" w:hAnsi="StobiSerif Regular" w:cs="Calibri"/>
                <w:lang w:eastAsia="en-US"/>
              </w:rPr>
              <w:t>одржување на јавно зеленило за 2025 година</w:t>
            </w:r>
          </w:p>
        </w:tc>
        <w:tc>
          <w:tcPr>
            <w:tcW w:w="974" w:type="dxa"/>
            <w:gridSpan w:val="2"/>
          </w:tcPr>
          <w:p w:rsidR="006F5340" w:rsidRPr="0018209F" w:rsidRDefault="0018209F" w:rsidP="00935B1D">
            <w:pPr>
              <w:jc w:val="center"/>
              <w:rPr>
                <w:rFonts w:ascii="StobiSerif Regular" w:hAnsi="StobiSerif Regular"/>
                <w:sz w:val="20"/>
                <w:szCs w:val="20"/>
              </w:rPr>
            </w:pPr>
            <w:r>
              <w:rPr>
                <w:rFonts w:ascii="StobiSerif Regular" w:hAnsi="StobiSerif Regular"/>
                <w:sz w:val="20"/>
                <w:szCs w:val="20"/>
              </w:rPr>
              <w:t>153</w:t>
            </w:r>
          </w:p>
        </w:tc>
        <w:tc>
          <w:tcPr>
            <w:tcW w:w="915" w:type="dxa"/>
            <w:gridSpan w:val="3"/>
          </w:tcPr>
          <w:p w:rsidR="006F5340" w:rsidRPr="0018209F" w:rsidRDefault="0018209F"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6F5340" w:rsidRPr="0018209F" w:rsidRDefault="0018209F" w:rsidP="00935B1D">
            <w:pPr>
              <w:jc w:val="both"/>
              <w:rPr>
                <w:rFonts w:ascii="StobiSerif Regular" w:hAnsi="StobiSerif Regular"/>
                <w:sz w:val="22"/>
                <w:szCs w:val="22"/>
              </w:rPr>
            </w:pPr>
            <w:r>
              <w:rPr>
                <w:rFonts w:ascii="StobiSerif Regular" w:hAnsi="StobiSerif Regular"/>
                <w:sz w:val="22"/>
                <w:szCs w:val="22"/>
              </w:rPr>
              <w:t>10.12.2024</w:t>
            </w:r>
          </w:p>
        </w:tc>
      </w:tr>
      <w:tr w:rsidR="0018209F" w:rsidTr="00566772">
        <w:tblPrEx>
          <w:tblLook w:val="0000"/>
        </w:tblPrEx>
        <w:trPr>
          <w:gridAfter w:val="1"/>
          <w:wAfter w:w="15" w:type="dxa"/>
          <w:trHeight w:val="345"/>
        </w:trPr>
        <w:tc>
          <w:tcPr>
            <w:tcW w:w="720" w:type="dxa"/>
          </w:tcPr>
          <w:p w:rsidR="0018209F" w:rsidRDefault="00466507" w:rsidP="0012336C">
            <w:pPr>
              <w:ind w:left="90"/>
              <w:jc w:val="both"/>
              <w:rPr>
                <w:rFonts w:ascii="StobiSerif Regular" w:hAnsi="StobiSerif Regular"/>
                <w:sz w:val="22"/>
                <w:szCs w:val="22"/>
              </w:rPr>
            </w:pPr>
            <w:r>
              <w:rPr>
                <w:rFonts w:ascii="StobiSerif Regular" w:hAnsi="StobiSerif Regular"/>
                <w:sz w:val="22"/>
                <w:szCs w:val="22"/>
              </w:rPr>
              <w:t>343</w:t>
            </w:r>
          </w:p>
        </w:tc>
        <w:tc>
          <w:tcPr>
            <w:tcW w:w="850" w:type="dxa"/>
            <w:gridSpan w:val="2"/>
          </w:tcPr>
          <w:p w:rsidR="0018209F" w:rsidRPr="00A9174C" w:rsidRDefault="0018209F" w:rsidP="0012336C">
            <w:pPr>
              <w:ind w:left="90"/>
              <w:jc w:val="both"/>
              <w:rPr>
                <w:rFonts w:ascii="StobiSerif Regular" w:hAnsi="StobiSerif Regular"/>
                <w:sz w:val="22"/>
                <w:szCs w:val="22"/>
                <w:lang w:val="en-US"/>
              </w:rPr>
            </w:pPr>
            <w:r>
              <w:rPr>
                <w:rFonts w:ascii="StobiSerif Regular" w:hAnsi="StobiSerif Regular"/>
                <w:sz w:val="22"/>
                <w:szCs w:val="22"/>
              </w:rPr>
              <w:t>7</w:t>
            </w:r>
            <w:r w:rsidR="00A9174C">
              <w:rPr>
                <w:rFonts w:ascii="StobiSerif Regular" w:hAnsi="StobiSerif Regular"/>
                <w:sz w:val="22"/>
                <w:szCs w:val="22"/>
                <w:lang w:val="en-US"/>
              </w:rPr>
              <w:t>6</w:t>
            </w:r>
          </w:p>
        </w:tc>
        <w:tc>
          <w:tcPr>
            <w:tcW w:w="3848" w:type="dxa"/>
            <w:gridSpan w:val="2"/>
          </w:tcPr>
          <w:p w:rsidR="0018209F" w:rsidRPr="0018209F" w:rsidRDefault="001032F7" w:rsidP="001032F7">
            <w:pPr>
              <w:autoSpaceDE w:val="0"/>
              <w:autoSpaceDN w:val="0"/>
              <w:adjustRightInd w:val="0"/>
              <w:rPr>
                <w:rFonts w:ascii="StobiSerif Regular" w:hAnsi="StobiSerif Regular" w:cs="Calibri"/>
                <w:lang w:eastAsia="en-US"/>
              </w:rPr>
            </w:pPr>
            <w:r w:rsidRPr="001032F7">
              <w:rPr>
                <w:rFonts w:ascii="StobiSerif Regular" w:hAnsi="StobiSerif Regular" w:cs="Calibri"/>
                <w:lang w:eastAsia="en-US"/>
              </w:rPr>
              <w:t>Одлука за давање согласност на Одлука за утврдување на ценовник за</w:t>
            </w:r>
            <w:r>
              <w:rPr>
                <w:rFonts w:ascii="StobiSerif Regular" w:hAnsi="StobiSerif Regular" w:cs="Calibri"/>
                <w:lang w:eastAsia="en-US"/>
              </w:rPr>
              <w:t xml:space="preserve"> </w:t>
            </w:r>
            <w:r w:rsidRPr="001032F7">
              <w:rPr>
                <w:rFonts w:ascii="StobiSerif Regular" w:hAnsi="StobiSerif Regular" w:cs="Calibri"/>
                <w:lang w:eastAsia="en-US"/>
              </w:rPr>
              <w:t xml:space="preserve">одржување на зелени </w:t>
            </w:r>
            <w:r w:rsidR="005D59C2">
              <w:rPr>
                <w:rFonts w:ascii="StobiSerif Regular" w:hAnsi="StobiSerif Regular" w:cs="Calibri"/>
                <w:lang w:eastAsia="en-US"/>
              </w:rPr>
              <w:t>површини на фудбалски терени во</w:t>
            </w:r>
            <w:r w:rsidRPr="001032F7">
              <w:rPr>
                <w:rFonts w:ascii="StobiSerif Regular" w:hAnsi="StobiSerif Regular" w:cs="Calibri"/>
                <w:lang w:eastAsia="en-US"/>
              </w:rPr>
              <w:t>Општина</w:t>
            </w:r>
            <w:r w:rsidR="00A9174C">
              <w:rPr>
                <w:rFonts w:ascii="StobiSerif Regular" w:hAnsi="StobiSerif Regular" w:cs="Calibri"/>
                <w:lang w:val="en-US" w:eastAsia="en-US"/>
              </w:rPr>
              <w:t xml:space="preserve"> </w:t>
            </w:r>
            <w:r w:rsidRPr="001032F7">
              <w:rPr>
                <w:rFonts w:ascii="StobiSerif Regular" w:hAnsi="StobiSerif Regular" w:cs="Calibri"/>
                <w:lang w:eastAsia="en-US"/>
              </w:rPr>
              <w:t>Кавадарци за 2025 година</w:t>
            </w:r>
          </w:p>
        </w:tc>
        <w:tc>
          <w:tcPr>
            <w:tcW w:w="974" w:type="dxa"/>
            <w:gridSpan w:val="2"/>
          </w:tcPr>
          <w:p w:rsidR="0018209F" w:rsidRDefault="001032F7" w:rsidP="00935B1D">
            <w:pPr>
              <w:jc w:val="center"/>
              <w:rPr>
                <w:rFonts w:ascii="StobiSerif Regular" w:hAnsi="StobiSerif Regular"/>
                <w:sz w:val="20"/>
                <w:szCs w:val="20"/>
              </w:rPr>
            </w:pPr>
            <w:r>
              <w:rPr>
                <w:rFonts w:ascii="StobiSerif Regular" w:hAnsi="StobiSerif Regular"/>
                <w:sz w:val="20"/>
                <w:szCs w:val="20"/>
              </w:rPr>
              <w:t>155</w:t>
            </w:r>
          </w:p>
        </w:tc>
        <w:tc>
          <w:tcPr>
            <w:tcW w:w="915" w:type="dxa"/>
            <w:gridSpan w:val="3"/>
          </w:tcPr>
          <w:p w:rsidR="0018209F" w:rsidRDefault="001032F7"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18209F" w:rsidRDefault="001032F7" w:rsidP="00935B1D">
            <w:pPr>
              <w:jc w:val="both"/>
              <w:rPr>
                <w:rFonts w:ascii="StobiSerif Regular" w:hAnsi="StobiSerif Regular"/>
                <w:sz w:val="22"/>
                <w:szCs w:val="22"/>
              </w:rPr>
            </w:pPr>
            <w:r>
              <w:rPr>
                <w:rFonts w:ascii="StobiSerif Regular" w:hAnsi="StobiSerif Regular"/>
                <w:sz w:val="22"/>
                <w:szCs w:val="22"/>
              </w:rPr>
              <w:t>10.12.2024</w:t>
            </w:r>
          </w:p>
        </w:tc>
      </w:tr>
      <w:tr w:rsidR="00D47CFC" w:rsidTr="00566772">
        <w:tblPrEx>
          <w:tblLook w:val="0000"/>
        </w:tblPrEx>
        <w:trPr>
          <w:gridAfter w:val="1"/>
          <w:wAfter w:w="15" w:type="dxa"/>
          <w:trHeight w:val="345"/>
        </w:trPr>
        <w:tc>
          <w:tcPr>
            <w:tcW w:w="720" w:type="dxa"/>
          </w:tcPr>
          <w:p w:rsidR="00D47CFC" w:rsidRDefault="00466507" w:rsidP="0012336C">
            <w:pPr>
              <w:ind w:left="90"/>
              <w:jc w:val="both"/>
              <w:rPr>
                <w:rFonts w:ascii="StobiSerif Regular" w:hAnsi="StobiSerif Regular"/>
                <w:sz w:val="22"/>
                <w:szCs w:val="22"/>
              </w:rPr>
            </w:pPr>
            <w:r>
              <w:rPr>
                <w:rFonts w:ascii="StobiSerif Regular" w:hAnsi="StobiSerif Regular"/>
                <w:sz w:val="22"/>
                <w:szCs w:val="22"/>
              </w:rPr>
              <w:t>344</w:t>
            </w:r>
          </w:p>
        </w:tc>
        <w:tc>
          <w:tcPr>
            <w:tcW w:w="850" w:type="dxa"/>
            <w:gridSpan w:val="2"/>
          </w:tcPr>
          <w:p w:rsidR="00D47CFC" w:rsidRPr="00A9174C" w:rsidRDefault="00A9174C" w:rsidP="0012336C">
            <w:pPr>
              <w:ind w:left="90"/>
              <w:jc w:val="both"/>
              <w:rPr>
                <w:rFonts w:ascii="StobiSerif Regular" w:hAnsi="StobiSerif Regular"/>
                <w:sz w:val="22"/>
                <w:szCs w:val="22"/>
                <w:lang w:val="en-US"/>
              </w:rPr>
            </w:pPr>
            <w:r>
              <w:rPr>
                <w:rFonts w:ascii="StobiSerif Regular" w:hAnsi="StobiSerif Regular"/>
                <w:sz w:val="22"/>
                <w:szCs w:val="22"/>
                <w:lang w:val="en-US"/>
              </w:rPr>
              <w:t>78</w:t>
            </w:r>
          </w:p>
        </w:tc>
        <w:tc>
          <w:tcPr>
            <w:tcW w:w="3848" w:type="dxa"/>
            <w:gridSpan w:val="2"/>
          </w:tcPr>
          <w:p w:rsidR="00D47CFC" w:rsidRPr="00D47CFC" w:rsidRDefault="00D47CFC" w:rsidP="00D47CFC">
            <w:pPr>
              <w:autoSpaceDE w:val="0"/>
              <w:autoSpaceDN w:val="0"/>
              <w:adjustRightInd w:val="0"/>
              <w:rPr>
                <w:rFonts w:ascii="StobiSerif Regular" w:hAnsi="StobiSerif Regular" w:cs="Calibri"/>
                <w:lang w:eastAsia="en-US"/>
              </w:rPr>
            </w:pPr>
            <w:r w:rsidRPr="00D47CFC">
              <w:rPr>
                <w:rFonts w:ascii="StobiSerif Regular" w:hAnsi="StobiSerif Regular" w:cs="Calibri"/>
                <w:lang w:eastAsia="en-US"/>
              </w:rPr>
              <w:t>Одлука за давање согласност на Одлука за утврдување на цена за</w:t>
            </w:r>
            <w:r>
              <w:rPr>
                <w:rFonts w:ascii="StobiSerif Regular" w:hAnsi="StobiSerif Regular" w:cs="Calibri"/>
                <w:lang w:eastAsia="en-US"/>
              </w:rPr>
              <w:t xml:space="preserve"> </w:t>
            </w:r>
            <w:r w:rsidRPr="00D47CFC">
              <w:rPr>
                <w:rFonts w:ascii="StobiSerif Regular" w:hAnsi="StobiSerif Regular" w:cs="Calibri"/>
                <w:lang w:eastAsia="en-US"/>
              </w:rPr>
              <w:t>одржување на јавни санитарни кабини за 2025 година</w:t>
            </w:r>
            <w:r>
              <w:rPr>
                <w:rFonts w:ascii="StobiSerif Regular" w:hAnsi="StobiSerif Regular" w:cs="Calibri"/>
                <w:lang w:val="en-US" w:eastAsia="en-US"/>
              </w:rPr>
              <w:t>;</w:t>
            </w:r>
          </w:p>
        </w:tc>
        <w:tc>
          <w:tcPr>
            <w:tcW w:w="974" w:type="dxa"/>
            <w:gridSpan w:val="2"/>
          </w:tcPr>
          <w:p w:rsidR="00D47CFC" w:rsidRDefault="00D47CFC" w:rsidP="00935B1D">
            <w:pPr>
              <w:jc w:val="center"/>
              <w:rPr>
                <w:rFonts w:ascii="StobiSerif Regular" w:hAnsi="StobiSerif Regular"/>
                <w:sz w:val="20"/>
                <w:szCs w:val="20"/>
              </w:rPr>
            </w:pPr>
            <w:r>
              <w:rPr>
                <w:rFonts w:ascii="StobiSerif Regular" w:hAnsi="StobiSerif Regular"/>
                <w:sz w:val="20"/>
                <w:szCs w:val="20"/>
              </w:rPr>
              <w:t>156</w:t>
            </w:r>
          </w:p>
        </w:tc>
        <w:tc>
          <w:tcPr>
            <w:tcW w:w="915" w:type="dxa"/>
            <w:gridSpan w:val="3"/>
          </w:tcPr>
          <w:p w:rsidR="00D47CFC" w:rsidRDefault="00D47CFC"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D47CFC" w:rsidRDefault="00D47CFC" w:rsidP="00935B1D">
            <w:pPr>
              <w:jc w:val="both"/>
              <w:rPr>
                <w:rFonts w:ascii="StobiSerif Regular" w:hAnsi="StobiSerif Regular"/>
                <w:sz w:val="22"/>
                <w:szCs w:val="22"/>
              </w:rPr>
            </w:pPr>
            <w:r>
              <w:rPr>
                <w:rFonts w:ascii="StobiSerif Regular" w:hAnsi="StobiSerif Regular"/>
                <w:sz w:val="22"/>
                <w:szCs w:val="22"/>
              </w:rPr>
              <w:t>10.12.2024</w:t>
            </w:r>
          </w:p>
        </w:tc>
      </w:tr>
      <w:tr w:rsidR="002C3F67" w:rsidTr="00566772">
        <w:tblPrEx>
          <w:tblLook w:val="0000"/>
        </w:tblPrEx>
        <w:trPr>
          <w:gridAfter w:val="1"/>
          <w:wAfter w:w="15" w:type="dxa"/>
          <w:trHeight w:val="345"/>
        </w:trPr>
        <w:tc>
          <w:tcPr>
            <w:tcW w:w="720" w:type="dxa"/>
          </w:tcPr>
          <w:p w:rsidR="002C3F67" w:rsidRDefault="00466507" w:rsidP="0012336C">
            <w:pPr>
              <w:ind w:left="90"/>
              <w:jc w:val="both"/>
              <w:rPr>
                <w:rFonts w:ascii="StobiSerif Regular" w:hAnsi="StobiSerif Regular"/>
                <w:sz w:val="22"/>
                <w:szCs w:val="22"/>
              </w:rPr>
            </w:pPr>
            <w:r>
              <w:rPr>
                <w:rFonts w:ascii="StobiSerif Regular" w:hAnsi="StobiSerif Regular"/>
                <w:sz w:val="22"/>
                <w:szCs w:val="22"/>
              </w:rPr>
              <w:t>345</w:t>
            </w:r>
          </w:p>
        </w:tc>
        <w:tc>
          <w:tcPr>
            <w:tcW w:w="850" w:type="dxa"/>
            <w:gridSpan w:val="2"/>
          </w:tcPr>
          <w:p w:rsidR="002C3F67" w:rsidRPr="00A9174C" w:rsidRDefault="002C3F67" w:rsidP="0012336C">
            <w:pPr>
              <w:ind w:left="90"/>
              <w:jc w:val="both"/>
              <w:rPr>
                <w:rFonts w:ascii="StobiSerif Regular" w:hAnsi="StobiSerif Regular"/>
                <w:sz w:val="22"/>
                <w:szCs w:val="22"/>
                <w:lang w:val="en-US"/>
              </w:rPr>
            </w:pPr>
            <w:r>
              <w:rPr>
                <w:rFonts w:ascii="StobiSerif Regular" w:hAnsi="StobiSerif Regular"/>
                <w:sz w:val="22"/>
                <w:szCs w:val="22"/>
              </w:rPr>
              <w:t>8</w:t>
            </w:r>
            <w:r w:rsidR="00A9174C">
              <w:rPr>
                <w:rFonts w:ascii="StobiSerif Regular" w:hAnsi="StobiSerif Regular"/>
                <w:sz w:val="22"/>
                <w:szCs w:val="22"/>
                <w:lang w:val="en-US"/>
              </w:rPr>
              <w:t>0</w:t>
            </w:r>
          </w:p>
        </w:tc>
        <w:tc>
          <w:tcPr>
            <w:tcW w:w="3848" w:type="dxa"/>
            <w:gridSpan w:val="2"/>
          </w:tcPr>
          <w:p w:rsidR="002C3F67" w:rsidRPr="00FA2153" w:rsidRDefault="002C3F67" w:rsidP="002C3F67">
            <w:pPr>
              <w:autoSpaceDE w:val="0"/>
              <w:autoSpaceDN w:val="0"/>
              <w:adjustRightInd w:val="0"/>
              <w:rPr>
                <w:rFonts w:ascii="StobiSerif Regular" w:hAnsi="StobiSerif Regular" w:cs="Calibri"/>
                <w:lang w:eastAsia="en-US"/>
              </w:rPr>
            </w:pPr>
            <w:r w:rsidRPr="002C3F67">
              <w:rPr>
                <w:rFonts w:ascii="StobiSerif Regular" w:hAnsi="StobiSerif Regular" w:cs="Calibri"/>
                <w:lang w:eastAsia="en-US"/>
              </w:rPr>
              <w:t>Одлука за давање согласност на Одлука за усвојување на ценовник за</w:t>
            </w:r>
            <w:r>
              <w:rPr>
                <w:rFonts w:ascii="StobiSerif Regular" w:hAnsi="StobiSerif Regular" w:cs="Calibri"/>
                <w:lang w:eastAsia="en-US"/>
              </w:rPr>
              <w:t xml:space="preserve"> </w:t>
            </w:r>
            <w:r w:rsidRPr="002C3F67">
              <w:rPr>
                <w:rFonts w:ascii="StobiSerif Regular" w:hAnsi="StobiSerif Regular" w:cs="Calibri"/>
                <w:lang w:eastAsia="en-US"/>
              </w:rPr>
              <w:t>одржување на сообраќајни знаци и столбови и одржување на урбана</w:t>
            </w:r>
            <w:r>
              <w:rPr>
                <w:rFonts w:ascii="StobiSerif Regular" w:hAnsi="StobiSerif Regular" w:cs="Calibri"/>
                <w:lang w:eastAsia="en-US"/>
              </w:rPr>
              <w:t xml:space="preserve"> </w:t>
            </w:r>
            <w:r w:rsidRPr="002C3F67">
              <w:rPr>
                <w:rFonts w:ascii="StobiSerif Regular" w:hAnsi="StobiSerif Regular" w:cs="Calibri"/>
                <w:lang w:eastAsia="en-US"/>
              </w:rPr>
              <w:t>опрема на територијата на Општина Кавадарци за 2025 година</w:t>
            </w:r>
            <w:r w:rsidR="00FA2153">
              <w:rPr>
                <w:rFonts w:ascii="StobiSerif Regular" w:hAnsi="StobiSerif Regular" w:cs="Calibri"/>
                <w:lang w:val="en-US" w:eastAsia="en-US"/>
              </w:rPr>
              <w:t>;</w:t>
            </w:r>
          </w:p>
        </w:tc>
        <w:tc>
          <w:tcPr>
            <w:tcW w:w="974" w:type="dxa"/>
            <w:gridSpan w:val="2"/>
          </w:tcPr>
          <w:p w:rsidR="002C3F67" w:rsidRDefault="002C3F67" w:rsidP="00935B1D">
            <w:pPr>
              <w:jc w:val="center"/>
              <w:rPr>
                <w:rFonts w:ascii="StobiSerif Regular" w:hAnsi="StobiSerif Regular"/>
                <w:sz w:val="20"/>
                <w:szCs w:val="20"/>
              </w:rPr>
            </w:pPr>
            <w:r>
              <w:rPr>
                <w:rFonts w:ascii="StobiSerif Regular" w:hAnsi="StobiSerif Regular"/>
                <w:sz w:val="20"/>
                <w:szCs w:val="20"/>
              </w:rPr>
              <w:t>157</w:t>
            </w:r>
          </w:p>
        </w:tc>
        <w:tc>
          <w:tcPr>
            <w:tcW w:w="915" w:type="dxa"/>
            <w:gridSpan w:val="3"/>
          </w:tcPr>
          <w:p w:rsidR="002C3F67" w:rsidRDefault="002C3F67"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2C3F67" w:rsidRDefault="002C3F67" w:rsidP="00935B1D">
            <w:pPr>
              <w:jc w:val="both"/>
              <w:rPr>
                <w:rFonts w:ascii="StobiSerif Regular" w:hAnsi="StobiSerif Regular"/>
                <w:sz w:val="22"/>
                <w:szCs w:val="22"/>
              </w:rPr>
            </w:pPr>
            <w:r>
              <w:rPr>
                <w:rFonts w:ascii="StobiSerif Regular" w:hAnsi="StobiSerif Regular"/>
                <w:sz w:val="22"/>
                <w:szCs w:val="22"/>
              </w:rPr>
              <w:t>10.12.2024</w:t>
            </w:r>
          </w:p>
        </w:tc>
      </w:tr>
      <w:tr w:rsidR="004C258A" w:rsidTr="00566772">
        <w:tblPrEx>
          <w:tblLook w:val="0000"/>
        </w:tblPrEx>
        <w:trPr>
          <w:gridAfter w:val="1"/>
          <w:wAfter w:w="15" w:type="dxa"/>
          <w:trHeight w:val="345"/>
        </w:trPr>
        <w:tc>
          <w:tcPr>
            <w:tcW w:w="720" w:type="dxa"/>
          </w:tcPr>
          <w:p w:rsidR="004C258A" w:rsidRDefault="00466507" w:rsidP="0012336C">
            <w:pPr>
              <w:ind w:left="90"/>
              <w:jc w:val="both"/>
              <w:rPr>
                <w:rFonts w:ascii="StobiSerif Regular" w:hAnsi="StobiSerif Regular"/>
                <w:sz w:val="22"/>
                <w:szCs w:val="22"/>
              </w:rPr>
            </w:pPr>
            <w:r>
              <w:rPr>
                <w:rFonts w:ascii="StobiSerif Regular" w:hAnsi="StobiSerif Regular"/>
                <w:sz w:val="22"/>
                <w:szCs w:val="22"/>
              </w:rPr>
              <w:t>346</w:t>
            </w:r>
          </w:p>
        </w:tc>
        <w:tc>
          <w:tcPr>
            <w:tcW w:w="850" w:type="dxa"/>
            <w:gridSpan w:val="2"/>
          </w:tcPr>
          <w:p w:rsidR="004C258A" w:rsidRPr="00A9174C" w:rsidRDefault="00FA2153" w:rsidP="0012336C">
            <w:pPr>
              <w:ind w:left="90"/>
              <w:jc w:val="both"/>
              <w:rPr>
                <w:rFonts w:ascii="StobiSerif Regular" w:hAnsi="StobiSerif Regular"/>
                <w:sz w:val="22"/>
                <w:szCs w:val="22"/>
                <w:lang w:val="en-US"/>
              </w:rPr>
            </w:pPr>
            <w:r>
              <w:rPr>
                <w:rFonts w:ascii="StobiSerif Regular" w:hAnsi="StobiSerif Regular"/>
                <w:sz w:val="22"/>
                <w:szCs w:val="22"/>
              </w:rPr>
              <w:t>8</w:t>
            </w:r>
            <w:r w:rsidR="00A9174C">
              <w:rPr>
                <w:rFonts w:ascii="StobiSerif Regular" w:hAnsi="StobiSerif Regular"/>
                <w:sz w:val="22"/>
                <w:szCs w:val="22"/>
                <w:lang w:val="en-US"/>
              </w:rPr>
              <w:t>2</w:t>
            </w:r>
          </w:p>
        </w:tc>
        <w:tc>
          <w:tcPr>
            <w:tcW w:w="3848" w:type="dxa"/>
            <w:gridSpan w:val="2"/>
          </w:tcPr>
          <w:p w:rsidR="004C258A" w:rsidRPr="00FA2153" w:rsidRDefault="00FA2153" w:rsidP="00FA2153">
            <w:pPr>
              <w:autoSpaceDE w:val="0"/>
              <w:autoSpaceDN w:val="0"/>
              <w:adjustRightInd w:val="0"/>
              <w:rPr>
                <w:rFonts w:ascii="StobiSerif Regular" w:hAnsi="StobiSerif Regular" w:cs="Calibri"/>
                <w:lang w:val="en-US" w:eastAsia="en-US"/>
              </w:rPr>
            </w:pPr>
            <w:r w:rsidRPr="00FA2153">
              <w:rPr>
                <w:rFonts w:ascii="StobiSerif Regular" w:hAnsi="StobiSerif Regular" w:cs="Calibri"/>
                <w:lang w:eastAsia="en-US"/>
              </w:rPr>
              <w:t>Одлука за давање согласност на Одлука за усвојување на ценовник за</w:t>
            </w:r>
            <w:r>
              <w:rPr>
                <w:rFonts w:ascii="StobiSerif Regular" w:hAnsi="StobiSerif Regular" w:cs="Calibri"/>
                <w:lang w:eastAsia="en-US"/>
              </w:rPr>
              <w:t xml:space="preserve"> </w:t>
            </w:r>
            <w:r w:rsidRPr="00FA2153">
              <w:rPr>
                <w:rFonts w:ascii="StobiSerif Regular" w:hAnsi="StobiSerif Regular" w:cs="Calibri"/>
                <w:lang w:eastAsia="en-US"/>
              </w:rPr>
              <w:t>одржување на локални патишта на територијата на Општина Кавадарци за</w:t>
            </w:r>
            <w:r>
              <w:rPr>
                <w:rFonts w:ascii="StobiSerif Regular" w:hAnsi="StobiSerif Regular" w:cs="Calibri"/>
                <w:lang w:eastAsia="en-US"/>
              </w:rPr>
              <w:t xml:space="preserve"> </w:t>
            </w:r>
            <w:r w:rsidRPr="00FA2153">
              <w:rPr>
                <w:rFonts w:ascii="StobiSerif Regular" w:hAnsi="StobiSerif Regular" w:cs="Calibri"/>
                <w:lang w:eastAsia="en-US"/>
              </w:rPr>
              <w:t>2025 година</w:t>
            </w:r>
            <w:r>
              <w:rPr>
                <w:rFonts w:ascii="StobiSerif Regular" w:hAnsi="StobiSerif Regular" w:cs="Calibri"/>
                <w:lang w:val="en-US" w:eastAsia="en-US"/>
              </w:rPr>
              <w:t>;</w:t>
            </w:r>
          </w:p>
        </w:tc>
        <w:tc>
          <w:tcPr>
            <w:tcW w:w="974" w:type="dxa"/>
            <w:gridSpan w:val="2"/>
          </w:tcPr>
          <w:p w:rsidR="004C258A" w:rsidRDefault="00FA2153" w:rsidP="00935B1D">
            <w:pPr>
              <w:jc w:val="center"/>
              <w:rPr>
                <w:rFonts w:ascii="StobiSerif Regular" w:hAnsi="StobiSerif Regular"/>
                <w:sz w:val="20"/>
                <w:szCs w:val="20"/>
              </w:rPr>
            </w:pPr>
            <w:r>
              <w:rPr>
                <w:rFonts w:ascii="StobiSerif Regular" w:hAnsi="StobiSerif Regular"/>
                <w:sz w:val="20"/>
                <w:szCs w:val="20"/>
              </w:rPr>
              <w:t>159</w:t>
            </w:r>
          </w:p>
        </w:tc>
        <w:tc>
          <w:tcPr>
            <w:tcW w:w="915" w:type="dxa"/>
            <w:gridSpan w:val="3"/>
          </w:tcPr>
          <w:p w:rsidR="004C258A" w:rsidRDefault="00FA2153"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4C258A" w:rsidRDefault="00823E0F" w:rsidP="00935B1D">
            <w:pPr>
              <w:jc w:val="both"/>
              <w:rPr>
                <w:rFonts w:ascii="StobiSerif Regular" w:hAnsi="StobiSerif Regular"/>
                <w:sz w:val="22"/>
                <w:szCs w:val="22"/>
              </w:rPr>
            </w:pPr>
            <w:r>
              <w:rPr>
                <w:rFonts w:ascii="StobiSerif Regular" w:hAnsi="StobiSerif Regular"/>
                <w:sz w:val="22"/>
                <w:szCs w:val="22"/>
              </w:rPr>
              <w:t>10.12.2024</w:t>
            </w:r>
          </w:p>
        </w:tc>
      </w:tr>
      <w:tr w:rsidR="00DD7973" w:rsidTr="00566772">
        <w:tblPrEx>
          <w:tblLook w:val="0000"/>
        </w:tblPrEx>
        <w:trPr>
          <w:gridAfter w:val="1"/>
          <w:wAfter w:w="15" w:type="dxa"/>
          <w:trHeight w:val="345"/>
        </w:trPr>
        <w:tc>
          <w:tcPr>
            <w:tcW w:w="720" w:type="dxa"/>
          </w:tcPr>
          <w:p w:rsidR="00DD7973" w:rsidRDefault="00466507" w:rsidP="0012336C">
            <w:pPr>
              <w:ind w:left="90"/>
              <w:jc w:val="both"/>
              <w:rPr>
                <w:rFonts w:ascii="StobiSerif Regular" w:hAnsi="StobiSerif Regular"/>
                <w:sz w:val="22"/>
                <w:szCs w:val="22"/>
              </w:rPr>
            </w:pPr>
            <w:r>
              <w:rPr>
                <w:rFonts w:ascii="StobiSerif Regular" w:hAnsi="StobiSerif Regular"/>
                <w:sz w:val="22"/>
                <w:szCs w:val="22"/>
              </w:rPr>
              <w:t>347</w:t>
            </w:r>
          </w:p>
        </w:tc>
        <w:tc>
          <w:tcPr>
            <w:tcW w:w="850" w:type="dxa"/>
            <w:gridSpan w:val="2"/>
          </w:tcPr>
          <w:p w:rsidR="00DD7973" w:rsidRPr="00A9174C" w:rsidRDefault="004A0686" w:rsidP="0012336C">
            <w:pPr>
              <w:ind w:left="90"/>
              <w:jc w:val="both"/>
              <w:rPr>
                <w:rFonts w:ascii="StobiSerif Regular" w:hAnsi="StobiSerif Regular"/>
                <w:sz w:val="22"/>
                <w:szCs w:val="22"/>
                <w:lang w:val="en-US"/>
              </w:rPr>
            </w:pPr>
            <w:r>
              <w:rPr>
                <w:rFonts w:ascii="StobiSerif Regular" w:hAnsi="StobiSerif Regular"/>
                <w:sz w:val="22"/>
                <w:szCs w:val="22"/>
              </w:rPr>
              <w:t>8</w:t>
            </w:r>
            <w:r w:rsidR="00A9174C">
              <w:rPr>
                <w:rFonts w:ascii="StobiSerif Regular" w:hAnsi="StobiSerif Regular"/>
                <w:sz w:val="22"/>
                <w:szCs w:val="22"/>
                <w:lang w:val="en-US"/>
              </w:rPr>
              <w:t>4</w:t>
            </w:r>
          </w:p>
        </w:tc>
        <w:tc>
          <w:tcPr>
            <w:tcW w:w="3848" w:type="dxa"/>
            <w:gridSpan w:val="2"/>
          </w:tcPr>
          <w:p w:rsidR="00DD7973" w:rsidRPr="00FA2153" w:rsidRDefault="004A0686" w:rsidP="004A0686">
            <w:pPr>
              <w:autoSpaceDE w:val="0"/>
              <w:autoSpaceDN w:val="0"/>
              <w:adjustRightInd w:val="0"/>
              <w:rPr>
                <w:rFonts w:ascii="StobiSerif Regular" w:hAnsi="StobiSerif Regular" w:cs="Calibri"/>
                <w:lang w:eastAsia="en-US"/>
              </w:rPr>
            </w:pPr>
            <w:r w:rsidRPr="004A0686">
              <w:rPr>
                <w:rFonts w:ascii="StobiSerif Regular" w:hAnsi="StobiSerif Regular" w:cs="Calibri"/>
                <w:lang w:eastAsia="en-US"/>
              </w:rPr>
              <w:t xml:space="preserve">Одлука за давање согласност </w:t>
            </w:r>
            <w:r w:rsidRPr="004A0686">
              <w:rPr>
                <w:rFonts w:ascii="StobiSerif Regular" w:hAnsi="StobiSerif Regular" w:cs="Calibri"/>
                <w:lang w:eastAsia="en-US"/>
              </w:rPr>
              <w:lastRenderedPageBreak/>
              <w:t>на Одлука за усвојување на ценовник за</w:t>
            </w:r>
            <w:r>
              <w:rPr>
                <w:rFonts w:ascii="StobiSerif Regular" w:hAnsi="StobiSerif Regular" w:cs="Calibri"/>
                <w:lang w:eastAsia="en-US"/>
              </w:rPr>
              <w:t xml:space="preserve"> </w:t>
            </w:r>
            <w:r w:rsidRPr="004A0686">
              <w:rPr>
                <w:rFonts w:ascii="StobiSerif Regular" w:hAnsi="StobiSerif Regular" w:cs="Calibri"/>
                <w:lang w:eastAsia="en-US"/>
              </w:rPr>
              <w:t>одржување на полски патишта на територијата на Општина Кавадарци за</w:t>
            </w:r>
            <w:r w:rsidR="00A9174C">
              <w:rPr>
                <w:rFonts w:ascii="StobiSerif Regular" w:hAnsi="StobiSerif Regular" w:cs="Calibri"/>
                <w:lang w:val="en-US" w:eastAsia="en-US"/>
              </w:rPr>
              <w:t xml:space="preserve"> </w:t>
            </w:r>
            <w:r w:rsidRPr="004A0686">
              <w:rPr>
                <w:rFonts w:ascii="StobiSerif Regular" w:hAnsi="StobiSerif Regular" w:cs="Calibri"/>
                <w:lang w:eastAsia="en-US"/>
              </w:rPr>
              <w:t>2025 година</w:t>
            </w:r>
          </w:p>
        </w:tc>
        <w:tc>
          <w:tcPr>
            <w:tcW w:w="974" w:type="dxa"/>
            <w:gridSpan w:val="2"/>
          </w:tcPr>
          <w:p w:rsidR="00DD7973" w:rsidRDefault="004A0686" w:rsidP="00935B1D">
            <w:pPr>
              <w:jc w:val="center"/>
              <w:rPr>
                <w:rFonts w:ascii="StobiSerif Regular" w:hAnsi="StobiSerif Regular"/>
                <w:sz w:val="20"/>
                <w:szCs w:val="20"/>
              </w:rPr>
            </w:pPr>
            <w:r>
              <w:rPr>
                <w:rFonts w:ascii="StobiSerif Regular" w:hAnsi="StobiSerif Regular"/>
                <w:sz w:val="20"/>
                <w:szCs w:val="20"/>
              </w:rPr>
              <w:lastRenderedPageBreak/>
              <w:t>160</w:t>
            </w:r>
          </w:p>
        </w:tc>
        <w:tc>
          <w:tcPr>
            <w:tcW w:w="915" w:type="dxa"/>
            <w:gridSpan w:val="3"/>
          </w:tcPr>
          <w:p w:rsidR="00DD7973" w:rsidRDefault="004A0686"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DD7973" w:rsidRDefault="004A0686" w:rsidP="00935B1D">
            <w:pPr>
              <w:jc w:val="both"/>
              <w:rPr>
                <w:rFonts w:ascii="StobiSerif Regular" w:hAnsi="StobiSerif Regular"/>
                <w:sz w:val="22"/>
                <w:szCs w:val="22"/>
              </w:rPr>
            </w:pPr>
            <w:r>
              <w:rPr>
                <w:rFonts w:ascii="StobiSerif Regular" w:hAnsi="StobiSerif Regular"/>
                <w:sz w:val="22"/>
                <w:szCs w:val="22"/>
              </w:rPr>
              <w:t>10.12.2024</w:t>
            </w:r>
          </w:p>
        </w:tc>
      </w:tr>
      <w:tr w:rsidR="008C3583" w:rsidTr="00566772">
        <w:tblPrEx>
          <w:tblLook w:val="0000"/>
        </w:tblPrEx>
        <w:trPr>
          <w:gridAfter w:val="1"/>
          <w:wAfter w:w="15" w:type="dxa"/>
          <w:trHeight w:val="345"/>
        </w:trPr>
        <w:tc>
          <w:tcPr>
            <w:tcW w:w="720" w:type="dxa"/>
          </w:tcPr>
          <w:p w:rsidR="008C3583"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348</w:t>
            </w:r>
          </w:p>
        </w:tc>
        <w:tc>
          <w:tcPr>
            <w:tcW w:w="850" w:type="dxa"/>
            <w:gridSpan w:val="2"/>
          </w:tcPr>
          <w:p w:rsidR="008C3583" w:rsidRPr="00A9174C" w:rsidRDefault="00CF1A0F" w:rsidP="0012336C">
            <w:pPr>
              <w:ind w:left="90"/>
              <w:jc w:val="both"/>
              <w:rPr>
                <w:rFonts w:ascii="StobiSerif Regular" w:hAnsi="StobiSerif Regular"/>
                <w:sz w:val="22"/>
                <w:szCs w:val="22"/>
                <w:lang w:val="en-US"/>
              </w:rPr>
            </w:pPr>
            <w:r>
              <w:rPr>
                <w:rFonts w:ascii="StobiSerif Regular" w:hAnsi="StobiSerif Regular"/>
                <w:sz w:val="22"/>
                <w:szCs w:val="22"/>
              </w:rPr>
              <w:t>8</w:t>
            </w:r>
            <w:r w:rsidR="00A9174C">
              <w:rPr>
                <w:rFonts w:ascii="StobiSerif Regular" w:hAnsi="StobiSerif Regular"/>
                <w:sz w:val="22"/>
                <w:szCs w:val="22"/>
                <w:lang w:val="en-US"/>
              </w:rPr>
              <w:t>6</w:t>
            </w:r>
          </w:p>
        </w:tc>
        <w:tc>
          <w:tcPr>
            <w:tcW w:w="3848" w:type="dxa"/>
            <w:gridSpan w:val="2"/>
          </w:tcPr>
          <w:p w:rsidR="008C3583" w:rsidRPr="00F17200" w:rsidRDefault="00F17200" w:rsidP="00F17200">
            <w:pPr>
              <w:autoSpaceDE w:val="0"/>
              <w:autoSpaceDN w:val="0"/>
              <w:adjustRightInd w:val="0"/>
              <w:rPr>
                <w:rFonts w:ascii="StobiSerif Regular" w:hAnsi="StobiSerif Regular" w:cs="Calibri"/>
                <w:lang w:val="en-US" w:eastAsia="en-US"/>
              </w:rPr>
            </w:pPr>
            <w:r w:rsidRPr="00F17200">
              <w:rPr>
                <w:rFonts w:ascii="StobiSerif Regular" w:hAnsi="StobiSerif Regular" w:cs="Calibri"/>
                <w:lang w:eastAsia="en-US"/>
              </w:rPr>
              <w:t>Одлука за давање согласност на Одлука за усвојување на ценовник за</w:t>
            </w:r>
            <w:r>
              <w:rPr>
                <w:rFonts w:ascii="StobiSerif Regular" w:hAnsi="StobiSerif Regular" w:cs="Calibri"/>
                <w:lang w:eastAsia="en-US"/>
              </w:rPr>
              <w:t xml:space="preserve"> </w:t>
            </w:r>
            <w:r w:rsidRPr="00F17200">
              <w:rPr>
                <w:rFonts w:ascii="StobiSerif Regular" w:hAnsi="StobiSerif Regular" w:cs="Calibri"/>
                <w:lang w:eastAsia="en-US"/>
              </w:rPr>
              <w:t>интеревенции за атмосферска и фекална канализација и водоводна линијаза 2025 година</w:t>
            </w:r>
            <w:r>
              <w:rPr>
                <w:rFonts w:ascii="StobiSerif Regular" w:hAnsi="StobiSerif Regular" w:cs="Calibri"/>
                <w:lang w:val="en-US" w:eastAsia="en-US"/>
              </w:rPr>
              <w:t>;</w:t>
            </w:r>
          </w:p>
        </w:tc>
        <w:tc>
          <w:tcPr>
            <w:tcW w:w="974" w:type="dxa"/>
            <w:gridSpan w:val="2"/>
          </w:tcPr>
          <w:p w:rsidR="008C3583" w:rsidRDefault="00CF1A0F" w:rsidP="00935B1D">
            <w:pPr>
              <w:jc w:val="center"/>
              <w:rPr>
                <w:rFonts w:ascii="StobiSerif Regular" w:hAnsi="StobiSerif Regular"/>
                <w:sz w:val="20"/>
                <w:szCs w:val="20"/>
              </w:rPr>
            </w:pPr>
            <w:r>
              <w:rPr>
                <w:rFonts w:ascii="StobiSerif Regular" w:hAnsi="StobiSerif Regular"/>
                <w:sz w:val="20"/>
                <w:szCs w:val="20"/>
              </w:rPr>
              <w:t>162</w:t>
            </w:r>
          </w:p>
        </w:tc>
        <w:tc>
          <w:tcPr>
            <w:tcW w:w="915" w:type="dxa"/>
            <w:gridSpan w:val="3"/>
          </w:tcPr>
          <w:p w:rsidR="008C3583" w:rsidRDefault="00CF1A0F"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8C3583" w:rsidRDefault="00CF1A0F" w:rsidP="00935B1D">
            <w:pPr>
              <w:jc w:val="both"/>
              <w:rPr>
                <w:rFonts w:ascii="StobiSerif Regular" w:hAnsi="StobiSerif Regular"/>
                <w:sz w:val="22"/>
                <w:szCs w:val="22"/>
              </w:rPr>
            </w:pPr>
            <w:r>
              <w:rPr>
                <w:rFonts w:ascii="StobiSerif Regular" w:hAnsi="StobiSerif Regular"/>
                <w:sz w:val="22"/>
                <w:szCs w:val="22"/>
              </w:rPr>
              <w:t>10.12.2024</w:t>
            </w:r>
          </w:p>
        </w:tc>
      </w:tr>
      <w:tr w:rsidR="009A141D" w:rsidTr="00566772">
        <w:tblPrEx>
          <w:tblLook w:val="0000"/>
        </w:tblPrEx>
        <w:trPr>
          <w:gridAfter w:val="1"/>
          <w:wAfter w:w="15" w:type="dxa"/>
          <w:trHeight w:val="345"/>
        </w:trPr>
        <w:tc>
          <w:tcPr>
            <w:tcW w:w="720" w:type="dxa"/>
          </w:tcPr>
          <w:p w:rsidR="009A141D" w:rsidRDefault="00466507" w:rsidP="0012336C">
            <w:pPr>
              <w:ind w:left="90"/>
              <w:jc w:val="both"/>
              <w:rPr>
                <w:rFonts w:ascii="StobiSerif Regular" w:hAnsi="StobiSerif Regular"/>
                <w:sz w:val="22"/>
                <w:szCs w:val="22"/>
              </w:rPr>
            </w:pPr>
            <w:r>
              <w:rPr>
                <w:rFonts w:ascii="StobiSerif Regular" w:hAnsi="StobiSerif Regular"/>
                <w:sz w:val="22"/>
                <w:szCs w:val="22"/>
              </w:rPr>
              <w:t>349</w:t>
            </w:r>
          </w:p>
        </w:tc>
        <w:tc>
          <w:tcPr>
            <w:tcW w:w="850" w:type="dxa"/>
            <w:gridSpan w:val="2"/>
          </w:tcPr>
          <w:p w:rsidR="009A141D" w:rsidRPr="00A9174C" w:rsidRDefault="00A9174C" w:rsidP="0012336C">
            <w:pPr>
              <w:ind w:left="90"/>
              <w:jc w:val="both"/>
              <w:rPr>
                <w:rFonts w:ascii="StobiSerif Regular" w:hAnsi="StobiSerif Regular"/>
                <w:sz w:val="22"/>
                <w:szCs w:val="22"/>
                <w:lang w:val="en-US"/>
              </w:rPr>
            </w:pPr>
            <w:r>
              <w:rPr>
                <w:rFonts w:ascii="StobiSerif Regular" w:hAnsi="StobiSerif Regular"/>
                <w:sz w:val="22"/>
                <w:szCs w:val="22"/>
                <w:lang w:val="en-US"/>
              </w:rPr>
              <w:t>88</w:t>
            </w:r>
          </w:p>
        </w:tc>
        <w:tc>
          <w:tcPr>
            <w:tcW w:w="3848" w:type="dxa"/>
            <w:gridSpan w:val="2"/>
          </w:tcPr>
          <w:p w:rsidR="009A141D" w:rsidRPr="00CF1A0F" w:rsidRDefault="009A141D" w:rsidP="009A141D">
            <w:pPr>
              <w:autoSpaceDE w:val="0"/>
              <w:autoSpaceDN w:val="0"/>
              <w:adjustRightInd w:val="0"/>
              <w:rPr>
                <w:rFonts w:ascii="StobiSerif Regular" w:hAnsi="StobiSerif Regular" w:cs="Calibri"/>
                <w:lang w:eastAsia="en-US"/>
              </w:rPr>
            </w:pPr>
            <w:r w:rsidRPr="009A141D">
              <w:rPr>
                <w:rFonts w:ascii="StobiSerif Regular" w:hAnsi="StobiSerif Regular" w:cs="Calibri"/>
                <w:lang w:eastAsia="en-US"/>
              </w:rPr>
              <w:t>Од</w:t>
            </w:r>
            <w:r w:rsidR="00A9174C">
              <w:rPr>
                <w:rFonts w:ascii="StobiSerif Regular" w:hAnsi="StobiSerif Regular" w:cs="Calibri"/>
                <w:lang w:eastAsia="en-US"/>
              </w:rPr>
              <w:t>лука за давање согласност н а О</w:t>
            </w:r>
            <w:r w:rsidRPr="009A141D">
              <w:rPr>
                <w:rFonts w:ascii="StobiSerif Regular" w:hAnsi="StobiSerif Regular" w:cs="Calibri"/>
                <w:lang w:eastAsia="en-US"/>
              </w:rPr>
              <w:t>длука за усвојување на ценовник за</w:t>
            </w:r>
            <w:r>
              <w:rPr>
                <w:rFonts w:ascii="StobiSerif Regular" w:hAnsi="StobiSerif Regular" w:cs="Calibri"/>
                <w:lang w:eastAsia="en-US"/>
              </w:rPr>
              <w:t xml:space="preserve"> </w:t>
            </w:r>
            <w:r w:rsidRPr="009A141D">
              <w:rPr>
                <w:rFonts w:ascii="StobiSerif Regular" w:hAnsi="StobiSerif Regular" w:cs="Calibri"/>
                <w:lang w:eastAsia="en-US"/>
              </w:rPr>
              <w:t xml:space="preserve">одржување на поплочени улици </w:t>
            </w:r>
            <w:r>
              <w:rPr>
                <w:rFonts w:ascii="StobiSerif Regular" w:hAnsi="StobiSerif Regular" w:cs="Calibri"/>
                <w:lang w:eastAsia="en-US"/>
              </w:rPr>
              <w:t xml:space="preserve"> и </w:t>
            </w:r>
            <w:r w:rsidRPr="009A141D">
              <w:rPr>
                <w:rFonts w:ascii="StobiSerif Regular" w:hAnsi="StobiSerif Regular" w:cs="Calibri"/>
                <w:lang w:eastAsia="en-US"/>
              </w:rPr>
              <w:t>прередување</w:t>
            </w:r>
            <w:r>
              <w:rPr>
                <w:rFonts w:ascii="StobiSerif Regular" w:hAnsi="StobiSerif Regular" w:cs="Calibri"/>
                <w:lang w:eastAsia="en-US"/>
              </w:rPr>
              <w:t xml:space="preserve"> н</w:t>
            </w:r>
            <w:r w:rsidRPr="009A141D">
              <w:rPr>
                <w:rFonts w:ascii="StobiSerif Regular" w:hAnsi="StobiSerif Regular" w:cs="Calibri"/>
                <w:lang w:eastAsia="en-US"/>
              </w:rPr>
              <w:t>а</w:t>
            </w:r>
            <w:r>
              <w:rPr>
                <w:rFonts w:ascii="StobiSerif Regular" w:hAnsi="StobiSerif Regular" w:cs="Calibri"/>
                <w:lang w:eastAsia="en-US"/>
              </w:rPr>
              <w:t xml:space="preserve"> гра</w:t>
            </w:r>
            <w:r w:rsidRPr="009A141D">
              <w:rPr>
                <w:rFonts w:ascii="StobiSerif Regular" w:hAnsi="StobiSerif Regular" w:cs="Calibri"/>
                <w:lang w:eastAsia="en-US"/>
              </w:rPr>
              <w:t>нитни коцки на</w:t>
            </w:r>
            <w:r>
              <w:rPr>
                <w:rFonts w:ascii="StobiSerif Regular" w:hAnsi="StobiSerif Regular" w:cs="Calibri"/>
                <w:lang w:eastAsia="en-US"/>
              </w:rPr>
              <w:t xml:space="preserve"> </w:t>
            </w:r>
            <w:r w:rsidRPr="009A141D">
              <w:rPr>
                <w:rFonts w:ascii="StobiSerif Regular" w:hAnsi="StobiSerif Regular" w:cs="Calibri"/>
                <w:lang w:eastAsia="en-US"/>
              </w:rPr>
              <w:t>територијата на Општина Кавадарци за 2025 година</w:t>
            </w:r>
          </w:p>
        </w:tc>
        <w:tc>
          <w:tcPr>
            <w:tcW w:w="974" w:type="dxa"/>
            <w:gridSpan w:val="2"/>
          </w:tcPr>
          <w:p w:rsidR="009A141D" w:rsidRDefault="009A141D" w:rsidP="00935B1D">
            <w:pPr>
              <w:jc w:val="center"/>
              <w:rPr>
                <w:rFonts w:ascii="StobiSerif Regular" w:hAnsi="StobiSerif Regular"/>
                <w:sz w:val="20"/>
                <w:szCs w:val="20"/>
              </w:rPr>
            </w:pPr>
            <w:r>
              <w:rPr>
                <w:rFonts w:ascii="StobiSerif Regular" w:hAnsi="StobiSerif Regular"/>
                <w:sz w:val="20"/>
                <w:szCs w:val="20"/>
              </w:rPr>
              <w:t>163</w:t>
            </w:r>
          </w:p>
        </w:tc>
        <w:tc>
          <w:tcPr>
            <w:tcW w:w="915" w:type="dxa"/>
            <w:gridSpan w:val="3"/>
          </w:tcPr>
          <w:p w:rsidR="009A141D" w:rsidRDefault="009A141D" w:rsidP="00935B1D">
            <w:pPr>
              <w:jc w:val="both"/>
              <w:rPr>
                <w:rFonts w:ascii="StobiSerif Regular" w:hAnsi="StobiSerif Regular"/>
                <w:sz w:val="22"/>
                <w:szCs w:val="22"/>
              </w:rPr>
            </w:pPr>
            <w:r>
              <w:rPr>
                <w:rFonts w:ascii="StobiSerif Regular" w:hAnsi="StobiSerif Regular"/>
                <w:sz w:val="22"/>
                <w:szCs w:val="22"/>
              </w:rPr>
              <w:t>62</w:t>
            </w:r>
          </w:p>
        </w:tc>
        <w:tc>
          <w:tcPr>
            <w:tcW w:w="1350" w:type="dxa"/>
            <w:gridSpan w:val="2"/>
          </w:tcPr>
          <w:p w:rsidR="009A141D" w:rsidRDefault="009A141D" w:rsidP="00935B1D">
            <w:pPr>
              <w:jc w:val="both"/>
              <w:rPr>
                <w:rFonts w:ascii="StobiSerif Regular" w:hAnsi="StobiSerif Regular"/>
                <w:sz w:val="22"/>
                <w:szCs w:val="22"/>
              </w:rPr>
            </w:pPr>
            <w:r>
              <w:rPr>
                <w:rFonts w:ascii="StobiSerif Regular" w:hAnsi="StobiSerif Regular"/>
                <w:sz w:val="22"/>
                <w:szCs w:val="22"/>
              </w:rPr>
              <w:t>10.12.2024</w:t>
            </w:r>
          </w:p>
        </w:tc>
      </w:tr>
      <w:tr w:rsidR="00A12360" w:rsidTr="00566772">
        <w:tblPrEx>
          <w:tblLook w:val="0000"/>
        </w:tblPrEx>
        <w:trPr>
          <w:gridAfter w:val="1"/>
          <w:wAfter w:w="15" w:type="dxa"/>
          <w:trHeight w:val="345"/>
        </w:trPr>
        <w:tc>
          <w:tcPr>
            <w:tcW w:w="720" w:type="dxa"/>
          </w:tcPr>
          <w:p w:rsidR="00A12360" w:rsidRDefault="00466507" w:rsidP="0012336C">
            <w:pPr>
              <w:ind w:left="90"/>
              <w:jc w:val="both"/>
              <w:rPr>
                <w:rFonts w:ascii="StobiSerif Regular" w:hAnsi="StobiSerif Regular"/>
                <w:sz w:val="22"/>
                <w:szCs w:val="22"/>
              </w:rPr>
            </w:pPr>
            <w:r>
              <w:rPr>
                <w:rFonts w:ascii="StobiSerif Regular" w:hAnsi="StobiSerif Regular"/>
                <w:sz w:val="22"/>
                <w:szCs w:val="22"/>
              </w:rPr>
              <w:t>350</w:t>
            </w:r>
          </w:p>
        </w:tc>
        <w:tc>
          <w:tcPr>
            <w:tcW w:w="850" w:type="dxa"/>
            <w:gridSpan w:val="2"/>
          </w:tcPr>
          <w:p w:rsidR="00A12360" w:rsidRPr="000F3665" w:rsidRDefault="00A9174C" w:rsidP="0012336C">
            <w:pPr>
              <w:ind w:left="90"/>
              <w:jc w:val="both"/>
              <w:rPr>
                <w:rFonts w:ascii="StobiSerif Regular" w:hAnsi="StobiSerif Regular"/>
                <w:sz w:val="22"/>
                <w:szCs w:val="22"/>
                <w:lang w:val="en-US"/>
              </w:rPr>
            </w:pPr>
            <w:r>
              <w:rPr>
                <w:rFonts w:ascii="StobiSerif Regular" w:hAnsi="StobiSerif Regular"/>
                <w:sz w:val="22"/>
                <w:szCs w:val="22"/>
                <w:lang w:val="en-US"/>
              </w:rPr>
              <w:t>90</w:t>
            </w:r>
          </w:p>
        </w:tc>
        <w:tc>
          <w:tcPr>
            <w:tcW w:w="3848" w:type="dxa"/>
            <w:gridSpan w:val="2"/>
          </w:tcPr>
          <w:p w:rsidR="00A12360" w:rsidRPr="009A141D" w:rsidRDefault="000F3665" w:rsidP="000F3665">
            <w:pPr>
              <w:autoSpaceDE w:val="0"/>
              <w:autoSpaceDN w:val="0"/>
              <w:adjustRightInd w:val="0"/>
              <w:rPr>
                <w:rFonts w:ascii="StobiSerif Regular" w:hAnsi="StobiSerif Regular" w:cs="Calibri"/>
                <w:lang w:eastAsia="en-US"/>
              </w:rPr>
            </w:pPr>
            <w:r w:rsidRPr="000F3665">
              <w:rPr>
                <w:rFonts w:ascii="StobiSerif Regular" w:hAnsi="StobiSerif Regular" w:cs="Calibri"/>
                <w:lang w:eastAsia="en-US"/>
              </w:rPr>
              <w:t>Одлука за давање согласност на Информација бр.03-1846/1 од</w:t>
            </w:r>
            <w:r>
              <w:rPr>
                <w:rFonts w:ascii="StobiSerif Regular" w:hAnsi="StobiSerif Regular" w:cs="Calibri"/>
                <w:lang w:eastAsia="en-US"/>
              </w:rPr>
              <w:t xml:space="preserve"> 28.11.2024</w:t>
            </w:r>
            <w:r>
              <w:rPr>
                <w:rFonts w:ascii="StobiSerif Regular" w:hAnsi="StobiSerif Regular" w:cs="Calibri"/>
                <w:lang w:val="en-US" w:eastAsia="en-US"/>
              </w:rPr>
              <w:t xml:space="preserve"> </w:t>
            </w:r>
            <w:r w:rsidRPr="000F3665">
              <w:rPr>
                <w:rFonts w:ascii="StobiSerif Regular" w:hAnsi="StobiSerif Regular" w:cs="Calibri"/>
                <w:lang w:eastAsia="en-US"/>
              </w:rPr>
              <w:t>година од ЈП,,Комуналец ,, Кавадарци</w:t>
            </w:r>
          </w:p>
        </w:tc>
        <w:tc>
          <w:tcPr>
            <w:tcW w:w="974" w:type="dxa"/>
            <w:gridSpan w:val="2"/>
          </w:tcPr>
          <w:p w:rsidR="00A12360" w:rsidRPr="000F3665" w:rsidRDefault="000F3665" w:rsidP="00935B1D">
            <w:pPr>
              <w:jc w:val="center"/>
              <w:rPr>
                <w:rFonts w:ascii="StobiSerif Regular" w:hAnsi="StobiSerif Regular"/>
                <w:sz w:val="20"/>
                <w:szCs w:val="20"/>
                <w:lang w:val="en-US"/>
              </w:rPr>
            </w:pPr>
            <w:r>
              <w:rPr>
                <w:rFonts w:ascii="StobiSerif Regular" w:hAnsi="StobiSerif Regular"/>
                <w:sz w:val="20"/>
                <w:szCs w:val="20"/>
                <w:lang w:val="en-US"/>
              </w:rPr>
              <w:t>164</w:t>
            </w:r>
          </w:p>
        </w:tc>
        <w:tc>
          <w:tcPr>
            <w:tcW w:w="915" w:type="dxa"/>
            <w:gridSpan w:val="3"/>
          </w:tcPr>
          <w:p w:rsidR="00A12360" w:rsidRPr="00744C6A" w:rsidRDefault="00744C6A"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A12360" w:rsidRPr="00744C6A" w:rsidRDefault="00744C6A"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F2338E" w:rsidTr="00566772">
        <w:tblPrEx>
          <w:tblLook w:val="0000"/>
        </w:tblPrEx>
        <w:trPr>
          <w:gridAfter w:val="1"/>
          <w:wAfter w:w="15" w:type="dxa"/>
          <w:trHeight w:val="345"/>
        </w:trPr>
        <w:tc>
          <w:tcPr>
            <w:tcW w:w="720" w:type="dxa"/>
          </w:tcPr>
          <w:p w:rsidR="00F2338E" w:rsidRDefault="00466507" w:rsidP="0012336C">
            <w:pPr>
              <w:ind w:left="90"/>
              <w:jc w:val="both"/>
              <w:rPr>
                <w:rFonts w:ascii="StobiSerif Regular" w:hAnsi="StobiSerif Regular"/>
                <w:sz w:val="22"/>
                <w:szCs w:val="22"/>
              </w:rPr>
            </w:pPr>
            <w:r>
              <w:rPr>
                <w:rFonts w:ascii="StobiSerif Regular" w:hAnsi="StobiSerif Regular"/>
                <w:sz w:val="22"/>
                <w:szCs w:val="22"/>
              </w:rPr>
              <w:t>351</w:t>
            </w:r>
          </w:p>
        </w:tc>
        <w:tc>
          <w:tcPr>
            <w:tcW w:w="850" w:type="dxa"/>
            <w:gridSpan w:val="2"/>
          </w:tcPr>
          <w:p w:rsidR="00F2338E" w:rsidRDefault="00011B7B" w:rsidP="0012336C">
            <w:pPr>
              <w:ind w:left="90"/>
              <w:jc w:val="both"/>
              <w:rPr>
                <w:rFonts w:ascii="StobiSerif Regular" w:hAnsi="StobiSerif Regular"/>
                <w:sz w:val="22"/>
                <w:szCs w:val="22"/>
                <w:lang w:val="en-US"/>
              </w:rPr>
            </w:pPr>
            <w:r>
              <w:rPr>
                <w:rFonts w:ascii="StobiSerif Regular" w:hAnsi="StobiSerif Regular"/>
                <w:sz w:val="22"/>
                <w:szCs w:val="22"/>
                <w:lang w:val="en-US"/>
              </w:rPr>
              <w:t>9</w:t>
            </w:r>
            <w:r w:rsidR="00A9174C">
              <w:rPr>
                <w:rFonts w:ascii="StobiSerif Regular" w:hAnsi="StobiSerif Regular"/>
                <w:sz w:val="22"/>
                <w:szCs w:val="22"/>
                <w:lang w:val="en-US"/>
              </w:rPr>
              <w:t>2</w:t>
            </w:r>
          </w:p>
        </w:tc>
        <w:tc>
          <w:tcPr>
            <w:tcW w:w="3848" w:type="dxa"/>
            <w:gridSpan w:val="2"/>
          </w:tcPr>
          <w:p w:rsidR="00F2338E" w:rsidRPr="000F3665" w:rsidRDefault="00011B7B" w:rsidP="00011B7B">
            <w:pPr>
              <w:autoSpaceDE w:val="0"/>
              <w:autoSpaceDN w:val="0"/>
              <w:adjustRightInd w:val="0"/>
              <w:rPr>
                <w:rFonts w:ascii="StobiSerif Regular" w:hAnsi="StobiSerif Regular" w:cs="Calibri"/>
                <w:lang w:eastAsia="en-US"/>
              </w:rPr>
            </w:pPr>
            <w:r w:rsidRPr="00011B7B">
              <w:rPr>
                <w:rFonts w:ascii="StobiSerif Regular" w:hAnsi="StobiSerif Regular" w:cs="Calibri"/>
                <w:lang w:eastAsia="en-US"/>
              </w:rPr>
              <w:t>Одлука за усвојување на Програмата и Финансов план за работа на Јавното</w:t>
            </w:r>
            <w:r>
              <w:rPr>
                <w:rFonts w:ascii="StobiSerif Regular" w:hAnsi="StobiSerif Regular" w:cs="Calibri"/>
                <w:lang w:val="en-US" w:eastAsia="en-US"/>
              </w:rPr>
              <w:t xml:space="preserve"> </w:t>
            </w:r>
            <w:r w:rsidRPr="00011B7B">
              <w:rPr>
                <w:rFonts w:ascii="StobiSerif Regular" w:hAnsi="StobiSerif Regular" w:cs="Calibri"/>
                <w:lang w:eastAsia="en-US"/>
              </w:rPr>
              <w:t>претпријатие за превоз на патници ,,ГРАДСКИ ПРЕВОЗ КАВАДАРЦИ“</w:t>
            </w:r>
            <w:r>
              <w:rPr>
                <w:rFonts w:ascii="StobiSerif Regular" w:hAnsi="StobiSerif Regular" w:cs="Calibri"/>
                <w:lang w:val="en-US" w:eastAsia="en-US"/>
              </w:rPr>
              <w:t xml:space="preserve"> </w:t>
            </w:r>
            <w:r w:rsidRPr="00011B7B">
              <w:rPr>
                <w:rFonts w:ascii="StobiSerif Regular" w:hAnsi="StobiSerif Regular" w:cs="Calibri"/>
                <w:lang w:eastAsia="en-US"/>
              </w:rPr>
              <w:t>Кавадарци за 2025 година</w:t>
            </w:r>
          </w:p>
        </w:tc>
        <w:tc>
          <w:tcPr>
            <w:tcW w:w="974" w:type="dxa"/>
            <w:gridSpan w:val="2"/>
          </w:tcPr>
          <w:p w:rsidR="00F2338E" w:rsidRDefault="00011B7B" w:rsidP="00935B1D">
            <w:pPr>
              <w:jc w:val="center"/>
              <w:rPr>
                <w:rFonts w:ascii="StobiSerif Regular" w:hAnsi="StobiSerif Regular"/>
                <w:sz w:val="20"/>
                <w:szCs w:val="20"/>
                <w:lang w:val="en-US"/>
              </w:rPr>
            </w:pPr>
            <w:r>
              <w:rPr>
                <w:rFonts w:ascii="StobiSerif Regular" w:hAnsi="StobiSerif Regular"/>
                <w:sz w:val="20"/>
                <w:szCs w:val="20"/>
                <w:lang w:val="en-US"/>
              </w:rPr>
              <w:t>165</w:t>
            </w:r>
          </w:p>
        </w:tc>
        <w:tc>
          <w:tcPr>
            <w:tcW w:w="915" w:type="dxa"/>
            <w:gridSpan w:val="3"/>
          </w:tcPr>
          <w:p w:rsidR="00F2338E" w:rsidRDefault="0000666A"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F2338E" w:rsidRDefault="00011B7B"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C340C4" w:rsidTr="00566772">
        <w:tblPrEx>
          <w:tblLook w:val="0000"/>
        </w:tblPrEx>
        <w:trPr>
          <w:gridAfter w:val="1"/>
          <w:wAfter w:w="15" w:type="dxa"/>
          <w:trHeight w:val="345"/>
        </w:trPr>
        <w:tc>
          <w:tcPr>
            <w:tcW w:w="720" w:type="dxa"/>
          </w:tcPr>
          <w:p w:rsidR="00C340C4" w:rsidRDefault="00466507" w:rsidP="0012336C">
            <w:pPr>
              <w:ind w:left="90"/>
              <w:jc w:val="both"/>
              <w:rPr>
                <w:rFonts w:ascii="StobiSerif Regular" w:hAnsi="StobiSerif Regular"/>
                <w:sz w:val="22"/>
                <w:szCs w:val="22"/>
              </w:rPr>
            </w:pPr>
            <w:r>
              <w:rPr>
                <w:rFonts w:ascii="StobiSerif Regular" w:hAnsi="StobiSerif Regular"/>
                <w:sz w:val="22"/>
                <w:szCs w:val="22"/>
              </w:rPr>
              <w:t>352</w:t>
            </w:r>
          </w:p>
        </w:tc>
        <w:tc>
          <w:tcPr>
            <w:tcW w:w="850" w:type="dxa"/>
            <w:gridSpan w:val="2"/>
          </w:tcPr>
          <w:p w:rsidR="00C340C4" w:rsidRDefault="00C340C4" w:rsidP="0012336C">
            <w:pPr>
              <w:ind w:left="90"/>
              <w:jc w:val="both"/>
              <w:rPr>
                <w:rFonts w:ascii="StobiSerif Regular" w:hAnsi="StobiSerif Regular"/>
                <w:sz w:val="22"/>
                <w:szCs w:val="22"/>
                <w:lang w:val="en-US"/>
              </w:rPr>
            </w:pPr>
            <w:r>
              <w:rPr>
                <w:rFonts w:ascii="StobiSerif Regular" w:hAnsi="StobiSerif Regular"/>
                <w:sz w:val="22"/>
                <w:szCs w:val="22"/>
                <w:lang w:val="en-US"/>
              </w:rPr>
              <w:t>9</w:t>
            </w:r>
            <w:r w:rsidR="00A9174C">
              <w:rPr>
                <w:rFonts w:ascii="StobiSerif Regular" w:hAnsi="StobiSerif Regular"/>
                <w:sz w:val="22"/>
                <w:szCs w:val="22"/>
                <w:lang w:val="en-US"/>
              </w:rPr>
              <w:t>4</w:t>
            </w:r>
          </w:p>
        </w:tc>
        <w:tc>
          <w:tcPr>
            <w:tcW w:w="3848" w:type="dxa"/>
            <w:gridSpan w:val="2"/>
          </w:tcPr>
          <w:p w:rsidR="00C340C4" w:rsidRPr="00011B7B" w:rsidRDefault="00C340C4" w:rsidP="00C340C4">
            <w:pPr>
              <w:autoSpaceDE w:val="0"/>
              <w:autoSpaceDN w:val="0"/>
              <w:adjustRightInd w:val="0"/>
              <w:rPr>
                <w:rFonts w:ascii="StobiSerif Regular" w:hAnsi="StobiSerif Regular" w:cs="Calibri"/>
                <w:lang w:eastAsia="en-US"/>
              </w:rPr>
            </w:pPr>
            <w:r w:rsidRPr="00C340C4">
              <w:rPr>
                <w:rFonts w:ascii="StobiSerif Regular" w:hAnsi="StobiSerif Regular" w:cs="Calibri"/>
                <w:lang w:eastAsia="en-US"/>
              </w:rPr>
              <w:t>Одлука за давање согласност на Правилникот за внатрешна организација во</w:t>
            </w:r>
            <w:r>
              <w:rPr>
                <w:rFonts w:ascii="StobiSerif Regular" w:hAnsi="StobiSerif Regular" w:cs="Calibri"/>
                <w:lang w:val="en-US" w:eastAsia="en-US"/>
              </w:rPr>
              <w:t xml:space="preserve"> </w:t>
            </w:r>
            <w:r w:rsidRPr="00C340C4">
              <w:rPr>
                <w:rFonts w:ascii="StobiSerif Regular" w:hAnsi="StobiSerif Regular" w:cs="Calibri"/>
                <w:lang w:eastAsia="en-US"/>
              </w:rPr>
              <w:t>ЈОУДГ ,,Рада Поцева“ Кавадарци</w:t>
            </w:r>
          </w:p>
        </w:tc>
        <w:tc>
          <w:tcPr>
            <w:tcW w:w="974" w:type="dxa"/>
            <w:gridSpan w:val="2"/>
          </w:tcPr>
          <w:p w:rsidR="00C340C4" w:rsidRPr="005D59C2" w:rsidRDefault="00C340C4" w:rsidP="00935B1D">
            <w:pPr>
              <w:jc w:val="center"/>
              <w:rPr>
                <w:rFonts w:ascii="StobiSerif Regular" w:hAnsi="StobiSerif Regular"/>
                <w:sz w:val="20"/>
                <w:szCs w:val="20"/>
              </w:rPr>
            </w:pPr>
            <w:r>
              <w:rPr>
                <w:rFonts w:ascii="StobiSerif Regular" w:hAnsi="StobiSerif Regular"/>
                <w:sz w:val="20"/>
                <w:szCs w:val="20"/>
                <w:lang w:val="en-US"/>
              </w:rPr>
              <w:t>16</w:t>
            </w:r>
            <w:r w:rsidR="005D59C2">
              <w:rPr>
                <w:rFonts w:ascii="StobiSerif Regular" w:hAnsi="StobiSerif Regular"/>
                <w:sz w:val="20"/>
                <w:szCs w:val="20"/>
              </w:rPr>
              <w:t>6</w:t>
            </w:r>
          </w:p>
        </w:tc>
        <w:tc>
          <w:tcPr>
            <w:tcW w:w="915" w:type="dxa"/>
            <w:gridSpan w:val="3"/>
          </w:tcPr>
          <w:p w:rsidR="00C340C4" w:rsidRDefault="00C340C4"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C340C4" w:rsidRDefault="00C340C4"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815FE7" w:rsidTr="00566772">
        <w:tblPrEx>
          <w:tblLook w:val="0000"/>
        </w:tblPrEx>
        <w:trPr>
          <w:gridAfter w:val="1"/>
          <w:wAfter w:w="15" w:type="dxa"/>
          <w:trHeight w:val="345"/>
        </w:trPr>
        <w:tc>
          <w:tcPr>
            <w:tcW w:w="720" w:type="dxa"/>
          </w:tcPr>
          <w:p w:rsidR="00815FE7" w:rsidRDefault="00466507" w:rsidP="0012336C">
            <w:pPr>
              <w:ind w:left="90"/>
              <w:jc w:val="both"/>
              <w:rPr>
                <w:rFonts w:ascii="StobiSerif Regular" w:hAnsi="StobiSerif Regular"/>
                <w:sz w:val="22"/>
                <w:szCs w:val="22"/>
              </w:rPr>
            </w:pPr>
            <w:r>
              <w:rPr>
                <w:rFonts w:ascii="StobiSerif Regular" w:hAnsi="StobiSerif Regular"/>
                <w:sz w:val="22"/>
                <w:szCs w:val="22"/>
              </w:rPr>
              <w:t>353</w:t>
            </w:r>
          </w:p>
        </w:tc>
        <w:tc>
          <w:tcPr>
            <w:tcW w:w="850" w:type="dxa"/>
            <w:gridSpan w:val="2"/>
          </w:tcPr>
          <w:p w:rsidR="00815FE7" w:rsidRDefault="00D5338D" w:rsidP="0012336C">
            <w:pPr>
              <w:ind w:left="90"/>
              <w:jc w:val="both"/>
              <w:rPr>
                <w:rFonts w:ascii="StobiSerif Regular" w:hAnsi="StobiSerif Regular"/>
                <w:sz w:val="22"/>
                <w:szCs w:val="22"/>
                <w:lang w:val="en-US"/>
              </w:rPr>
            </w:pPr>
            <w:r>
              <w:rPr>
                <w:rFonts w:ascii="StobiSerif Regular" w:hAnsi="StobiSerif Regular"/>
                <w:sz w:val="22"/>
                <w:szCs w:val="22"/>
                <w:lang w:val="en-US"/>
              </w:rPr>
              <w:t>9</w:t>
            </w:r>
            <w:r w:rsidR="00A9174C">
              <w:rPr>
                <w:rFonts w:ascii="StobiSerif Regular" w:hAnsi="StobiSerif Regular"/>
                <w:sz w:val="22"/>
                <w:szCs w:val="22"/>
                <w:lang w:val="en-US"/>
              </w:rPr>
              <w:t>6</w:t>
            </w:r>
          </w:p>
        </w:tc>
        <w:tc>
          <w:tcPr>
            <w:tcW w:w="3848" w:type="dxa"/>
            <w:gridSpan w:val="2"/>
          </w:tcPr>
          <w:p w:rsidR="00D5338D" w:rsidRPr="00D5338D" w:rsidRDefault="00D5338D" w:rsidP="00D5338D">
            <w:pPr>
              <w:autoSpaceDE w:val="0"/>
              <w:autoSpaceDN w:val="0"/>
              <w:adjustRightInd w:val="0"/>
              <w:rPr>
                <w:rFonts w:ascii="StobiSerif Regular" w:hAnsi="StobiSerif Regular" w:cs="Calibri"/>
                <w:lang w:eastAsia="en-US"/>
              </w:rPr>
            </w:pPr>
            <w:r w:rsidRPr="00D5338D">
              <w:rPr>
                <w:rFonts w:ascii="StobiSerif Regular" w:hAnsi="StobiSerif Regular" w:cs="Calibri"/>
                <w:lang w:eastAsia="en-US"/>
              </w:rPr>
              <w:t xml:space="preserve">Одлука за давање согласност на Правилникот </w:t>
            </w:r>
            <w:r>
              <w:rPr>
                <w:rFonts w:ascii="StobiSerif Regular" w:hAnsi="StobiSerif Regular" w:cs="Calibri"/>
                <w:lang w:eastAsia="en-US"/>
              </w:rPr>
              <w:t>з</w:t>
            </w:r>
            <w:r>
              <w:rPr>
                <w:rFonts w:ascii="StobiSerif Regular" w:hAnsi="StobiSerif Regular" w:cs="Calibri"/>
                <w:lang w:val="en-US" w:eastAsia="en-US"/>
              </w:rPr>
              <w:t xml:space="preserve">a </w:t>
            </w:r>
            <w:r w:rsidRPr="00D5338D">
              <w:rPr>
                <w:rFonts w:ascii="StobiSerif Regular" w:hAnsi="StobiSerif Regular" w:cs="Calibri"/>
                <w:lang w:eastAsia="en-US"/>
              </w:rPr>
              <w:t>систематизација на</w:t>
            </w:r>
          </w:p>
          <w:p w:rsidR="00815FE7" w:rsidRPr="00C340C4" w:rsidRDefault="00D5338D" w:rsidP="00D5338D">
            <w:pPr>
              <w:autoSpaceDE w:val="0"/>
              <w:autoSpaceDN w:val="0"/>
              <w:adjustRightInd w:val="0"/>
              <w:rPr>
                <w:rFonts w:ascii="StobiSerif Regular" w:hAnsi="StobiSerif Regular" w:cs="Calibri"/>
                <w:lang w:eastAsia="en-US"/>
              </w:rPr>
            </w:pPr>
            <w:r w:rsidRPr="00D5338D">
              <w:rPr>
                <w:rFonts w:ascii="StobiSerif Regular" w:hAnsi="StobiSerif Regular" w:cs="Calibri"/>
                <w:lang w:eastAsia="en-US"/>
              </w:rPr>
              <w:t>работните места во ЈОУДГ ,,Рада Поцева“ Кавадарци</w:t>
            </w:r>
          </w:p>
        </w:tc>
        <w:tc>
          <w:tcPr>
            <w:tcW w:w="974" w:type="dxa"/>
            <w:gridSpan w:val="2"/>
          </w:tcPr>
          <w:p w:rsidR="00815FE7" w:rsidRDefault="00D5338D" w:rsidP="00935B1D">
            <w:pPr>
              <w:jc w:val="center"/>
              <w:rPr>
                <w:rFonts w:ascii="StobiSerif Regular" w:hAnsi="StobiSerif Regular"/>
                <w:sz w:val="20"/>
                <w:szCs w:val="20"/>
                <w:lang w:val="en-US"/>
              </w:rPr>
            </w:pPr>
            <w:r>
              <w:rPr>
                <w:rFonts w:ascii="StobiSerif Regular" w:hAnsi="StobiSerif Regular"/>
                <w:sz w:val="20"/>
                <w:szCs w:val="20"/>
                <w:lang w:val="en-US"/>
              </w:rPr>
              <w:t>168</w:t>
            </w:r>
          </w:p>
        </w:tc>
        <w:tc>
          <w:tcPr>
            <w:tcW w:w="915" w:type="dxa"/>
            <w:gridSpan w:val="3"/>
          </w:tcPr>
          <w:p w:rsidR="00815FE7" w:rsidRDefault="00D5338D"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815FE7" w:rsidRDefault="00D5338D"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814814" w:rsidTr="00566772">
        <w:tblPrEx>
          <w:tblLook w:val="0000"/>
        </w:tblPrEx>
        <w:trPr>
          <w:gridAfter w:val="1"/>
          <w:wAfter w:w="15" w:type="dxa"/>
          <w:trHeight w:val="345"/>
        </w:trPr>
        <w:tc>
          <w:tcPr>
            <w:tcW w:w="720" w:type="dxa"/>
          </w:tcPr>
          <w:p w:rsidR="00814814" w:rsidRDefault="00466507" w:rsidP="0012336C">
            <w:pPr>
              <w:ind w:left="90"/>
              <w:jc w:val="both"/>
              <w:rPr>
                <w:rFonts w:ascii="StobiSerif Regular" w:hAnsi="StobiSerif Regular"/>
                <w:sz w:val="22"/>
                <w:szCs w:val="22"/>
              </w:rPr>
            </w:pPr>
            <w:r>
              <w:rPr>
                <w:rFonts w:ascii="StobiSerif Regular" w:hAnsi="StobiSerif Regular"/>
                <w:sz w:val="22"/>
                <w:szCs w:val="22"/>
              </w:rPr>
              <w:t>354</w:t>
            </w:r>
          </w:p>
        </w:tc>
        <w:tc>
          <w:tcPr>
            <w:tcW w:w="850" w:type="dxa"/>
            <w:gridSpan w:val="2"/>
          </w:tcPr>
          <w:p w:rsidR="00814814" w:rsidRDefault="00A9174C" w:rsidP="0012336C">
            <w:pPr>
              <w:ind w:left="90"/>
              <w:jc w:val="both"/>
              <w:rPr>
                <w:rFonts w:ascii="StobiSerif Regular" w:hAnsi="StobiSerif Regular"/>
                <w:sz w:val="22"/>
                <w:szCs w:val="22"/>
                <w:lang w:val="en-US"/>
              </w:rPr>
            </w:pPr>
            <w:r>
              <w:rPr>
                <w:rFonts w:ascii="StobiSerif Regular" w:hAnsi="StobiSerif Regular"/>
                <w:sz w:val="22"/>
                <w:szCs w:val="22"/>
                <w:lang w:val="en-US"/>
              </w:rPr>
              <w:t>98</w:t>
            </w:r>
          </w:p>
        </w:tc>
        <w:tc>
          <w:tcPr>
            <w:tcW w:w="3848" w:type="dxa"/>
            <w:gridSpan w:val="2"/>
          </w:tcPr>
          <w:p w:rsidR="00814814" w:rsidRPr="00814814" w:rsidRDefault="00814814" w:rsidP="00814814">
            <w:pPr>
              <w:autoSpaceDE w:val="0"/>
              <w:autoSpaceDN w:val="0"/>
              <w:adjustRightInd w:val="0"/>
              <w:rPr>
                <w:rFonts w:ascii="StobiSerif Regular" w:hAnsi="StobiSerif Regular" w:cs="Calibri"/>
                <w:lang w:eastAsia="en-US"/>
              </w:rPr>
            </w:pPr>
            <w:r w:rsidRPr="00814814">
              <w:rPr>
                <w:rFonts w:ascii="StobiSerif Regular" w:hAnsi="StobiSerif Regular" w:cs="Calibri"/>
                <w:lang w:eastAsia="en-US"/>
              </w:rPr>
              <w:t>Одлука за давање позитивно мислење на Програма за изведување на</w:t>
            </w:r>
            <w:r>
              <w:rPr>
                <w:rFonts w:ascii="StobiSerif Regular" w:hAnsi="StobiSerif Regular" w:cs="Calibri"/>
                <w:lang w:val="en-US" w:eastAsia="en-US"/>
              </w:rPr>
              <w:t xml:space="preserve"> </w:t>
            </w:r>
            <w:r w:rsidRPr="00814814">
              <w:rPr>
                <w:rFonts w:ascii="StobiSerif Regular" w:hAnsi="StobiSerif Regular" w:cs="Calibri"/>
                <w:lang w:eastAsia="en-US"/>
              </w:rPr>
              <w:t>ученички екскурзии и други слободни активности на учениците од СОУ</w:t>
            </w:r>
            <w:r>
              <w:rPr>
                <w:rFonts w:ascii="StobiSerif Regular" w:hAnsi="StobiSerif Regular" w:cs="Calibri"/>
                <w:lang w:val="en-US" w:eastAsia="en-US"/>
              </w:rPr>
              <w:t xml:space="preserve"> </w:t>
            </w:r>
            <w:r w:rsidRPr="00814814">
              <w:rPr>
                <w:rFonts w:ascii="StobiSerif Regular" w:hAnsi="StobiSerif Regular" w:cs="Calibri"/>
                <w:lang w:eastAsia="en-US"/>
              </w:rPr>
              <w:t xml:space="preserve">Гимназија „Добри Даскалов,, Кавадарци за </w:t>
            </w:r>
            <w:r w:rsidRPr="00814814">
              <w:rPr>
                <w:rFonts w:ascii="StobiSerif Regular" w:hAnsi="StobiSerif Regular" w:cs="Calibri"/>
                <w:lang w:eastAsia="en-US"/>
              </w:rPr>
              <w:lastRenderedPageBreak/>
              <w:t>учебната 2024/2025 година</w:t>
            </w:r>
          </w:p>
        </w:tc>
        <w:tc>
          <w:tcPr>
            <w:tcW w:w="974" w:type="dxa"/>
            <w:gridSpan w:val="2"/>
          </w:tcPr>
          <w:p w:rsidR="00814814" w:rsidRDefault="00CE4C1F"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170</w:t>
            </w:r>
          </w:p>
        </w:tc>
        <w:tc>
          <w:tcPr>
            <w:tcW w:w="915" w:type="dxa"/>
            <w:gridSpan w:val="3"/>
          </w:tcPr>
          <w:p w:rsidR="00814814" w:rsidRDefault="00CE4C1F"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814814" w:rsidRDefault="00CE4C1F"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6C4435" w:rsidTr="00566772">
        <w:tblPrEx>
          <w:tblLook w:val="0000"/>
        </w:tblPrEx>
        <w:trPr>
          <w:gridAfter w:val="1"/>
          <w:wAfter w:w="15" w:type="dxa"/>
          <w:trHeight w:val="345"/>
        </w:trPr>
        <w:tc>
          <w:tcPr>
            <w:tcW w:w="720" w:type="dxa"/>
          </w:tcPr>
          <w:p w:rsidR="006C4435"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355</w:t>
            </w:r>
          </w:p>
        </w:tc>
        <w:tc>
          <w:tcPr>
            <w:tcW w:w="850" w:type="dxa"/>
            <w:gridSpan w:val="2"/>
          </w:tcPr>
          <w:p w:rsidR="006C4435" w:rsidRPr="00792B69" w:rsidRDefault="00792B69" w:rsidP="0012336C">
            <w:pPr>
              <w:ind w:left="90"/>
              <w:jc w:val="both"/>
              <w:rPr>
                <w:rFonts w:ascii="StobiSerif Regular" w:hAnsi="StobiSerif Regular"/>
                <w:sz w:val="22"/>
                <w:szCs w:val="22"/>
                <w:lang w:val="en-US"/>
              </w:rPr>
            </w:pPr>
            <w:r>
              <w:rPr>
                <w:rFonts w:ascii="StobiSerif Regular" w:hAnsi="StobiSerif Regular"/>
                <w:sz w:val="22"/>
                <w:szCs w:val="22"/>
                <w:lang w:val="en-US"/>
              </w:rPr>
              <w:t>10</w:t>
            </w:r>
            <w:r w:rsidR="00A9174C">
              <w:rPr>
                <w:rFonts w:ascii="StobiSerif Regular" w:hAnsi="StobiSerif Regular"/>
                <w:sz w:val="22"/>
                <w:szCs w:val="22"/>
                <w:lang w:val="en-US"/>
              </w:rPr>
              <w:t>6</w:t>
            </w:r>
          </w:p>
        </w:tc>
        <w:tc>
          <w:tcPr>
            <w:tcW w:w="3848" w:type="dxa"/>
            <w:gridSpan w:val="2"/>
          </w:tcPr>
          <w:p w:rsidR="00792B69" w:rsidRPr="00792B69" w:rsidRDefault="00792B69" w:rsidP="00792B69">
            <w:pPr>
              <w:autoSpaceDE w:val="0"/>
              <w:autoSpaceDN w:val="0"/>
              <w:adjustRightInd w:val="0"/>
              <w:rPr>
                <w:rFonts w:ascii="StobiSerif Regular" w:hAnsi="StobiSerif Regular" w:cs="Calibri"/>
                <w:lang w:eastAsia="en-US"/>
              </w:rPr>
            </w:pPr>
            <w:r w:rsidRPr="00792B69">
              <w:rPr>
                <w:rFonts w:ascii="StobiSerif Regular" w:hAnsi="StobiSerif Regular" w:cs="Calibri"/>
                <w:lang w:eastAsia="en-US"/>
              </w:rPr>
              <w:t>Одлука за изменување и дополнување на Одлуката за одобрување на</w:t>
            </w:r>
            <w:r>
              <w:rPr>
                <w:rFonts w:ascii="StobiSerif Regular" w:hAnsi="StobiSerif Regular" w:cs="Calibri"/>
                <w:lang w:val="en-US" w:eastAsia="en-US"/>
              </w:rPr>
              <w:t xml:space="preserve"> </w:t>
            </w:r>
            <w:r w:rsidRPr="00792B69">
              <w:rPr>
                <w:rFonts w:ascii="StobiSerif Regular" w:hAnsi="StobiSerif Regular" w:cs="Calibri"/>
                <w:lang w:eastAsia="en-US"/>
              </w:rPr>
              <w:t>финансиски средства од Буџетот на Општина Кавадарци за 2024 година за</w:t>
            </w:r>
            <w:r>
              <w:rPr>
                <w:rFonts w:ascii="StobiSerif Regular" w:hAnsi="StobiSerif Regular" w:cs="Calibri"/>
                <w:lang w:val="en-US" w:eastAsia="en-US"/>
              </w:rPr>
              <w:t xml:space="preserve"> </w:t>
            </w:r>
            <w:r w:rsidRPr="00792B69">
              <w:rPr>
                <w:rFonts w:ascii="StobiSerif Regular" w:hAnsi="StobiSerif Regular" w:cs="Calibri"/>
                <w:lang w:eastAsia="en-US"/>
              </w:rPr>
              <w:t>доделување на парична награда на ученици и ментори од основни и средни</w:t>
            </w:r>
          </w:p>
          <w:p w:rsidR="00792B69" w:rsidRPr="00792B69" w:rsidRDefault="00792B69" w:rsidP="00792B69">
            <w:pPr>
              <w:autoSpaceDE w:val="0"/>
              <w:autoSpaceDN w:val="0"/>
              <w:adjustRightInd w:val="0"/>
              <w:rPr>
                <w:rFonts w:ascii="StobiSerif Regular" w:hAnsi="StobiSerif Regular" w:cs="Calibri"/>
                <w:lang w:eastAsia="en-US"/>
              </w:rPr>
            </w:pPr>
            <w:r w:rsidRPr="00792B69">
              <w:rPr>
                <w:rFonts w:ascii="StobiSerif Regular" w:hAnsi="StobiSerif Regular" w:cs="Calibri"/>
                <w:lang w:eastAsia="en-US"/>
              </w:rPr>
              <w:t>општински училишта во Општина Кавадарци за посебни постигнувања на</w:t>
            </w:r>
          </w:p>
          <w:p w:rsidR="006C4435" w:rsidRPr="00792B69" w:rsidRDefault="00792B69" w:rsidP="00792B69">
            <w:pPr>
              <w:autoSpaceDE w:val="0"/>
              <w:autoSpaceDN w:val="0"/>
              <w:adjustRightInd w:val="0"/>
              <w:rPr>
                <w:rFonts w:ascii="StobiSerif Regular" w:hAnsi="StobiSerif Regular" w:cs="Calibri"/>
                <w:lang w:eastAsia="en-US"/>
              </w:rPr>
            </w:pPr>
            <w:r w:rsidRPr="00792B69">
              <w:rPr>
                <w:rFonts w:ascii="StobiSerif Regular" w:hAnsi="StobiSerif Regular" w:cs="Calibri"/>
                <w:lang w:eastAsia="en-US"/>
              </w:rPr>
              <w:t>државни и мегународни натпревари</w:t>
            </w:r>
          </w:p>
        </w:tc>
        <w:tc>
          <w:tcPr>
            <w:tcW w:w="974" w:type="dxa"/>
            <w:gridSpan w:val="2"/>
          </w:tcPr>
          <w:p w:rsidR="006C4435" w:rsidRDefault="00792B69" w:rsidP="00935B1D">
            <w:pPr>
              <w:jc w:val="center"/>
              <w:rPr>
                <w:rFonts w:ascii="StobiSerif Regular" w:hAnsi="StobiSerif Regular"/>
                <w:sz w:val="20"/>
                <w:szCs w:val="20"/>
                <w:lang w:val="en-US"/>
              </w:rPr>
            </w:pPr>
            <w:r>
              <w:rPr>
                <w:rFonts w:ascii="StobiSerif Regular" w:hAnsi="StobiSerif Regular"/>
                <w:sz w:val="20"/>
                <w:szCs w:val="20"/>
                <w:lang w:val="en-US"/>
              </w:rPr>
              <w:t>179</w:t>
            </w:r>
          </w:p>
        </w:tc>
        <w:tc>
          <w:tcPr>
            <w:tcW w:w="915" w:type="dxa"/>
            <w:gridSpan w:val="3"/>
          </w:tcPr>
          <w:p w:rsidR="006C4435" w:rsidRDefault="00541077"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6C4435" w:rsidRDefault="00541077"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541077" w:rsidTr="00566772">
        <w:tblPrEx>
          <w:tblLook w:val="0000"/>
        </w:tblPrEx>
        <w:trPr>
          <w:gridAfter w:val="1"/>
          <w:wAfter w:w="15" w:type="dxa"/>
          <w:trHeight w:val="345"/>
        </w:trPr>
        <w:tc>
          <w:tcPr>
            <w:tcW w:w="720" w:type="dxa"/>
          </w:tcPr>
          <w:p w:rsidR="00541077" w:rsidRDefault="00466507" w:rsidP="0012336C">
            <w:pPr>
              <w:ind w:left="90"/>
              <w:jc w:val="both"/>
              <w:rPr>
                <w:rFonts w:ascii="StobiSerif Regular" w:hAnsi="StobiSerif Regular"/>
                <w:sz w:val="22"/>
                <w:szCs w:val="22"/>
              </w:rPr>
            </w:pPr>
            <w:r>
              <w:rPr>
                <w:rFonts w:ascii="StobiSerif Regular" w:hAnsi="StobiSerif Regular"/>
                <w:sz w:val="22"/>
                <w:szCs w:val="22"/>
              </w:rPr>
              <w:t>356</w:t>
            </w:r>
          </w:p>
        </w:tc>
        <w:tc>
          <w:tcPr>
            <w:tcW w:w="850" w:type="dxa"/>
            <w:gridSpan w:val="2"/>
          </w:tcPr>
          <w:p w:rsidR="00541077" w:rsidRPr="00541077" w:rsidRDefault="00541077" w:rsidP="0012336C">
            <w:pPr>
              <w:ind w:left="90"/>
              <w:jc w:val="both"/>
              <w:rPr>
                <w:rFonts w:ascii="StobiSerif Regular" w:hAnsi="StobiSerif Regular"/>
                <w:sz w:val="22"/>
                <w:szCs w:val="22"/>
                <w:lang w:val="en-US"/>
              </w:rPr>
            </w:pPr>
            <w:r>
              <w:rPr>
                <w:rFonts w:ascii="StobiSerif Regular" w:hAnsi="StobiSerif Regular"/>
                <w:sz w:val="22"/>
                <w:szCs w:val="22"/>
                <w:lang w:val="en-US"/>
              </w:rPr>
              <w:t>11</w:t>
            </w:r>
            <w:r w:rsidR="00A9174C">
              <w:rPr>
                <w:rFonts w:ascii="StobiSerif Regular" w:hAnsi="StobiSerif Regular"/>
                <w:sz w:val="22"/>
                <w:szCs w:val="22"/>
                <w:lang w:val="en-US"/>
              </w:rPr>
              <w:t>2</w:t>
            </w:r>
          </w:p>
        </w:tc>
        <w:tc>
          <w:tcPr>
            <w:tcW w:w="3848" w:type="dxa"/>
            <w:gridSpan w:val="2"/>
          </w:tcPr>
          <w:p w:rsidR="00541077" w:rsidRPr="00541077" w:rsidRDefault="00541077" w:rsidP="00541077">
            <w:pPr>
              <w:autoSpaceDE w:val="0"/>
              <w:autoSpaceDN w:val="0"/>
              <w:adjustRightInd w:val="0"/>
              <w:rPr>
                <w:rFonts w:ascii="StobiSerif Regular" w:hAnsi="StobiSerif Regular" w:cs="Calibri"/>
                <w:lang w:eastAsia="en-US"/>
              </w:rPr>
            </w:pPr>
            <w:r w:rsidRPr="00541077">
              <w:rPr>
                <w:rFonts w:ascii="StobiSerif Regular" w:hAnsi="StobiSerif Regular" w:cs="Calibri"/>
                <w:lang w:eastAsia="en-US"/>
              </w:rPr>
              <w:t>Одлука за давање согласност на Одлуката за склучување на Меморандум за</w:t>
            </w:r>
            <w:r w:rsidR="005D59C2">
              <w:rPr>
                <w:rFonts w:ascii="StobiSerif Regular" w:hAnsi="StobiSerif Regular" w:cs="Calibri"/>
                <w:lang w:eastAsia="en-US"/>
              </w:rPr>
              <w:t xml:space="preserve"> </w:t>
            </w:r>
            <w:r w:rsidRPr="00541077">
              <w:rPr>
                <w:rFonts w:ascii="StobiSerif Regular" w:hAnsi="StobiSerif Regular" w:cs="Calibri"/>
                <w:lang w:eastAsia="en-US"/>
              </w:rPr>
              <w:t>соработка со ЈЗУ Општа Болница со проширена дејност Кавадарци</w:t>
            </w:r>
          </w:p>
        </w:tc>
        <w:tc>
          <w:tcPr>
            <w:tcW w:w="974" w:type="dxa"/>
            <w:gridSpan w:val="2"/>
          </w:tcPr>
          <w:p w:rsidR="00541077" w:rsidRDefault="00541077" w:rsidP="00935B1D">
            <w:pPr>
              <w:jc w:val="center"/>
              <w:rPr>
                <w:rFonts w:ascii="StobiSerif Regular" w:hAnsi="StobiSerif Regular"/>
                <w:sz w:val="20"/>
                <w:szCs w:val="20"/>
                <w:lang w:val="en-US"/>
              </w:rPr>
            </w:pPr>
            <w:r>
              <w:rPr>
                <w:rFonts w:ascii="StobiSerif Regular" w:hAnsi="StobiSerif Regular"/>
                <w:sz w:val="20"/>
                <w:szCs w:val="20"/>
                <w:lang w:val="en-US"/>
              </w:rPr>
              <w:t>183</w:t>
            </w:r>
          </w:p>
        </w:tc>
        <w:tc>
          <w:tcPr>
            <w:tcW w:w="915" w:type="dxa"/>
            <w:gridSpan w:val="3"/>
          </w:tcPr>
          <w:p w:rsidR="00541077" w:rsidRDefault="00541077"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541077" w:rsidRDefault="00541077"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432D77" w:rsidTr="00566772">
        <w:tblPrEx>
          <w:tblLook w:val="0000"/>
        </w:tblPrEx>
        <w:trPr>
          <w:gridAfter w:val="1"/>
          <w:wAfter w:w="15" w:type="dxa"/>
          <w:trHeight w:val="345"/>
        </w:trPr>
        <w:tc>
          <w:tcPr>
            <w:tcW w:w="720" w:type="dxa"/>
          </w:tcPr>
          <w:p w:rsidR="00432D77" w:rsidRDefault="00466507" w:rsidP="0012336C">
            <w:pPr>
              <w:ind w:left="90"/>
              <w:jc w:val="both"/>
              <w:rPr>
                <w:rFonts w:ascii="StobiSerif Regular" w:hAnsi="StobiSerif Regular"/>
                <w:sz w:val="22"/>
                <w:szCs w:val="22"/>
              </w:rPr>
            </w:pPr>
            <w:r>
              <w:rPr>
                <w:rFonts w:ascii="StobiSerif Regular" w:hAnsi="StobiSerif Regular"/>
                <w:sz w:val="22"/>
                <w:szCs w:val="22"/>
              </w:rPr>
              <w:t>357</w:t>
            </w:r>
          </w:p>
        </w:tc>
        <w:tc>
          <w:tcPr>
            <w:tcW w:w="850" w:type="dxa"/>
            <w:gridSpan w:val="2"/>
          </w:tcPr>
          <w:p w:rsidR="00432D77" w:rsidRDefault="00432D77" w:rsidP="0012336C">
            <w:pPr>
              <w:ind w:left="90"/>
              <w:jc w:val="both"/>
              <w:rPr>
                <w:rFonts w:ascii="StobiSerif Regular" w:hAnsi="StobiSerif Regular"/>
                <w:sz w:val="22"/>
                <w:szCs w:val="22"/>
                <w:lang w:val="en-US"/>
              </w:rPr>
            </w:pPr>
            <w:r>
              <w:rPr>
                <w:rFonts w:ascii="StobiSerif Regular" w:hAnsi="StobiSerif Regular"/>
                <w:sz w:val="22"/>
                <w:szCs w:val="22"/>
                <w:lang w:val="en-US"/>
              </w:rPr>
              <w:t>11</w:t>
            </w:r>
            <w:r w:rsidR="00A9174C">
              <w:rPr>
                <w:rFonts w:ascii="StobiSerif Regular" w:hAnsi="StobiSerif Regular"/>
                <w:sz w:val="22"/>
                <w:szCs w:val="22"/>
                <w:lang w:val="en-US"/>
              </w:rPr>
              <w:t>4</w:t>
            </w:r>
          </w:p>
        </w:tc>
        <w:tc>
          <w:tcPr>
            <w:tcW w:w="3848" w:type="dxa"/>
            <w:gridSpan w:val="2"/>
          </w:tcPr>
          <w:p w:rsidR="00432D77" w:rsidRDefault="00432D77" w:rsidP="00432D77">
            <w:pPr>
              <w:autoSpaceDE w:val="0"/>
              <w:autoSpaceDN w:val="0"/>
              <w:adjustRightInd w:val="0"/>
              <w:rPr>
                <w:rFonts w:ascii="StobiSerif Regular" w:hAnsi="StobiSerif Regular" w:cs="Calibri"/>
                <w:lang w:val="en-US" w:eastAsia="en-US"/>
              </w:rPr>
            </w:pPr>
            <w:r w:rsidRPr="00432D77">
              <w:rPr>
                <w:rFonts w:ascii="StobiSerif Regular" w:hAnsi="StobiSerif Regular" w:cs="Calibri"/>
                <w:lang w:eastAsia="en-US"/>
              </w:rPr>
              <w:t>Одлуката за склучување на Меморандум за соработка со Територијална</w:t>
            </w:r>
            <w:r>
              <w:rPr>
                <w:rFonts w:ascii="StobiSerif Regular" w:hAnsi="StobiSerif Regular" w:cs="Calibri"/>
                <w:lang w:val="en-US" w:eastAsia="en-US"/>
              </w:rPr>
              <w:t xml:space="preserve"> </w:t>
            </w:r>
            <w:r w:rsidRPr="00432D77">
              <w:rPr>
                <w:rFonts w:ascii="StobiSerif Regular" w:hAnsi="StobiSerif Regular" w:cs="Calibri"/>
                <w:lang w:eastAsia="en-US"/>
              </w:rPr>
              <w:t>Против</w:t>
            </w:r>
          </w:p>
          <w:p w:rsidR="00432D77" w:rsidRPr="00541077" w:rsidRDefault="00432D77" w:rsidP="00432D77">
            <w:pPr>
              <w:autoSpaceDE w:val="0"/>
              <w:autoSpaceDN w:val="0"/>
              <w:adjustRightInd w:val="0"/>
              <w:rPr>
                <w:rFonts w:ascii="StobiSerif Regular" w:hAnsi="StobiSerif Regular" w:cs="Calibri"/>
                <w:lang w:eastAsia="en-US"/>
              </w:rPr>
            </w:pPr>
            <w:r w:rsidRPr="00432D77">
              <w:rPr>
                <w:rFonts w:ascii="StobiSerif Regular" w:hAnsi="StobiSerif Regular" w:cs="Calibri"/>
                <w:lang w:eastAsia="en-US"/>
              </w:rPr>
              <w:t>Пожарна Единица Кавадарци</w:t>
            </w:r>
          </w:p>
        </w:tc>
        <w:tc>
          <w:tcPr>
            <w:tcW w:w="974" w:type="dxa"/>
            <w:gridSpan w:val="2"/>
          </w:tcPr>
          <w:p w:rsidR="00432D77" w:rsidRDefault="00136B69" w:rsidP="00935B1D">
            <w:pPr>
              <w:jc w:val="center"/>
              <w:rPr>
                <w:rFonts w:ascii="StobiSerif Regular" w:hAnsi="StobiSerif Regular"/>
                <w:sz w:val="20"/>
                <w:szCs w:val="20"/>
                <w:lang w:val="en-US"/>
              </w:rPr>
            </w:pPr>
            <w:r>
              <w:rPr>
                <w:rFonts w:ascii="StobiSerif Regular" w:hAnsi="StobiSerif Regular"/>
                <w:sz w:val="20"/>
                <w:szCs w:val="20"/>
                <w:lang w:val="en-US"/>
              </w:rPr>
              <w:t>184</w:t>
            </w:r>
          </w:p>
        </w:tc>
        <w:tc>
          <w:tcPr>
            <w:tcW w:w="915" w:type="dxa"/>
            <w:gridSpan w:val="3"/>
          </w:tcPr>
          <w:p w:rsidR="00432D77" w:rsidRDefault="00136B69"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432D77" w:rsidRDefault="00136B69"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2E05A2" w:rsidTr="00566772">
        <w:tblPrEx>
          <w:tblLook w:val="0000"/>
        </w:tblPrEx>
        <w:trPr>
          <w:gridAfter w:val="1"/>
          <w:wAfter w:w="15" w:type="dxa"/>
          <w:trHeight w:val="345"/>
        </w:trPr>
        <w:tc>
          <w:tcPr>
            <w:tcW w:w="720" w:type="dxa"/>
          </w:tcPr>
          <w:p w:rsidR="002E05A2" w:rsidRDefault="00466507" w:rsidP="0012336C">
            <w:pPr>
              <w:ind w:left="90"/>
              <w:jc w:val="both"/>
              <w:rPr>
                <w:rFonts w:ascii="StobiSerif Regular" w:hAnsi="StobiSerif Regular"/>
                <w:sz w:val="22"/>
                <w:szCs w:val="22"/>
              </w:rPr>
            </w:pPr>
            <w:r>
              <w:rPr>
                <w:rFonts w:ascii="StobiSerif Regular" w:hAnsi="StobiSerif Regular"/>
                <w:sz w:val="22"/>
                <w:szCs w:val="22"/>
              </w:rPr>
              <w:t>358</w:t>
            </w:r>
          </w:p>
        </w:tc>
        <w:tc>
          <w:tcPr>
            <w:tcW w:w="850" w:type="dxa"/>
            <w:gridSpan w:val="2"/>
          </w:tcPr>
          <w:p w:rsidR="002E05A2" w:rsidRDefault="002E05A2" w:rsidP="0012336C">
            <w:pPr>
              <w:ind w:left="90"/>
              <w:jc w:val="both"/>
              <w:rPr>
                <w:rFonts w:ascii="StobiSerif Regular" w:hAnsi="StobiSerif Regular"/>
                <w:sz w:val="22"/>
                <w:szCs w:val="22"/>
                <w:lang w:val="en-US"/>
              </w:rPr>
            </w:pPr>
            <w:r>
              <w:rPr>
                <w:rFonts w:ascii="StobiSerif Regular" w:hAnsi="StobiSerif Regular"/>
                <w:sz w:val="22"/>
                <w:szCs w:val="22"/>
                <w:lang w:val="en-US"/>
              </w:rPr>
              <w:t>11</w:t>
            </w:r>
            <w:r w:rsidR="00A9174C">
              <w:rPr>
                <w:rFonts w:ascii="StobiSerif Regular" w:hAnsi="StobiSerif Regular"/>
                <w:sz w:val="22"/>
                <w:szCs w:val="22"/>
                <w:lang w:val="en-US"/>
              </w:rPr>
              <w:t>6</w:t>
            </w:r>
          </w:p>
        </w:tc>
        <w:tc>
          <w:tcPr>
            <w:tcW w:w="3848" w:type="dxa"/>
            <w:gridSpan w:val="2"/>
          </w:tcPr>
          <w:p w:rsidR="0082728E" w:rsidRPr="0082728E" w:rsidRDefault="0082728E" w:rsidP="0082728E">
            <w:pPr>
              <w:autoSpaceDE w:val="0"/>
              <w:autoSpaceDN w:val="0"/>
              <w:adjustRightInd w:val="0"/>
              <w:rPr>
                <w:rFonts w:ascii="StobiSerif Regular" w:hAnsi="StobiSerif Regular" w:cs="Calibri"/>
                <w:lang w:eastAsia="en-US"/>
              </w:rPr>
            </w:pPr>
            <w:r w:rsidRPr="0082728E">
              <w:rPr>
                <w:rFonts w:ascii="StobiSerif Regular" w:hAnsi="StobiSerif Regular" w:cs="Calibri"/>
                <w:lang w:eastAsia="en-US"/>
              </w:rPr>
              <w:t>Одлуката за давање согласност на Одлуката за склучување на Меморандум</w:t>
            </w:r>
          </w:p>
          <w:p w:rsidR="002E05A2" w:rsidRPr="00432D77" w:rsidRDefault="0082728E" w:rsidP="0082728E">
            <w:pPr>
              <w:autoSpaceDE w:val="0"/>
              <w:autoSpaceDN w:val="0"/>
              <w:adjustRightInd w:val="0"/>
              <w:rPr>
                <w:rFonts w:ascii="StobiSerif Regular" w:hAnsi="StobiSerif Regular" w:cs="Calibri"/>
                <w:lang w:eastAsia="en-US"/>
              </w:rPr>
            </w:pPr>
            <w:r w:rsidRPr="0082728E">
              <w:rPr>
                <w:rFonts w:ascii="StobiSerif Regular" w:hAnsi="StobiSerif Regular" w:cs="Calibri"/>
                <w:lang w:eastAsia="en-US"/>
              </w:rPr>
              <w:t>за соработка со ДПТУ ,,ЈА-МИ,, експорт -импорт ДООЕЛ Кавадарци</w:t>
            </w:r>
          </w:p>
        </w:tc>
        <w:tc>
          <w:tcPr>
            <w:tcW w:w="974" w:type="dxa"/>
            <w:gridSpan w:val="2"/>
          </w:tcPr>
          <w:p w:rsidR="002E05A2" w:rsidRDefault="0082728E" w:rsidP="00935B1D">
            <w:pPr>
              <w:jc w:val="center"/>
              <w:rPr>
                <w:rFonts w:ascii="StobiSerif Regular" w:hAnsi="StobiSerif Regular"/>
                <w:sz w:val="20"/>
                <w:szCs w:val="20"/>
                <w:lang w:val="en-US"/>
              </w:rPr>
            </w:pPr>
            <w:r>
              <w:rPr>
                <w:rFonts w:ascii="StobiSerif Regular" w:hAnsi="StobiSerif Regular"/>
                <w:sz w:val="20"/>
                <w:szCs w:val="20"/>
                <w:lang w:val="en-US"/>
              </w:rPr>
              <w:t>186</w:t>
            </w:r>
          </w:p>
        </w:tc>
        <w:tc>
          <w:tcPr>
            <w:tcW w:w="915" w:type="dxa"/>
            <w:gridSpan w:val="3"/>
          </w:tcPr>
          <w:p w:rsidR="002E05A2" w:rsidRDefault="0082728E"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2E05A2" w:rsidRDefault="0082728E"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225296" w:rsidTr="00566772">
        <w:tblPrEx>
          <w:tblLook w:val="0000"/>
        </w:tblPrEx>
        <w:trPr>
          <w:gridAfter w:val="1"/>
          <w:wAfter w:w="15" w:type="dxa"/>
          <w:trHeight w:val="345"/>
        </w:trPr>
        <w:tc>
          <w:tcPr>
            <w:tcW w:w="720" w:type="dxa"/>
          </w:tcPr>
          <w:p w:rsidR="00225296" w:rsidRDefault="00466507" w:rsidP="0012336C">
            <w:pPr>
              <w:ind w:left="90"/>
              <w:jc w:val="both"/>
              <w:rPr>
                <w:rFonts w:ascii="StobiSerif Regular" w:hAnsi="StobiSerif Regular"/>
                <w:sz w:val="22"/>
                <w:szCs w:val="22"/>
              </w:rPr>
            </w:pPr>
            <w:r>
              <w:rPr>
                <w:rFonts w:ascii="StobiSerif Regular" w:hAnsi="StobiSerif Regular"/>
                <w:sz w:val="22"/>
                <w:szCs w:val="22"/>
              </w:rPr>
              <w:t>359</w:t>
            </w:r>
          </w:p>
        </w:tc>
        <w:tc>
          <w:tcPr>
            <w:tcW w:w="850" w:type="dxa"/>
            <w:gridSpan w:val="2"/>
          </w:tcPr>
          <w:p w:rsidR="00225296" w:rsidRDefault="00225296" w:rsidP="0012336C">
            <w:pPr>
              <w:ind w:left="90"/>
              <w:jc w:val="both"/>
              <w:rPr>
                <w:rFonts w:ascii="StobiSerif Regular" w:hAnsi="StobiSerif Regular"/>
                <w:sz w:val="22"/>
                <w:szCs w:val="22"/>
                <w:lang w:val="en-US"/>
              </w:rPr>
            </w:pPr>
            <w:r>
              <w:rPr>
                <w:rFonts w:ascii="StobiSerif Regular" w:hAnsi="StobiSerif Regular"/>
                <w:sz w:val="22"/>
                <w:szCs w:val="22"/>
                <w:lang w:val="en-US"/>
              </w:rPr>
              <w:t>1</w:t>
            </w:r>
            <w:r w:rsidR="00A9174C">
              <w:rPr>
                <w:rFonts w:ascii="StobiSerif Regular" w:hAnsi="StobiSerif Regular"/>
                <w:sz w:val="22"/>
                <w:szCs w:val="22"/>
                <w:lang w:val="en-US"/>
              </w:rPr>
              <w:t>18</w:t>
            </w:r>
          </w:p>
        </w:tc>
        <w:tc>
          <w:tcPr>
            <w:tcW w:w="3848" w:type="dxa"/>
            <w:gridSpan w:val="2"/>
          </w:tcPr>
          <w:p w:rsidR="0000666A" w:rsidRPr="0000666A" w:rsidRDefault="0000666A" w:rsidP="0000666A">
            <w:pPr>
              <w:autoSpaceDE w:val="0"/>
              <w:autoSpaceDN w:val="0"/>
              <w:adjustRightInd w:val="0"/>
              <w:rPr>
                <w:rFonts w:ascii="StobiSerif Regular" w:hAnsi="StobiSerif Regular" w:cs="Calibri"/>
                <w:lang w:eastAsia="en-US"/>
              </w:rPr>
            </w:pPr>
            <w:r w:rsidRPr="0000666A">
              <w:rPr>
                <w:rFonts w:ascii="StobiSerif Regular" w:hAnsi="StobiSerif Regular" w:cs="Calibri"/>
                <w:lang w:eastAsia="en-US"/>
              </w:rPr>
              <w:t>Одлуката за давање согласност на Одлуката за склучување на Договор за</w:t>
            </w:r>
          </w:p>
          <w:p w:rsidR="00225296" w:rsidRPr="0082728E" w:rsidRDefault="0000666A" w:rsidP="0000666A">
            <w:pPr>
              <w:autoSpaceDE w:val="0"/>
              <w:autoSpaceDN w:val="0"/>
              <w:adjustRightInd w:val="0"/>
              <w:rPr>
                <w:rFonts w:ascii="StobiSerif Regular" w:hAnsi="StobiSerif Regular" w:cs="Calibri"/>
                <w:lang w:eastAsia="en-US"/>
              </w:rPr>
            </w:pPr>
            <w:r w:rsidRPr="0000666A">
              <w:rPr>
                <w:rFonts w:ascii="StobiSerif Regular" w:hAnsi="StobiSerif Regular" w:cs="Calibri"/>
                <w:lang w:eastAsia="en-US"/>
              </w:rPr>
              <w:t>медиумски услуги</w:t>
            </w:r>
          </w:p>
        </w:tc>
        <w:tc>
          <w:tcPr>
            <w:tcW w:w="974" w:type="dxa"/>
            <w:gridSpan w:val="2"/>
          </w:tcPr>
          <w:p w:rsidR="00225296" w:rsidRDefault="0000666A" w:rsidP="00935B1D">
            <w:pPr>
              <w:jc w:val="center"/>
              <w:rPr>
                <w:rFonts w:ascii="StobiSerif Regular" w:hAnsi="StobiSerif Regular"/>
                <w:sz w:val="20"/>
                <w:szCs w:val="20"/>
                <w:lang w:val="en-US"/>
              </w:rPr>
            </w:pPr>
            <w:r>
              <w:rPr>
                <w:rFonts w:ascii="StobiSerif Regular" w:hAnsi="StobiSerif Regular"/>
                <w:sz w:val="20"/>
                <w:szCs w:val="20"/>
                <w:lang w:val="en-US"/>
              </w:rPr>
              <w:t>187</w:t>
            </w:r>
          </w:p>
        </w:tc>
        <w:tc>
          <w:tcPr>
            <w:tcW w:w="915" w:type="dxa"/>
            <w:gridSpan w:val="3"/>
          </w:tcPr>
          <w:p w:rsidR="00225296" w:rsidRDefault="0000666A"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225296" w:rsidRDefault="0000666A"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00666A" w:rsidTr="00566772">
        <w:tblPrEx>
          <w:tblLook w:val="0000"/>
        </w:tblPrEx>
        <w:trPr>
          <w:gridAfter w:val="1"/>
          <w:wAfter w:w="15" w:type="dxa"/>
          <w:trHeight w:val="345"/>
        </w:trPr>
        <w:tc>
          <w:tcPr>
            <w:tcW w:w="720" w:type="dxa"/>
          </w:tcPr>
          <w:p w:rsidR="0000666A" w:rsidRDefault="00466507" w:rsidP="0012336C">
            <w:pPr>
              <w:ind w:left="90"/>
              <w:jc w:val="both"/>
              <w:rPr>
                <w:rFonts w:ascii="StobiSerif Regular" w:hAnsi="StobiSerif Regular"/>
                <w:sz w:val="22"/>
                <w:szCs w:val="22"/>
              </w:rPr>
            </w:pPr>
            <w:r>
              <w:rPr>
                <w:rFonts w:ascii="StobiSerif Regular" w:hAnsi="StobiSerif Regular"/>
                <w:sz w:val="22"/>
                <w:szCs w:val="22"/>
              </w:rPr>
              <w:t>360</w:t>
            </w:r>
          </w:p>
        </w:tc>
        <w:tc>
          <w:tcPr>
            <w:tcW w:w="850" w:type="dxa"/>
            <w:gridSpan w:val="2"/>
          </w:tcPr>
          <w:p w:rsidR="0000666A" w:rsidRDefault="0000666A" w:rsidP="0012336C">
            <w:pPr>
              <w:ind w:left="90"/>
              <w:jc w:val="both"/>
              <w:rPr>
                <w:rFonts w:ascii="StobiSerif Regular" w:hAnsi="StobiSerif Regular"/>
                <w:sz w:val="22"/>
                <w:szCs w:val="22"/>
                <w:lang w:val="en-US"/>
              </w:rPr>
            </w:pPr>
            <w:r>
              <w:rPr>
                <w:rFonts w:ascii="StobiSerif Regular" w:hAnsi="StobiSerif Regular"/>
                <w:sz w:val="22"/>
                <w:szCs w:val="22"/>
                <w:lang w:val="en-US"/>
              </w:rPr>
              <w:t>12</w:t>
            </w:r>
            <w:r w:rsidR="00A9174C">
              <w:rPr>
                <w:rFonts w:ascii="StobiSerif Regular" w:hAnsi="StobiSerif Regular"/>
                <w:sz w:val="22"/>
                <w:szCs w:val="22"/>
                <w:lang w:val="en-US"/>
              </w:rPr>
              <w:t>0</w:t>
            </w:r>
          </w:p>
        </w:tc>
        <w:tc>
          <w:tcPr>
            <w:tcW w:w="3848" w:type="dxa"/>
            <w:gridSpan w:val="2"/>
          </w:tcPr>
          <w:p w:rsidR="000B56E9" w:rsidRPr="000B56E9" w:rsidRDefault="000B56E9" w:rsidP="000B56E9">
            <w:pPr>
              <w:autoSpaceDE w:val="0"/>
              <w:autoSpaceDN w:val="0"/>
              <w:adjustRightInd w:val="0"/>
              <w:rPr>
                <w:rFonts w:ascii="StobiSerif Regular" w:hAnsi="StobiSerif Regular" w:cs="Calibri"/>
                <w:lang w:eastAsia="en-US"/>
              </w:rPr>
            </w:pPr>
            <w:r w:rsidRPr="000B56E9">
              <w:rPr>
                <w:rFonts w:ascii="StobiSerif Regular" w:hAnsi="StobiSerif Regular" w:cs="Calibri"/>
                <w:lang w:eastAsia="en-US"/>
              </w:rPr>
              <w:t>Одлуката за примање донација материјални добра и услуги од Друштво за</w:t>
            </w:r>
          </w:p>
          <w:p w:rsidR="000B56E9" w:rsidRPr="000B56E9" w:rsidRDefault="000B56E9" w:rsidP="000B56E9">
            <w:pPr>
              <w:autoSpaceDE w:val="0"/>
              <w:autoSpaceDN w:val="0"/>
              <w:adjustRightInd w:val="0"/>
              <w:rPr>
                <w:rFonts w:ascii="StobiSerif Regular" w:hAnsi="StobiSerif Regular" w:cs="Calibri"/>
                <w:lang w:eastAsia="en-US"/>
              </w:rPr>
            </w:pPr>
            <w:r w:rsidRPr="000B56E9">
              <w:rPr>
                <w:rFonts w:ascii="StobiSerif Regular" w:hAnsi="StobiSerif Regular" w:cs="Calibri"/>
                <w:lang w:eastAsia="en-US"/>
              </w:rPr>
              <w:t>производство, трговија и услуги “КОЖУВЧАНКА” ДОО увоз-извоз Кавадарци</w:t>
            </w:r>
          </w:p>
          <w:p w:rsidR="0000666A" w:rsidRPr="000B56E9" w:rsidRDefault="000B56E9" w:rsidP="000B56E9">
            <w:pPr>
              <w:autoSpaceDE w:val="0"/>
              <w:autoSpaceDN w:val="0"/>
              <w:adjustRightInd w:val="0"/>
              <w:rPr>
                <w:rFonts w:ascii="StobiSerif Regular" w:hAnsi="StobiSerif Regular" w:cs="Calibri"/>
                <w:lang w:val="en-US" w:eastAsia="en-US"/>
              </w:rPr>
            </w:pPr>
            <w:r w:rsidRPr="000B56E9">
              <w:rPr>
                <w:rFonts w:ascii="StobiSerif Regular" w:hAnsi="StobiSerif Regular" w:cs="Calibri"/>
                <w:lang w:eastAsia="en-US"/>
              </w:rPr>
              <w:t>и давање на трајно користење на Друштво за туризам, угостителство</w:t>
            </w:r>
            <w:r>
              <w:rPr>
                <w:rFonts w:ascii="StobiSerif Regular" w:hAnsi="StobiSerif Regular" w:cs="Calibri"/>
                <w:lang w:eastAsia="en-US"/>
              </w:rPr>
              <w:t>,</w:t>
            </w:r>
            <w:r w:rsidRPr="000B56E9">
              <w:rPr>
                <w:rFonts w:ascii="StobiSerif Regular" w:hAnsi="StobiSerif Regular" w:cs="Calibri"/>
                <w:lang w:eastAsia="en-US"/>
              </w:rPr>
              <w:t>рекреација и спорт СКИ ЦЕНТАР МИХАЈЛОВО ДООЕЛ Кавадарци, безнадомест</w:t>
            </w:r>
          </w:p>
        </w:tc>
        <w:tc>
          <w:tcPr>
            <w:tcW w:w="974" w:type="dxa"/>
            <w:gridSpan w:val="2"/>
          </w:tcPr>
          <w:p w:rsidR="0000666A" w:rsidRDefault="000B56E9" w:rsidP="00935B1D">
            <w:pPr>
              <w:jc w:val="center"/>
              <w:rPr>
                <w:rFonts w:ascii="StobiSerif Regular" w:hAnsi="StobiSerif Regular"/>
                <w:sz w:val="20"/>
                <w:szCs w:val="20"/>
                <w:lang w:val="en-US"/>
              </w:rPr>
            </w:pPr>
            <w:r>
              <w:rPr>
                <w:rFonts w:ascii="StobiSerif Regular" w:hAnsi="StobiSerif Regular"/>
                <w:sz w:val="20"/>
                <w:szCs w:val="20"/>
                <w:lang w:val="en-US"/>
              </w:rPr>
              <w:t>189</w:t>
            </w:r>
          </w:p>
        </w:tc>
        <w:tc>
          <w:tcPr>
            <w:tcW w:w="915" w:type="dxa"/>
            <w:gridSpan w:val="3"/>
          </w:tcPr>
          <w:p w:rsidR="0000666A" w:rsidRDefault="000B56E9"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00666A" w:rsidRDefault="000B56E9"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1639DC" w:rsidTr="00566772">
        <w:tblPrEx>
          <w:tblLook w:val="0000"/>
        </w:tblPrEx>
        <w:trPr>
          <w:gridAfter w:val="1"/>
          <w:wAfter w:w="15" w:type="dxa"/>
          <w:trHeight w:val="345"/>
        </w:trPr>
        <w:tc>
          <w:tcPr>
            <w:tcW w:w="720" w:type="dxa"/>
          </w:tcPr>
          <w:p w:rsidR="001639DC" w:rsidRDefault="00466507" w:rsidP="0012336C">
            <w:pPr>
              <w:ind w:left="90"/>
              <w:jc w:val="both"/>
              <w:rPr>
                <w:rFonts w:ascii="StobiSerif Regular" w:hAnsi="StobiSerif Regular"/>
                <w:sz w:val="22"/>
                <w:szCs w:val="22"/>
              </w:rPr>
            </w:pPr>
            <w:r>
              <w:rPr>
                <w:rFonts w:ascii="StobiSerif Regular" w:hAnsi="StobiSerif Regular"/>
                <w:sz w:val="22"/>
                <w:szCs w:val="22"/>
              </w:rPr>
              <w:t>361</w:t>
            </w:r>
          </w:p>
        </w:tc>
        <w:tc>
          <w:tcPr>
            <w:tcW w:w="850" w:type="dxa"/>
            <w:gridSpan w:val="2"/>
          </w:tcPr>
          <w:p w:rsidR="001639DC" w:rsidRDefault="001639DC" w:rsidP="0012336C">
            <w:pPr>
              <w:ind w:left="90"/>
              <w:jc w:val="both"/>
              <w:rPr>
                <w:rFonts w:ascii="StobiSerif Regular" w:hAnsi="StobiSerif Regular"/>
                <w:sz w:val="22"/>
                <w:szCs w:val="22"/>
                <w:lang w:val="en-US"/>
              </w:rPr>
            </w:pPr>
            <w:r>
              <w:rPr>
                <w:rFonts w:ascii="StobiSerif Regular" w:hAnsi="StobiSerif Regular"/>
                <w:sz w:val="22"/>
                <w:szCs w:val="22"/>
                <w:lang w:val="en-US"/>
              </w:rPr>
              <w:t>12</w:t>
            </w:r>
            <w:r w:rsidR="00A9174C">
              <w:rPr>
                <w:rFonts w:ascii="StobiSerif Regular" w:hAnsi="StobiSerif Regular"/>
                <w:sz w:val="22"/>
                <w:szCs w:val="22"/>
                <w:lang w:val="en-US"/>
              </w:rPr>
              <w:t>2</w:t>
            </w:r>
          </w:p>
        </w:tc>
        <w:tc>
          <w:tcPr>
            <w:tcW w:w="3848" w:type="dxa"/>
            <w:gridSpan w:val="2"/>
          </w:tcPr>
          <w:p w:rsidR="009901D4" w:rsidRPr="009901D4" w:rsidRDefault="009901D4" w:rsidP="009901D4">
            <w:pPr>
              <w:autoSpaceDE w:val="0"/>
              <w:autoSpaceDN w:val="0"/>
              <w:adjustRightInd w:val="0"/>
              <w:rPr>
                <w:rFonts w:ascii="StobiSerif Regular" w:hAnsi="StobiSerif Regular" w:cs="Calibri"/>
                <w:lang w:eastAsia="en-US"/>
              </w:rPr>
            </w:pPr>
            <w:r w:rsidRPr="009901D4">
              <w:rPr>
                <w:rFonts w:ascii="StobiSerif Regular" w:hAnsi="StobiSerif Regular" w:cs="Calibri"/>
                <w:lang w:eastAsia="en-US"/>
              </w:rPr>
              <w:t xml:space="preserve">Одлуката за примање </w:t>
            </w:r>
            <w:r w:rsidRPr="009901D4">
              <w:rPr>
                <w:rFonts w:ascii="StobiSerif Regular" w:hAnsi="StobiSerif Regular" w:cs="Calibri"/>
                <w:lang w:eastAsia="en-US"/>
              </w:rPr>
              <w:lastRenderedPageBreak/>
              <w:t>донација услуга - ангажирање на градежна</w:t>
            </w:r>
            <w:r>
              <w:rPr>
                <w:rFonts w:ascii="StobiSerif Regular" w:hAnsi="StobiSerif Regular" w:cs="Calibri"/>
                <w:lang w:val="en-US" w:eastAsia="en-US"/>
              </w:rPr>
              <w:t xml:space="preserve"> </w:t>
            </w:r>
            <w:r w:rsidRPr="009901D4">
              <w:rPr>
                <w:rFonts w:ascii="StobiSerif Regular" w:hAnsi="StobiSerif Regular" w:cs="Calibri"/>
                <w:lang w:eastAsia="en-US"/>
              </w:rPr>
              <w:t>механизација за изведување на градежни работи од Друштво за</w:t>
            </w:r>
          </w:p>
          <w:p w:rsidR="009901D4" w:rsidRPr="009901D4" w:rsidRDefault="009901D4" w:rsidP="009901D4">
            <w:pPr>
              <w:autoSpaceDE w:val="0"/>
              <w:autoSpaceDN w:val="0"/>
              <w:adjustRightInd w:val="0"/>
              <w:rPr>
                <w:rFonts w:ascii="StobiSerif Regular" w:hAnsi="StobiSerif Regular" w:cs="Calibri"/>
                <w:lang w:eastAsia="en-US"/>
              </w:rPr>
            </w:pPr>
            <w:r w:rsidRPr="009901D4">
              <w:rPr>
                <w:rFonts w:ascii="StobiSerif Regular" w:hAnsi="StobiSerif Regular" w:cs="Calibri"/>
                <w:lang w:eastAsia="en-US"/>
              </w:rPr>
              <w:t>производство, трговија и услуги “ЈА-МИ” експорт- импорт ДООЕЛ Кавадарци</w:t>
            </w:r>
          </w:p>
          <w:p w:rsidR="001639DC" w:rsidRPr="009901D4" w:rsidRDefault="009901D4" w:rsidP="009901D4">
            <w:pPr>
              <w:autoSpaceDE w:val="0"/>
              <w:autoSpaceDN w:val="0"/>
              <w:adjustRightInd w:val="0"/>
              <w:rPr>
                <w:rFonts w:ascii="StobiSerif Regular" w:hAnsi="StobiSerif Regular" w:cs="Calibri"/>
                <w:lang w:eastAsia="en-US"/>
              </w:rPr>
            </w:pPr>
            <w:r w:rsidRPr="009901D4">
              <w:rPr>
                <w:rFonts w:ascii="StobiSerif Regular" w:hAnsi="StobiSerif Regular" w:cs="Calibri"/>
                <w:lang w:eastAsia="en-US"/>
              </w:rPr>
              <w:t>и давање на трајно користење на Друштво за туризам, угостителство</w:t>
            </w:r>
            <w:r>
              <w:rPr>
                <w:rFonts w:ascii="StobiSerif Regular" w:hAnsi="StobiSerif Regular" w:cs="Calibri"/>
                <w:lang w:eastAsia="en-US"/>
              </w:rPr>
              <w:t>,</w:t>
            </w:r>
            <w:r w:rsidRPr="009901D4">
              <w:rPr>
                <w:rFonts w:ascii="StobiSerif Regular" w:hAnsi="StobiSerif Regular" w:cs="Calibri"/>
                <w:lang w:eastAsia="en-US"/>
              </w:rPr>
              <w:t>рекреација и спорт СКИ ЦЕНТАР МИХАЈЛОВО ДООЕЛ Кавадарци, без</w:t>
            </w:r>
            <w:r>
              <w:rPr>
                <w:rFonts w:ascii="StobiSerif Regular" w:hAnsi="StobiSerif Regular" w:cs="Calibri"/>
                <w:lang w:val="en-US" w:eastAsia="en-US"/>
              </w:rPr>
              <w:t xml:space="preserve"> </w:t>
            </w:r>
            <w:r w:rsidRPr="009901D4">
              <w:rPr>
                <w:rFonts w:ascii="StobiSerif Regular" w:hAnsi="StobiSerif Regular" w:cs="Calibri"/>
                <w:lang w:eastAsia="en-US"/>
              </w:rPr>
              <w:t>надомест</w:t>
            </w:r>
          </w:p>
        </w:tc>
        <w:tc>
          <w:tcPr>
            <w:tcW w:w="974" w:type="dxa"/>
            <w:gridSpan w:val="2"/>
          </w:tcPr>
          <w:p w:rsidR="001639DC" w:rsidRDefault="00A867E4"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191</w:t>
            </w:r>
          </w:p>
        </w:tc>
        <w:tc>
          <w:tcPr>
            <w:tcW w:w="915" w:type="dxa"/>
            <w:gridSpan w:val="3"/>
          </w:tcPr>
          <w:p w:rsidR="001639DC" w:rsidRDefault="00A867E4"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1639DC" w:rsidRDefault="00A867E4"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B40E0B" w:rsidTr="00566772">
        <w:tblPrEx>
          <w:tblLook w:val="0000"/>
        </w:tblPrEx>
        <w:trPr>
          <w:gridAfter w:val="1"/>
          <w:wAfter w:w="15" w:type="dxa"/>
          <w:trHeight w:val="345"/>
        </w:trPr>
        <w:tc>
          <w:tcPr>
            <w:tcW w:w="720" w:type="dxa"/>
          </w:tcPr>
          <w:p w:rsidR="00B40E0B"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362</w:t>
            </w:r>
          </w:p>
        </w:tc>
        <w:tc>
          <w:tcPr>
            <w:tcW w:w="850" w:type="dxa"/>
            <w:gridSpan w:val="2"/>
          </w:tcPr>
          <w:p w:rsidR="00B40E0B" w:rsidRDefault="00B40E0B" w:rsidP="0012336C">
            <w:pPr>
              <w:ind w:left="90"/>
              <w:jc w:val="both"/>
              <w:rPr>
                <w:rFonts w:ascii="StobiSerif Regular" w:hAnsi="StobiSerif Regular"/>
                <w:sz w:val="22"/>
                <w:szCs w:val="22"/>
                <w:lang w:val="en-US"/>
              </w:rPr>
            </w:pPr>
            <w:r>
              <w:rPr>
                <w:rFonts w:ascii="StobiSerif Regular" w:hAnsi="StobiSerif Regular"/>
                <w:sz w:val="22"/>
                <w:szCs w:val="22"/>
                <w:lang w:val="en-US"/>
              </w:rPr>
              <w:t>12</w:t>
            </w:r>
            <w:r w:rsidR="009901D4">
              <w:rPr>
                <w:rFonts w:ascii="StobiSerif Regular" w:hAnsi="StobiSerif Regular"/>
                <w:sz w:val="22"/>
                <w:szCs w:val="22"/>
                <w:lang w:val="en-US"/>
              </w:rPr>
              <w:t>4</w:t>
            </w:r>
          </w:p>
        </w:tc>
        <w:tc>
          <w:tcPr>
            <w:tcW w:w="3848" w:type="dxa"/>
            <w:gridSpan w:val="2"/>
          </w:tcPr>
          <w:p w:rsidR="00C318C9" w:rsidRPr="00C318C9" w:rsidRDefault="00C318C9" w:rsidP="00C318C9">
            <w:pPr>
              <w:autoSpaceDE w:val="0"/>
              <w:autoSpaceDN w:val="0"/>
              <w:adjustRightInd w:val="0"/>
              <w:rPr>
                <w:rFonts w:ascii="StobiSerif Regular" w:hAnsi="StobiSerif Regular" w:cs="Calibri"/>
                <w:lang w:eastAsia="en-US"/>
              </w:rPr>
            </w:pPr>
            <w:r w:rsidRPr="00C318C9">
              <w:rPr>
                <w:rFonts w:ascii="StobiSerif Regular" w:hAnsi="StobiSerif Regular" w:cs="Calibri"/>
                <w:lang w:eastAsia="en-US"/>
              </w:rPr>
              <w:t>Одлуката за примање донација материјално добро- градежни материјални и</w:t>
            </w:r>
          </w:p>
          <w:p w:rsidR="00C318C9" w:rsidRPr="00C318C9" w:rsidRDefault="00C318C9" w:rsidP="00C318C9">
            <w:pPr>
              <w:autoSpaceDE w:val="0"/>
              <w:autoSpaceDN w:val="0"/>
              <w:adjustRightInd w:val="0"/>
              <w:rPr>
                <w:rFonts w:ascii="StobiSerif Regular" w:hAnsi="StobiSerif Regular" w:cs="Calibri"/>
                <w:lang w:eastAsia="en-US"/>
              </w:rPr>
            </w:pPr>
            <w:r w:rsidRPr="00C318C9">
              <w:rPr>
                <w:rFonts w:ascii="StobiSerif Regular" w:hAnsi="StobiSerif Regular" w:cs="Calibri"/>
                <w:lang w:eastAsia="en-US"/>
              </w:rPr>
              <w:t>услуга – извршување на градежни работи од Друштво за трговија и услуги</w:t>
            </w:r>
          </w:p>
          <w:p w:rsidR="00B40E0B" w:rsidRPr="00A35F57" w:rsidRDefault="00C318C9" w:rsidP="00C318C9">
            <w:pPr>
              <w:autoSpaceDE w:val="0"/>
              <w:autoSpaceDN w:val="0"/>
              <w:adjustRightInd w:val="0"/>
              <w:rPr>
                <w:rFonts w:ascii="StobiSerif Regular" w:hAnsi="StobiSerif Regular" w:cs="Calibri"/>
                <w:lang w:eastAsia="en-US"/>
              </w:rPr>
            </w:pPr>
            <w:r w:rsidRPr="00C318C9">
              <w:rPr>
                <w:rFonts w:ascii="StobiSerif Regular" w:hAnsi="StobiSerif Regular" w:cs="Calibri"/>
                <w:lang w:eastAsia="en-US"/>
              </w:rPr>
              <w:t>“АС МАШИНИ” ДООЕЛ увоз-извоз Кавадарци и давање на трајно користење</w:t>
            </w:r>
            <w:r>
              <w:rPr>
                <w:rFonts w:ascii="StobiSerif Regular" w:hAnsi="StobiSerif Regular" w:cs="Calibri"/>
                <w:lang w:val="en-US" w:eastAsia="en-US"/>
              </w:rPr>
              <w:t xml:space="preserve"> </w:t>
            </w:r>
            <w:r w:rsidRPr="00C318C9">
              <w:rPr>
                <w:rFonts w:ascii="StobiSerif Regular" w:hAnsi="StobiSerif Regular" w:cs="Calibri"/>
                <w:lang w:eastAsia="en-US"/>
              </w:rPr>
              <w:t>на Друштво за туризам, угостителство, рекреација и спорт СКИ ЦЕНТАР</w:t>
            </w:r>
            <w:r>
              <w:rPr>
                <w:rFonts w:ascii="StobiSerif Regular" w:hAnsi="StobiSerif Regular" w:cs="Calibri"/>
                <w:lang w:val="en-US" w:eastAsia="en-US"/>
              </w:rPr>
              <w:t xml:space="preserve"> </w:t>
            </w:r>
            <w:r w:rsidRPr="00C318C9">
              <w:rPr>
                <w:rFonts w:ascii="StobiSerif Regular" w:hAnsi="StobiSerif Regular" w:cs="Calibri"/>
                <w:lang w:eastAsia="en-US"/>
              </w:rPr>
              <w:t>МИХАЈЛОВО ДООЕЛ Кавадарци, без надомест</w:t>
            </w:r>
          </w:p>
        </w:tc>
        <w:tc>
          <w:tcPr>
            <w:tcW w:w="974" w:type="dxa"/>
            <w:gridSpan w:val="2"/>
          </w:tcPr>
          <w:p w:rsidR="00B40E0B" w:rsidRDefault="00C318C9" w:rsidP="00935B1D">
            <w:pPr>
              <w:jc w:val="center"/>
              <w:rPr>
                <w:rFonts w:ascii="StobiSerif Regular" w:hAnsi="StobiSerif Regular"/>
                <w:sz w:val="20"/>
                <w:szCs w:val="20"/>
                <w:lang w:val="en-US"/>
              </w:rPr>
            </w:pPr>
            <w:r>
              <w:rPr>
                <w:rFonts w:ascii="StobiSerif Regular" w:hAnsi="StobiSerif Regular"/>
                <w:sz w:val="20"/>
                <w:szCs w:val="20"/>
                <w:lang w:val="en-US"/>
              </w:rPr>
              <w:t>192</w:t>
            </w:r>
          </w:p>
        </w:tc>
        <w:tc>
          <w:tcPr>
            <w:tcW w:w="915" w:type="dxa"/>
            <w:gridSpan w:val="3"/>
          </w:tcPr>
          <w:p w:rsidR="00B40E0B" w:rsidRDefault="00C318C9"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B40E0B" w:rsidRDefault="00C318C9"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867EEA" w:rsidTr="00566772">
        <w:tblPrEx>
          <w:tblLook w:val="0000"/>
        </w:tblPrEx>
        <w:trPr>
          <w:gridAfter w:val="1"/>
          <w:wAfter w:w="15" w:type="dxa"/>
          <w:trHeight w:val="345"/>
        </w:trPr>
        <w:tc>
          <w:tcPr>
            <w:tcW w:w="720" w:type="dxa"/>
          </w:tcPr>
          <w:p w:rsidR="00867EEA" w:rsidRDefault="00466507" w:rsidP="0012336C">
            <w:pPr>
              <w:ind w:left="90"/>
              <w:jc w:val="both"/>
              <w:rPr>
                <w:rFonts w:ascii="StobiSerif Regular" w:hAnsi="StobiSerif Regular"/>
                <w:sz w:val="22"/>
                <w:szCs w:val="22"/>
              </w:rPr>
            </w:pPr>
            <w:r>
              <w:rPr>
                <w:rFonts w:ascii="StobiSerif Regular" w:hAnsi="StobiSerif Regular"/>
                <w:sz w:val="22"/>
                <w:szCs w:val="22"/>
              </w:rPr>
              <w:t>363</w:t>
            </w:r>
          </w:p>
        </w:tc>
        <w:tc>
          <w:tcPr>
            <w:tcW w:w="850" w:type="dxa"/>
            <w:gridSpan w:val="2"/>
          </w:tcPr>
          <w:p w:rsidR="00867EEA" w:rsidRDefault="00867EEA" w:rsidP="0012336C">
            <w:pPr>
              <w:ind w:left="90"/>
              <w:jc w:val="both"/>
              <w:rPr>
                <w:rFonts w:ascii="StobiSerif Regular" w:hAnsi="StobiSerif Regular"/>
                <w:sz w:val="22"/>
                <w:szCs w:val="22"/>
                <w:lang w:val="en-US"/>
              </w:rPr>
            </w:pPr>
            <w:r>
              <w:rPr>
                <w:rFonts w:ascii="StobiSerif Regular" w:hAnsi="StobiSerif Regular"/>
                <w:sz w:val="22"/>
                <w:szCs w:val="22"/>
                <w:lang w:val="en-US"/>
              </w:rPr>
              <w:t>12</w:t>
            </w:r>
            <w:r w:rsidR="009901D4">
              <w:rPr>
                <w:rFonts w:ascii="StobiSerif Regular" w:hAnsi="StobiSerif Regular"/>
                <w:sz w:val="22"/>
                <w:szCs w:val="22"/>
                <w:lang w:val="en-US"/>
              </w:rPr>
              <w:t>6</w:t>
            </w:r>
          </w:p>
        </w:tc>
        <w:tc>
          <w:tcPr>
            <w:tcW w:w="3848" w:type="dxa"/>
            <w:gridSpan w:val="2"/>
          </w:tcPr>
          <w:p w:rsidR="00867EEA" w:rsidRPr="00867EEA" w:rsidRDefault="00867EEA" w:rsidP="00867EEA">
            <w:pPr>
              <w:autoSpaceDE w:val="0"/>
              <w:autoSpaceDN w:val="0"/>
              <w:adjustRightInd w:val="0"/>
              <w:rPr>
                <w:rFonts w:ascii="StobiSerif Regular" w:hAnsi="StobiSerif Regular" w:cs="Calibri"/>
                <w:lang w:eastAsia="en-US"/>
              </w:rPr>
            </w:pPr>
            <w:r w:rsidRPr="00867EEA">
              <w:rPr>
                <w:rFonts w:ascii="StobiSerif Regular" w:hAnsi="StobiSerif Regular" w:cs="Calibri"/>
                <w:lang w:eastAsia="en-US"/>
              </w:rPr>
              <w:t>Одлуката за примање на донација услуга – извршување на градежни работи</w:t>
            </w:r>
          </w:p>
          <w:p w:rsidR="00867EEA" w:rsidRPr="00867EEA" w:rsidRDefault="00867EEA" w:rsidP="00867EEA">
            <w:pPr>
              <w:autoSpaceDE w:val="0"/>
              <w:autoSpaceDN w:val="0"/>
              <w:adjustRightInd w:val="0"/>
              <w:rPr>
                <w:rFonts w:ascii="StobiSerif Regular" w:hAnsi="StobiSerif Regular" w:cs="Calibri"/>
                <w:lang w:eastAsia="en-US"/>
              </w:rPr>
            </w:pPr>
            <w:r w:rsidRPr="00867EEA">
              <w:rPr>
                <w:rFonts w:ascii="StobiSerif Regular" w:hAnsi="StobiSerif Regular" w:cs="Calibri"/>
                <w:lang w:eastAsia="en-US"/>
              </w:rPr>
              <w:t>од Друштво за транспорт, трговија и услуги “АНЕЛ-МАГ 97” ДООЕЛ експорт-</w:t>
            </w:r>
          </w:p>
          <w:p w:rsidR="00867EEA" w:rsidRPr="00867EEA" w:rsidRDefault="00867EEA" w:rsidP="00867EEA">
            <w:pPr>
              <w:autoSpaceDE w:val="0"/>
              <w:autoSpaceDN w:val="0"/>
              <w:adjustRightInd w:val="0"/>
              <w:rPr>
                <w:rFonts w:ascii="StobiSerif Regular" w:hAnsi="StobiSerif Regular" w:cs="Calibri"/>
                <w:lang w:eastAsia="en-US"/>
              </w:rPr>
            </w:pPr>
            <w:r w:rsidRPr="00867EEA">
              <w:rPr>
                <w:rFonts w:ascii="StobiSerif Regular" w:hAnsi="StobiSerif Regular" w:cs="Calibri"/>
                <w:lang w:eastAsia="en-US"/>
              </w:rPr>
              <w:t>импорт Кавадарци и давање на трајно користење на Друштво за туризам,</w:t>
            </w:r>
          </w:p>
          <w:p w:rsidR="00867EEA" w:rsidRPr="00867EEA" w:rsidRDefault="00867EEA" w:rsidP="00867EEA">
            <w:pPr>
              <w:autoSpaceDE w:val="0"/>
              <w:autoSpaceDN w:val="0"/>
              <w:adjustRightInd w:val="0"/>
              <w:rPr>
                <w:rFonts w:ascii="StobiSerif Regular" w:hAnsi="StobiSerif Regular" w:cs="Calibri"/>
                <w:lang w:eastAsia="en-US"/>
              </w:rPr>
            </w:pPr>
            <w:r w:rsidRPr="00867EEA">
              <w:rPr>
                <w:rFonts w:ascii="StobiSerif Regular" w:hAnsi="StobiSerif Regular" w:cs="Calibri"/>
                <w:lang w:eastAsia="en-US"/>
              </w:rPr>
              <w:t>угостителство, рекреација и спорт СКИ ЦЕНТАР МИХАЈЛОВО ДООЕЛ</w:t>
            </w:r>
          </w:p>
          <w:p w:rsidR="00867EEA" w:rsidRPr="00C318C9" w:rsidRDefault="00867EEA" w:rsidP="00867EEA">
            <w:pPr>
              <w:autoSpaceDE w:val="0"/>
              <w:autoSpaceDN w:val="0"/>
              <w:adjustRightInd w:val="0"/>
              <w:rPr>
                <w:rFonts w:ascii="StobiSerif Regular" w:hAnsi="StobiSerif Regular" w:cs="Calibri"/>
                <w:lang w:eastAsia="en-US"/>
              </w:rPr>
            </w:pPr>
            <w:r w:rsidRPr="00867EEA">
              <w:rPr>
                <w:rFonts w:ascii="StobiSerif Regular" w:hAnsi="StobiSerif Regular" w:cs="Calibri"/>
                <w:lang w:eastAsia="en-US"/>
              </w:rPr>
              <w:t>Кавадарци, без надомест</w:t>
            </w:r>
          </w:p>
        </w:tc>
        <w:tc>
          <w:tcPr>
            <w:tcW w:w="974" w:type="dxa"/>
            <w:gridSpan w:val="2"/>
          </w:tcPr>
          <w:p w:rsidR="00867EEA" w:rsidRDefault="00867EEA" w:rsidP="00935B1D">
            <w:pPr>
              <w:jc w:val="center"/>
              <w:rPr>
                <w:rFonts w:ascii="StobiSerif Regular" w:hAnsi="StobiSerif Regular"/>
                <w:sz w:val="20"/>
                <w:szCs w:val="20"/>
                <w:lang w:val="en-US"/>
              </w:rPr>
            </w:pPr>
            <w:r>
              <w:rPr>
                <w:rFonts w:ascii="StobiSerif Regular" w:hAnsi="StobiSerif Regular"/>
                <w:sz w:val="20"/>
                <w:szCs w:val="20"/>
                <w:lang w:val="en-US"/>
              </w:rPr>
              <w:t>194</w:t>
            </w:r>
          </w:p>
        </w:tc>
        <w:tc>
          <w:tcPr>
            <w:tcW w:w="915" w:type="dxa"/>
            <w:gridSpan w:val="3"/>
          </w:tcPr>
          <w:p w:rsidR="00867EEA" w:rsidRDefault="00867EEA"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867EEA" w:rsidRDefault="00867EEA"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664BB6" w:rsidTr="00566772">
        <w:tblPrEx>
          <w:tblLook w:val="0000"/>
        </w:tblPrEx>
        <w:trPr>
          <w:gridAfter w:val="1"/>
          <w:wAfter w:w="15" w:type="dxa"/>
          <w:trHeight w:val="345"/>
        </w:trPr>
        <w:tc>
          <w:tcPr>
            <w:tcW w:w="720" w:type="dxa"/>
          </w:tcPr>
          <w:p w:rsidR="00664BB6" w:rsidRDefault="00466507" w:rsidP="0012336C">
            <w:pPr>
              <w:ind w:left="90"/>
              <w:jc w:val="both"/>
              <w:rPr>
                <w:rFonts w:ascii="StobiSerif Regular" w:hAnsi="StobiSerif Regular"/>
                <w:sz w:val="22"/>
                <w:szCs w:val="22"/>
              </w:rPr>
            </w:pPr>
            <w:r>
              <w:rPr>
                <w:rFonts w:ascii="StobiSerif Regular" w:hAnsi="StobiSerif Regular"/>
                <w:sz w:val="22"/>
                <w:szCs w:val="22"/>
              </w:rPr>
              <w:t>364</w:t>
            </w:r>
          </w:p>
        </w:tc>
        <w:tc>
          <w:tcPr>
            <w:tcW w:w="850" w:type="dxa"/>
            <w:gridSpan w:val="2"/>
          </w:tcPr>
          <w:p w:rsidR="00664BB6" w:rsidRDefault="001E4404" w:rsidP="0012336C">
            <w:pPr>
              <w:ind w:left="90"/>
              <w:jc w:val="both"/>
              <w:rPr>
                <w:rFonts w:ascii="StobiSerif Regular" w:hAnsi="StobiSerif Regular"/>
                <w:sz w:val="22"/>
                <w:szCs w:val="22"/>
                <w:lang w:val="en-US"/>
              </w:rPr>
            </w:pPr>
            <w:r>
              <w:rPr>
                <w:rFonts w:ascii="StobiSerif Regular" w:hAnsi="StobiSerif Regular"/>
                <w:sz w:val="22"/>
                <w:szCs w:val="22"/>
                <w:lang w:val="en-US"/>
              </w:rPr>
              <w:t>1</w:t>
            </w:r>
            <w:r w:rsidR="00A95020">
              <w:rPr>
                <w:rFonts w:ascii="StobiSerif Regular" w:hAnsi="StobiSerif Regular"/>
                <w:sz w:val="22"/>
                <w:szCs w:val="22"/>
                <w:lang w:val="en-US"/>
              </w:rPr>
              <w:t>28</w:t>
            </w:r>
          </w:p>
        </w:tc>
        <w:tc>
          <w:tcPr>
            <w:tcW w:w="3848" w:type="dxa"/>
            <w:gridSpan w:val="2"/>
          </w:tcPr>
          <w:p w:rsidR="001E4404" w:rsidRPr="001E4404" w:rsidRDefault="001E4404" w:rsidP="001E4404">
            <w:pPr>
              <w:autoSpaceDE w:val="0"/>
              <w:autoSpaceDN w:val="0"/>
              <w:adjustRightInd w:val="0"/>
              <w:rPr>
                <w:rFonts w:ascii="StobiSerif Regular" w:hAnsi="StobiSerif Regular" w:cs="Calibri"/>
                <w:lang w:eastAsia="en-US"/>
              </w:rPr>
            </w:pPr>
            <w:r w:rsidRPr="001E4404">
              <w:rPr>
                <w:rFonts w:ascii="StobiSerif Regular" w:hAnsi="StobiSerif Regular" w:cs="Calibri"/>
                <w:lang w:eastAsia="en-US"/>
              </w:rPr>
              <w:t>Одлуката за примање на донација материјално добро градежни</w:t>
            </w:r>
            <w:r>
              <w:rPr>
                <w:rFonts w:ascii="StobiSerif Regular" w:hAnsi="StobiSerif Regular" w:cs="Calibri"/>
                <w:lang w:val="en-US" w:eastAsia="en-US"/>
              </w:rPr>
              <w:t xml:space="preserve"> </w:t>
            </w:r>
            <w:r w:rsidRPr="001E4404">
              <w:rPr>
                <w:rFonts w:ascii="StobiSerif Regular" w:hAnsi="StobiSerif Regular" w:cs="Calibri"/>
                <w:lang w:eastAsia="en-US"/>
              </w:rPr>
              <w:t>материјални и услуга – извршување на градежни работи од Друштво за</w:t>
            </w:r>
            <w:r>
              <w:rPr>
                <w:rFonts w:ascii="StobiSerif Regular" w:hAnsi="StobiSerif Regular" w:cs="Calibri"/>
                <w:lang w:val="en-US" w:eastAsia="en-US"/>
              </w:rPr>
              <w:t xml:space="preserve"> </w:t>
            </w:r>
            <w:r w:rsidRPr="001E4404">
              <w:rPr>
                <w:rFonts w:ascii="StobiSerif Regular" w:hAnsi="StobiSerif Regular" w:cs="Calibri"/>
                <w:lang w:eastAsia="en-US"/>
              </w:rPr>
              <w:t xml:space="preserve">градежништво и трговија “ГРАДБА ПРОМЕТ” ДОО </w:t>
            </w:r>
            <w:r w:rsidRPr="001E4404">
              <w:rPr>
                <w:rFonts w:ascii="StobiSerif Regular" w:hAnsi="StobiSerif Regular" w:cs="Calibri"/>
                <w:lang w:eastAsia="en-US"/>
              </w:rPr>
              <w:lastRenderedPageBreak/>
              <w:t>Кавадарци и давање на</w:t>
            </w:r>
          </w:p>
          <w:p w:rsidR="00664BB6" w:rsidRPr="00867EEA" w:rsidRDefault="001E4404" w:rsidP="001E4404">
            <w:pPr>
              <w:autoSpaceDE w:val="0"/>
              <w:autoSpaceDN w:val="0"/>
              <w:adjustRightInd w:val="0"/>
              <w:rPr>
                <w:rFonts w:ascii="StobiSerif Regular" w:hAnsi="StobiSerif Regular" w:cs="Calibri"/>
                <w:lang w:eastAsia="en-US"/>
              </w:rPr>
            </w:pPr>
            <w:r w:rsidRPr="001E4404">
              <w:rPr>
                <w:rFonts w:ascii="StobiSerif Regular" w:hAnsi="StobiSerif Regular" w:cs="Calibri"/>
                <w:lang w:eastAsia="en-US"/>
              </w:rPr>
              <w:t>трајно користење на Друштво за туризам, угостителство, рекреација и спорт</w:t>
            </w:r>
            <w:r>
              <w:rPr>
                <w:rFonts w:ascii="StobiSerif Regular" w:hAnsi="StobiSerif Regular" w:cs="Calibri"/>
                <w:lang w:val="en-US" w:eastAsia="en-US"/>
              </w:rPr>
              <w:t xml:space="preserve"> </w:t>
            </w:r>
            <w:r w:rsidRPr="001E4404">
              <w:rPr>
                <w:rFonts w:ascii="StobiSerif Regular" w:hAnsi="StobiSerif Regular" w:cs="Calibri"/>
                <w:lang w:eastAsia="en-US"/>
              </w:rPr>
              <w:t>СКИ ЦЕНТАР МИХАЈЛОВО ДООЕЛ Кавадарци, без надомест</w:t>
            </w:r>
          </w:p>
        </w:tc>
        <w:tc>
          <w:tcPr>
            <w:tcW w:w="974" w:type="dxa"/>
            <w:gridSpan w:val="2"/>
          </w:tcPr>
          <w:p w:rsidR="00664BB6" w:rsidRDefault="001E4404"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195</w:t>
            </w:r>
          </w:p>
        </w:tc>
        <w:tc>
          <w:tcPr>
            <w:tcW w:w="915" w:type="dxa"/>
            <w:gridSpan w:val="3"/>
          </w:tcPr>
          <w:p w:rsidR="00664BB6" w:rsidRDefault="001E4404"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664BB6" w:rsidRDefault="001E4404"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8C12A2" w:rsidTr="00566772">
        <w:tblPrEx>
          <w:tblLook w:val="0000"/>
        </w:tblPrEx>
        <w:trPr>
          <w:gridAfter w:val="1"/>
          <w:wAfter w:w="15" w:type="dxa"/>
          <w:trHeight w:val="345"/>
        </w:trPr>
        <w:tc>
          <w:tcPr>
            <w:tcW w:w="720" w:type="dxa"/>
          </w:tcPr>
          <w:p w:rsidR="008C12A2"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365</w:t>
            </w:r>
          </w:p>
        </w:tc>
        <w:tc>
          <w:tcPr>
            <w:tcW w:w="850" w:type="dxa"/>
            <w:gridSpan w:val="2"/>
          </w:tcPr>
          <w:p w:rsidR="008C12A2" w:rsidRDefault="008C12A2" w:rsidP="0012336C">
            <w:pPr>
              <w:ind w:left="90"/>
              <w:jc w:val="both"/>
              <w:rPr>
                <w:rFonts w:ascii="StobiSerif Regular" w:hAnsi="StobiSerif Regular"/>
                <w:sz w:val="22"/>
                <w:szCs w:val="22"/>
                <w:lang w:val="en-US"/>
              </w:rPr>
            </w:pPr>
            <w:r>
              <w:rPr>
                <w:rFonts w:ascii="StobiSerif Regular" w:hAnsi="StobiSerif Regular"/>
                <w:sz w:val="22"/>
                <w:szCs w:val="22"/>
                <w:lang w:val="en-US"/>
              </w:rPr>
              <w:t>13</w:t>
            </w:r>
            <w:r w:rsidR="00E07E8F">
              <w:rPr>
                <w:rFonts w:ascii="StobiSerif Regular" w:hAnsi="StobiSerif Regular"/>
                <w:sz w:val="22"/>
                <w:szCs w:val="22"/>
                <w:lang w:val="en-US"/>
              </w:rPr>
              <w:t>0</w:t>
            </w:r>
          </w:p>
        </w:tc>
        <w:tc>
          <w:tcPr>
            <w:tcW w:w="3848" w:type="dxa"/>
            <w:gridSpan w:val="2"/>
          </w:tcPr>
          <w:p w:rsidR="008C12A2" w:rsidRPr="008C12A2" w:rsidRDefault="008C12A2" w:rsidP="008C12A2">
            <w:pPr>
              <w:autoSpaceDE w:val="0"/>
              <w:autoSpaceDN w:val="0"/>
              <w:adjustRightInd w:val="0"/>
              <w:rPr>
                <w:rFonts w:ascii="StobiSerif Regular" w:hAnsi="StobiSerif Regular" w:cs="Calibri"/>
                <w:lang w:eastAsia="en-US"/>
              </w:rPr>
            </w:pPr>
            <w:r w:rsidRPr="008C12A2">
              <w:rPr>
                <w:rFonts w:ascii="StobiSerif Regular" w:hAnsi="StobiSerif Regular" w:cs="Calibri"/>
                <w:lang w:eastAsia="en-US"/>
              </w:rPr>
              <w:t>Одлуката за примање на донација услуга – извршување на градежни работи</w:t>
            </w:r>
          </w:p>
          <w:p w:rsidR="008C12A2" w:rsidRPr="008C12A2" w:rsidRDefault="008C12A2" w:rsidP="008C12A2">
            <w:pPr>
              <w:autoSpaceDE w:val="0"/>
              <w:autoSpaceDN w:val="0"/>
              <w:adjustRightInd w:val="0"/>
              <w:rPr>
                <w:rFonts w:ascii="StobiSerif Regular" w:hAnsi="StobiSerif Regular" w:cs="Calibri"/>
                <w:lang w:eastAsia="en-US"/>
              </w:rPr>
            </w:pPr>
            <w:r w:rsidRPr="008C12A2">
              <w:rPr>
                <w:rFonts w:ascii="StobiSerif Regular" w:hAnsi="StobiSerif Regular" w:cs="Calibri"/>
                <w:lang w:eastAsia="en-US"/>
              </w:rPr>
              <w:t>од Друштво за производство, трговија и услуги “ТОМИ ШПЕД” ДООЕЛ увоз-извоз Кавадарци и давање на трајно користење на Друштво за туризам</w:t>
            </w:r>
            <w:r>
              <w:rPr>
                <w:rFonts w:ascii="StobiSerif Regular" w:hAnsi="StobiSerif Regular" w:cs="Calibri"/>
                <w:lang w:eastAsia="en-US"/>
              </w:rPr>
              <w:t>,</w:t>
            </w:r>
            <w:r w:rsidRPr="008C12A2">
              <w:rPr>
                <w:rFonts w:ascii="StobiSerif Regular" w:hAnsi="StobiSerif Regular" w:cs="Calibri"/>
                <w:lang w:eastAsia="en-US"/>
              </w:rPr>
              <w:t>угостителство, рекреација и спорт СКИ ЦЕНТАР МИХАЈЛОВО ДООЕЛ</w:t>
            </w:r>
          </w:p>
          <w:p w:rsidR="008C12A2" w:rsidRPr="001E4404" w:rsidRDefault="008C12A2" w:rsidP="008C12A2">
            <w:pPr>
              <w:autoSpaceDE w:val="0"/>
              <w:autoSpaceDN w:val="0"/>
              <w:adjustRightInd w:val="0"/>
              <w:rPr>
                <w:rFonts w:ascii="StobiSerif Regular" w:hAnsi="StobiSerif Regular" w:cs="Calibri"/>
                <w:lang w:eastAsia="en-US"/>
              </w:rPr>
            </w:pPr>
            <w:r w:rsidRPr="008C12A2">
              <w:rPr>
                <w:rFonts w:ascii="StobiSerif Regular" w:hAnsi="StobiSerif Regular" w:cs="Calibri"/>
                <w:lang w:eastAsia="en-US"/>
              </w:rPr>
              <w:t>Кавадарци, без надомест</w:t>
            </w:r>
          </w:p>
        </w:tc>
        <w:tc>
          <w:tcPr>
            <w:tcW w:w="974" w:type="dxa"/>
            <w:gridSpan w:val="2"/>
          </w:tcPr>
          <w:p w:rsidR="008C12A2" w:rsidRDefault="008C12A2" w:rsidP="00935B1D">
            <w:pPr>
              <w:jc w:val="center"/>
              <w:rPr>
                <w:rFonts w:ascii="StobiSerif Regular" w:hAnsi="StobiSerif Regular"/>
                <w:sz w:val="20"/>
                <w:szCs w:val="20"/>
                <w:lang w:val="en-US"/>
              </w:rPr>
            </w:pPr>
            <w:r>
              <w:rPr>
                <w:rFonts w:ascii="StobiSerif Regular" w:hAnsi="StobiSerif Regular"/>
                <w:sz w:val="20"/>
                <w:szCs w:val="20"/>
                <w:lang w:val="en-US"/>
              </w:rPr>
              <w:t>196</w:t>
            </w:r>
          </w:p>
        </w:tc>
        <w:tc>
          <w:tcPr>
            <w:tcW w:w="915" w:type="dxa"/>
            <w:gridSpan w:val="3"/>
          </w:tcPr>
          <w:p w:rsidR="008C12A2" w:rsidRDefault="008C12A2"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8C12A2" w:rsidRDefault="008C12A2"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5E15A4" w:rsidTr="00566772">
        <w:tblPrEx>
          <w:tblLook w:val="0000"/>
        </w:tblPrEx>
        <w:trPr>
          <w:gridAfter w:val="1"/>
          <w:wAfter w:w="15" w:type="dxa"/>
          <w:trHeight w:val="345"/>
        </w:trPr>
        <w:tc>
          <w:tcPr>
            <w:tcW w:w="720" w:type="dxa"/>
          </w:tcPr>
          <w:p w:rsidR="005E15A4" w:rsidRDefault="00466507" w:rsidP="0012336C">
            <w:pPr>
              <w:ind w:left="90"/>
              <w:jc w:val="both"/>
              <w:rPr>
                <w:rFonts w:ascii="StobiSerif Regular" w:hAnsi="StobiSerif Regular"/>
                <w:sz w:val="22"/>
                <w:szCs w:val="22"/>
              </w:rPr>
            </w:pPr>
            <w:r>
              <w:rPr>
                <w:rFonts w:ascii="StobiSerif Regular" w:hAnsi="StobiSerif Regular"/>
                <w:sz w:val="22"/>
                <w:szCs w:val="22"/>
              </w:rPr>
              <w:t>366</w:t>
            </w:r>
          </w:p>
        </w:tc>
        <w:tc>
          <w:tcPr>
            <w:tcW w:w="850" w:type="dxa"/>
            <w:gridSpan w:val="2"/>
          </w:tcPr>
          <w:p w:rsidR="005E15A4" w:rsidRDefault="009629D5" w:rsidP="0012336C">
            <w:pPr>
              <w:ind w:left="90"/>
              <w:jc w:val="both"/>
              <w:rPr>
                <w:rFonts w:ascii="StobiSerif Regular" w:hAnsi="StobiSerif Regular"/>
                <w:sz w:val="22"/>
                <w:szCs w:val="22"/>
                <w:lang w:val="en-US"/>
              </w:rPr>
            </w:pPr>
            <w:r>
              <w:rPr>
                <w:rFonts w:ascii="StobiSerif Regular" w:hAnsi="StobiSerif Regular"/>
                <w:sz w:val="22"/>
                <w:szCs w:val="22"/>
                <w:lang w:val="en-US"/>
              </w:rPr>
              <w:t>13</w:t>
            </w:r>
            <w:r w:rsidR="00E07E8F">
              <w:rPr>
                <w:rFonts w:ascii="StobiSerif Regular" w:hAnsi="StobiSerif Regular"/>
                <w:sz w:val="22"/>
                <w:szCs w:val="22"/>
                <w:lang w:val="en-US"/>
              </w:rPr>
              <w:t>2</w:t>
            </w:r>
          </w:p>
        </w:tc>
        <w:tc>
          <w:tcPr>
            <w:tcW w:w="3848" w:type="dxa"/>
            <w:gridSpan w:val="2"/>
          </w:tcPr>
          <w:p w:rsidR="005E15A4" w:rsidRPr="005E15A4" w:rsidRDefault="005E15A4" w:rsidP="005E15A4">
            <w:pPr>
              <w:autoSpaceDE w:val="0"/>
              <w:autoSpaceDN w:val="0"/>
              <w:adjustRightInd w:val="0"/>
              <w:rPr>
                <w:rFonts w:ascii="StobiSerif Regular" w:hAnsi="StobiSerif Regular" w:cs="Calibri"/>
                <w:lang w:eastAsia="en-US"/>
              </w:rPr>
            </w:pPr>
            <w:r w:rsidRPr="005E15A4">
              <w:rPr>
                <w:rFonts w:ascii="StobiSerif Regular" w:hAnsi="StobiSerif Regular" w:cs="Calibri"/>
                <w:lang w:eastAsia="en-US"/>
              </w:rPr>
              <w:t>Одлуката за примање на донација услуга – материјално добро- градежни</w:t>
            </w:r>
            <w:r>
              <w:rPr>
                <w:rFonts w:ascii="StobiSerif Regular" w:hAnsi="StobiSerif Regular" w:cs="Calibri"/>
                <w:lang w:val="en-US" w:eastAsia="en-US"/>
              </w:rPr>
              <w:t xml:space="preserve"> </w:t>
            </w:r>
            <w:r w:rsidRPr="005E15A4">
              <w:rPr>
                <w:rFonts w:ascii="StobiSerif Regular" w:hAnsi="StobiSerif Regular" w:cs="Calibri"/>
                <w:lang w:eastAsia="en-US"/>
              </w:rPr>
              <w:t>материјални и услуга – извршување на градежни работи од Друштво за</w:t>
            </w:r>
            <w:r>
              <w:rPr>
                <w:rFonts w:ascii="StobiSerif Regular" w:hAnsi="StobiSerif Regular" w:cs="Calibri"/>
                <w:lang w:val="en-US" w:eastAsia="en-US"/>
              </w:rPr>
              <w:t xml:space="preserve"> </w:t>
            </w:r>
            <w:r w:rsidRPr="005E15A4">
              <w:rPr>
                <w:rFonts w:ascii="StobiSerif Regular" w:hAnsi="StobiSerif Regular" w:cs="Calibri"/>
                <w:lang w:eastAsia="en-US"/>
              </w:rPr>
              <w:t>производство услуги трговија и градежништво МЕПОС- ОПЕРАТИВА Ристо и</w:t>
            </w:r>
          </w:p>
          <w:p w:rsidR="005E15A4" w:rsidRPr="00E07E8F" w:rsidRDefault="005E15A4" w:rsidP="005E15A4">
            <w:pPr>
              <w:autoSpaceDE w:val="0"/>
              <w:autoSpaceDN w:val="0"/>
              <w:adjustRightInd w:val="0"/>
              <w:rPr>
                <w:rFonts w:ascii="StobiSerif Regular" w:hAnsi="StobiSerif Regular" w:cs="Calibri"/>
                <w:lang w:eastAsia="en-US"/>
              </w:rPr>
            </w:pPr>
            <w:r w:rsidRPr="005E15A4">
              <w:rPr>
                <w:rFonts w:ascii="StobiSerif Regular" w:hAnsi="StobiSerif Regular" w:cs="Calibri"/>
                <w:lang w:eastAsia="en-US"/>
              </w:rPr>
              <w:t>други ДОО експорт-импорт Кавадарци и давање на трајно користење на</w:t>
            </w:r>
            <w:r>
              <w:rPr>
                <w:rFonts w:ascii="StobiSerif Regular" w:hAnsi="StobiSerif Regular" w:cs="Calibri"/>
                <w:lang w:val="en-US" w:eastAsia="en-US"/>
              </w:rPr>
              <w:t xml:space="preserve"> </w:t>
            </w:r>
            <w:r w:rsidRPr="005E15A4">
              <w:rPr>
                <w:rFonts w:ascii="StobiSerif Regular" w:hAnsi="StobiSerif Regular" w:cs="Calibri"/>
                <w:lang w:eastAsia="en-US"/>
              </w:rPr>
              <w:t xml:space="preserve">Друштво за туризам, угостителство, </w:t>
            </w:r>
            <w:r w:rsidR="00E07E8F">
              <w:rPr>
                <w:rFonts w:ascii="StobiSerif Regular" w:hAnsi="StobiSerif Regular" w:cs="Calibri"/>
                <w:lang w:eastAsia="en-US"/>
              </w:rPr>
              <w:t>рекреација, и спорт СКИ ЦЕНТАР МИХАЈЛОВО ДООЕЛ Кавадарци,без надомест</w:t>
            </w:r>
          </w:p>
        </w:tc>
        <w:tc>
          <w:tcPr>
            <w:tcW w:w="974" w:type="dxa"/>
            <w:gridSpan w:val="2"/>
          </w:tcPr>
          <w:p w:rsidR="005E15A4" w:rsidRDefault="009629D5" w:rsidP="00935B1D">
            <w:pPr>
              <w:jc w:val="center"/>
              <w:rPr>
                <w:rFonts w:ascii="StobiSerif Regular" w:hAnsi="StobiSerif Regular"/>
                <w:sz w:val="20"/>
                <w:szCs w:val="20"/>
                <w:lang w:val="en-US"/>
              </w:rPr>
            </w:pPr>
            <w:r>
              <w:rPr>
                <w:rFonts w:ascii="StobiSerif Regular" w:hAnsi="StobiSerif Regular"/>
                <w:sz w:val="20"/>
                <w:szCs w:val="20"/>
                <w:lang w:val="en-US"/>
              </w:rPr>
              <w:t>197</w:t>
            </w:r>
          </w:p>
        </w:tc>
        <w:tc>
          <w:tcPr>
            <w:tcW w:w="915" w:type="dxa"/>
            <w:gridSpan w:val="3"/>
          </w:tcPr>
          <w:p w:rsidR="005E15A4" w:rsidRDefault="009629D5"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5E15A4" w:rsidRDefault="009629D5"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8C72E6" w:rsidTr="00566772">
        <w:tblPrEx>
          <w:tblLook w:val="0000"/>
        </w:tblPrEx>
        <w:trPr>
          <w:gridAfter w:val="1"/>
          <w:wAfter w:w="15" w:type="dxa"/>
          <w:trHeight w:val="345"/>
        </w:trPr>
        <w:tc>
          <w:tcPr>
            <w:tcW w:w="720" w:type="dxa"/>
          </w:tcPr>
          <w:p w:rsidR="008C72E6" w:rsidRDefault="00466507" w:rsidP="0012336C">
            <w:pPr>
              <w:ind w:left="90"/>
              <w:jc w:val="both"/>
              <w:rPr>
                <w:rFonts w:ascii="StobiSerif Regular" w:hAnsi="StobiSerif Regular"/>
                <w:sz w:val="22"/>
                <w:szCs w:val="22"/>
              </w:rPr>
            </w:pPr>
            <w:r>
              <w:rPr>
                <w:rFonts w:ascii="StobiSerif Regular" w:hAnsi="StobiSerif Regular"/>
                <w:sz w:val="22"/>
                <w:szCs w:val="22"/>
              </w:rPr>
              <w:t>367</w:t>
            </w:r>
          </w:p>
        </w:tc>
        <w:tc>
          <w:tcPr>
            <w:tcW w:w="850" w:type="dxa"/>
            <w:gridSpan w:val="2"/>
          </w:tcPr>
          <w:p w:rsidR="008C72E6" w:rsidRPr="00771266" w:rsidRDefault="008C72E6" w:rsidP="0012336C">
            <w:pPr>
              <w:ind w:left="90"/>
              <w:jc w:val="both"/>
              <w:rPr>
                <w:rFonts w:ascii="StobiSerif Regular" w:hAnsi="StobiSerif Regular"/>
                <w:sz w:val="22"/>
                <w:szCs w:val="22"/>
              </w:rPr>
            </w:pPr>
            <w:r>
              <w:rPr>
                <w:rFonts w:ascii="StobiSerif Regular" w:hAnsi="StobiSerif Regular"/>
                <w:sz w:val="22"/>
                <w:szCs w:val="22"/>
                <w:lang w:val="en-US"/>
              </w:rPr>
              <w:t>13</w:t>
            </w:r>
            <w:r w:rsidR="00771266">
              <w:rPr>
                <w:rFonts w:ascii="StobiSerif Regular" w:hAnsi="StobiSerif Regular"/>
                <w:sz w:val="22"/>
                <w:szCs w:val="22"/>
              </w:rPr>
              <w:t>4</w:t>
            </w:r>
          </w:p>
        </w:tc>
        <w:tc>
          <w:tcPr>
            <w:tcW w:w="3848" w:type="dxa"/>
            <w:gridSpan w:val="2"/>
          </w:tcPr>
          <w:p w:rsidR="008C72E6" w:rsidRPr="005E15A4" w:rsidRDefault="005F71F1" w:rsidP="005F71F1">
            <w:pPr>
              <w:autoSpaceDE w:val="0"/>
              <w:autoSpaceDN w:val="0"/>
              <w:adjustRightInd w:val="0"/>
              <w:rPr>
                <w:rFonts w:ascii="StobiSerif Regular" w:hAnsi="StobiSerif Regular" w:cs="Calibri"/>
                <w:lang w:eastAsia="en-US"/>
              </w:rPr>
            </w:pPr>
            <w:r w:rsidRPr="005F71F1">
              <w:rPr>
                <w:rFonts w:ascii="StobiSerif Regular" w:hAnsi="StobiSerif Regular" w:cs="Calibri"/>
                <w:lang w:eastAsia="en-US"/>
              </w:rPr>
              <w:t>Одлуката за примање на движни ствари од Друштво за производство</w:t>
            </w:r>
            <w:r>
              <w:rPr>
                <w:rFonts w:ascii="StobiSerif Regular" w:hAnsi="StobiSerif Regular" w:cs="Calibri"/>
                <w:lang w:eastAsia="en-US"/>
              </w:rPr>
              <w:t>,</w:t>
            </w:r>
            <w:r w:rsidRPr="005F71F1">
              <w:rPr>
                <w:rFonts w:ascii="StobiSerif Regular" w:hAnsi="StobiSerif Regular" w:cs="Calibri"/>
                <w:lang w:eastAsia="en-US"/>
              </w:rPr>
              <w:t>трговија и услуги “КОЖУВЧАНКА” ДОО увоз-извоз Кавадарци и давање на</w:t>
            </w:r>
            <w:r>
              <w:rPr>
                <w:rFonts w:ascii="StobiSerif Regular" w:hAnsi="StobiSerif Regular" w:cs="Calibri"/>
                <w:lang w:val="en-US" w:eastAsia="en-US"/>
              </w:rPr>
              <w:t xml:space="preserve"> </w:t>
            </w:r>
            <w:r w:rsidRPr="005F71F1">
              <w:rPr>
                <w:rFonts w:ascii="StobiSerif Regular" w:hAnsi="StobiSerif Regular" w:cs="Calibri"/>
                <w:lang w:eastAsia="en-US"/>
              </w:rPr>
              <w:t>времено користење на Друштво за туризам, угостителство, рекреација и</w:t>
            </w:r>
            <w:r w:rsidR="003C7697">
              <w:rPr>
                <w:rFonts w:ascii="Calibri" w:hAnsi="Calibri" w:cs="Calibri"/>
                <w:lang w:eastAsia="en-US"/>
              </w:rPr>
              <w:t xml:space="preserve"> </w:t>
            </w:r>
            <w:r w:rsidR="003C7697" w:rsidRPr="003C7697">
              <w:rPr>
                <w:rFonts w:ascii="StobiSerif Regular" w:hAnsi="StobiSerif Regular" w:cs="Calibri"/>
                <w:lang w:eastAsia="en-US"/>
              </w:rPr>
              <w:t>спорт СКИ ЦЕНТАР МИХАЈЛОВО ДООЕЛ Кавадарци, без надомест</w:t>
            </w:r>
          </w:p>
        </w:tc>
        <w:tc>
          <w:tcPr>
            <w:tcW w:w="974" w:type="dxa"/>
            <w:gridSpan w:val="2"/>
          </w:tcPr>
          <w:p w:rsidR="008C72E6" w:rsidRDefault="005F71F1" w:rsidP="00935B1D">
            <w:pPr>
              <w:jc w:val="center"/>
              <w:rPr>
                <w:rFonts w:ascii="StobiSerif Regular" w:hAnsi="StobiSerif Regular"/>
                <w:sz w:val="20"/>
                <w:szCs w:val="20"/>
                <w:lang w:val="en-US"/>
              </w:rPr>
            </w:pPr>
            <w:r>
              <w:rPr>
                <w:rFonts w:ascii="StobiSerif Regular" w:hAnsi="StobiSerif Regular"/>
                <w:sz w:val="20"/>
                <w:szCs w:val="20"/>
                <w:lang w:val="en-US"/>
              </w:rPr>
              <w:t>198</w:t>
            </w:r>
          </w:p>
        </w:tc>
        <w:tc>
          <w:tcPr>
            <w:tcW w:w="915" w:type="dxa"/>
            <w:gridSpan w:val="3"/>
          </w:tcPr>
          <w:p w:rsidR="008C72E6" w:rsidRDefault="006A55AE" w:rsidP="00935B1D">
            <w:pPr>
              <w:jc w:val="both"/>
              <w:rPr>
                <w:rFonts w:ascii="StobiSerif Regular" w:hAnsi="StobiSerif Regular"/>
                <w:sz w:val="22"/>
                <w:szCs w:val="22"/>
                <w:lang w:val="en-US"/>
              </w:rPr>
            </w:pPr>
            <w:r>
              <w:rPr>
                <w:rFonts w:ascii="StobiSerif Regular" w:hAnsi="StobiSerif Regular"/>
                <w:sz w:val="22"/>
                <w:szCs w:val="22"/>
              </w:rPr>
              <w:t xml:space="preserve">      </w:t>
            </w:r>
            <w:r w:rsidR="003C7697">
              <w:rPr>
                <w:rFonts w:ascii="StobiSerif Regular" w:hAnsi="StobiSerif Regular"/>
                <w:sz w:val="22"/>
                <w:szCs w:val="22"/>
                <w:lang w:val="en-US"/>
              </w:rPr>
              <w:t>62</w:t>
            </w:r>
          </w:p>
        </w:tc>
        <w:tc>
          <w:tcPr>
            <w:tcW w:w="1350" w:type="dxa"/>
            <w:gridSpan w:val="2"/>
          </w:tcPr>
          <w:p w:rsidR="008C72E6" w:rsidRDefault="003C7697"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3C7697" w:rsidTr="00566772">
        <w:tblPrEx>
          <w:tblLook w:val="0000"/>
        </w:tblPrEx>
        <w:trPr>
          <w:gridAfter w:val="1"/>
          <w:wAfter w:w="15" w:type="dxa"/>
          <w:trHeight w:val="345"/>
        </w:trPr>
        <w:tc>
          <w:tcPr>
            <w:tcW w:w="720" w:type="dxa"/>
          </w:tcPr>
          <w:p w:rsidR="003C7697" w:rsidRDefault="00466507" w:rsidP="0012336C">
            <w:pPr>
              <w:ind w:left="90"/>
              <w:jc w:val="both"/>
              <w:rPr>
                <w:rFonts w:ascii="StobiSerif Regular" w:hAnsi="StobiSerif Regular"/>
                <w:sz w:val="22"/>
                <w:szCs w:val="22"/>
              </w:rPr>
            </w:pPr>
            <w:r>
              <w:rPr>
                <w:rFonts w:ascii="StobiSerif Regular" w:hAnsi="StobiSerif Regular"/>
                <w:sz w:val="22"/>
                <w:szCs w:val="22"/>
              </w:rPr>
              <w:t>368</w:t>
            </w:r>
          </w:p>
        </w:tc>
        <w:tc>
          <w:tcPr>
            <w:tcW w:w="850" w:type="dxa"/>
            <w:gridSpan w:val="2"/>
          </w:tcPr>
          <w:p w:rsidR="003C7697" w:rsidRPr="00771266" w:rsidRDefault="00D3327E" w:rsidP="0012336C">
            <w:pPr>
              <w:ind w:left="90"/>
              <w:jc w:val="both"/>
              <w:rPr>
                <w:rFonts w:ascii="StobiSerif Regular" w:hAnsi="StobiSerif Regular"/>
                <w:sz w:val="22"/>
                <w:szCs w:val="22"/>
              </w:rPr>
            </w:pPr>
            <w:r>
              <w:rPr>
                <w:rFonts w:ascii="StobiSerif Regular" w:hAnsi="StobiSerif Regular"/>
                <w:sz w:val="22"/>
                <w:szCs w:val="22"/>
                <w:lang w:val="en-US"/>
              </w:rPr>
              <w:t>13</w:t>
            </w:r>
            <w:r w:rsidR="00771266">
              <w:rPr>
                <w:rFonts w:ascii="StobiSerif Regular" w:hAnsi="StobiSerif Regular"/>
                <w:sz w:val="22"/>
                <w:szCs w:val="22"/>
              </w:rPr>
              <w:t>6</w:t>
            </w:r>
          </w:p>
        </w:tc>
        <w:tc>
          <w:tcPr>
            <w:tcW w:w="3848" w:type="dxa"/>
            <w:gridSpan w:val="2"/>
          </w:tcPr>
          <w:p w:rsidR="00D3327E" w:rsidRPr="00D3327E" w:rsidRDefault="00D3327E" w:rsidP="00D3327E">
            <w:pPr>
              <w:autoSpaceDE w:val="0"/>
              <w:autoSpaceDN w:val="0"/>
              <w:adjustRightInd w:val="0"/>
              <w:rPr>
                <w:rFonts w:ascii="StobiSerif Regular" w:hAnsi="StobiSerif Regular" w:cs="Calibri"/>
                <w:lang w:eastAsia="en-US"/>
              </w:rPr>
            </w:pPr>
            <w:r w:rsidRPr="00D3327E">
              <w:rPr>
                <w:rFonts w:ascii="StobiSerif Regular" w:hAnsi="StobiSerif Regular" w:cs="Calibri"/>
                <w:lang w:eastAsia="en-US"/>
              </w:rPr>
              <w:t xml:space="preserve">Одлуката за изменување и дополнување на Одлуката за </w:t>
            </w:r>
            <w:r w:rsidRPr="00D3327E">
              <w:rPr>
                <w:rFonts w:ascii="StobiSerif Regular" w:hAnsi="StobiSerif Regular" w:cs="Calibri"/>
                <w:lang w:eastAsia="en-US"/>
              </w:rPr>
              <w:lastRenderedPageBreak/>
              <w:t>примање</w:t>
            </w:r>
            <w:r>
              <w:rPr>
                <w:rFonts w:ascii="StobiSerif Regular" w:hAnsi="StobiSerif Regular" w:cs="Calibri"/>
                <w:lang w:val="en-US" w:eastAsia="en-US"/>
              </w:rPr>
              <w:t>,</w:t>
            </w:r>
            <w:r w:rsidRPr="00D3327E">
              <w:rPr>
                <w:rFonts w:ascii="StobiSerif Regular" w:hAnsi="StobiSerif Regular" w:cs="Calibri"/>
                <w:lang w:eastAsia="en-US"/>
              </w:rPr>
              <w:t xml:space="preserve"> донација</w:t>
            </w:r>
            <w:r>
              <w:rPr>
                <w:rFonts w:ascii="StobiSerif Regular" w:hAnsi="StobiSerif Regular" w:cs="Calibri"/>
                <w:lang w:val="en-US" w:eastAsia="en-US"/>
              </w:rPr>
              <w:t xml:space="preserve"> </w:t>
            </w:r>
            <w:r w:rsidRPr="00D3327E">
              <w:rPr>
                <w:rFonts w:ascii="StobiSerif Regular" w:hAnsi="StobiSerif Regular" w:cs="Calibri"/>
                <w:lang w:eastAsia="en-US"/>
              </w:rPr>
              <w:t>материјални добра и услуги од Друштво за производство, трговија и услуги</w:t>
            </w:r>
          </w:p>
          <w:p w:rsidR="003C7697" w:rsidRPr="005F71F1" w:rsidRDefault="00D3327E" w:rsidP="00D3327E">
            <w:pPr>
              <w:autoSpaceDE w:val="0"/>
              <w:autoSpaceDN w:val="0"/>
              <w:adjustRightInd w:val="0"/>
              <w:rPr>
                <w:rFonts w:ascii="StobiSerif Regular" w:hAnsi="StobiSerif Regular" w:cs="Calibri"/>
                <w:lang w:eastAsia="en-US"/>
              </w:rPr>
            </w:pPr>
            <w:r w:rsidRPr="00D3327E">
              <w:rPr>
                <w:rFonts w:ascii="StobiSerif Regular" w:hAnsi="StobiSerif Regular" w:cs="Calibri"/>
                <w:lang w:eastAsia="en-US"/>
              </w:rPr>
              <w:t>“КОЖУВЧАНКА” ДОО увоз-извоз Кавадарци</w:t>
            </w:r>
          </w:p>
        </w:tc>
        <w:tc>
          <w:tcPr>
            <w:tcW w:w="974" w:type="dxa"/>
            <w:gridSpan w:val="2"/>
          </w:tcPr>
          <w:p w:rsidR="003C7697" w:rsidRDefault="00D3327E"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199</w:t>
            </w:r>
          </w:p>
        </w:tc>
        <w:tc>
          <w:tcPr>
            <w:tcW w:w="915" w:type="dxa"/>
            <w:gridSpan w:val="3"/>
          </w:tcPr>
          <w:p w:rsidR="003C7697" w:rsidRDefault="00D3327E"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3C7697" w:rsidRDefault="00D3327E"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DE0A46" w:rsidTr="00566772">
        <w:tblPrEx>
          <w:tblLook w:val="0000"/>
        </w:tblPrEx>
        <w:trPr>
          <w:gridAfter w:val="1"/>
          <w:wAfter w:w="15" w:type="dxa"/>
          <w:trHeight w:val="345"/>
        </w:trPr>
        <w:tc>
          <w:tcPr>
            <w:tcW w:w="720" w:type="dxa"/>
          </w:tcPr>
          <w:p w:rsidR="00DE0A46" w:rsidRDefault="00466507" w:rsidP="0012336C">
            <w:pPr>
              <w:ind w:left="90"/>
              <w:jc w:val="both"/>
              <w:rPr>
                <w:rFonts w:ascii="StobiSerif Regular" w:hAnsi="StobiSerif Regular"/>
                <w:sz w:val="22"/>
                <w:szCs w:val="22"/>
              </w:rPr>
            </w:pPr>
            <w:r>
              <w:rPr>
                <w:rFonts w:ascii="StobiSerif Regular" w:hAnsi="StobiSerif Regular"/>
                <w:sz w:val="22"/>
                <w:szCs w:val="22"/>
              </w:rPr>
              <w:lastRenderedPageBreak/>
              <w:t>369</w:t>
            </w:r>
          </w:p>
        </w:tc>
        <w:tc>
          <w:tcPr>
            <w:tcW w:w="850" w:type="dxa"/>
            <w:gridSpan w:val="2"/>
          </w:tcPr>
          <w:p w:rsidR="00DE0A46" w:rsidRPr="00771266" w:rsidRDefault="009345F8" w:rsidP="0012336C">
            <w:pPr>
              <w:ind w:left="90"/>
              <w:jc w:val="both"/>
              <w:rPr>
                <w:rFonts w:ascii="StobiSerif Regular" w:hAnsi="StobiSerif Regular"/>
                <w:sz w:val="22"/>
                <w:szCs w:val="22"/>
              </w:rPr>
            </w:pPr>
            <w:r>
              <w:rPr>
                <w:rFonts w:ascii="StobiSerif Regular" w:hAnsi="StobiSerif Regular"/>
                <w:sz w:val="22"/>
                <w:szCs w:val="22"/>
                <w:lang w:val="en-US"/>
              </w:rPr>
              <w:t>1</w:t>
            </w:r>
            <w:r w:rsidR="00771266">
              <w:rPr>
                <w:rFonts w:ascii="StobiSerif Regular" w:hAnsi="StobiSerif Regular"/>
                <w:sz w:val="22"/>
                <w:szCs w:val="22"/>
              </w:rPr>
              <w:t>38</w:t>
            </w:r>
          </w:p>
        </w:tc>
        <w:tc>
          <w:tcPr>
            <w:tcW w:w="3848" w:type="dxa"/>
            <w:gridSpan w:val="2"/>
          </w:tcPr>
          <w:p w:rsidR="00DE0A46" w:rsidRPr="009345F8" w:rsidRDefault="009345F8" w:rsidP="00D3327E">
            <w:pPr>
              <w:autoSpaceDE w:val="0"/>
              <w:autoSpaceDN w:val="0"/>
              <w:adjustRightInd w:val="0"/>
              <w:rPr>
                <w:rFonts w:ascii="StobiSerif Regular" w:hAnsi="StobiSerif Regular" w:cs="Calibri"/>
                <w:lang w:val="en-US" w:eastAsia="en-US"/>
              </w:rPr>
            </w:pPr>
            <w:r w:rsidRPr="009345F8">
              <w:rPr>
                <w:rFonts w:ascii="StobiSerif Regular" w:hAnsi="StobiSerif Regular" w:cs="Calibri"/>
                <w:lang w:eastAsia="en-US"/>
              </w:rPr>
              <w:t>Одлука за проширување на Буџетот на Општина Кавадарци за 2024</w:t>
            </w:r>
          </w:p>
        </w:tc>
        <w:tc>
          <w:tcPr>
            <w:tcW w:w="974" w:type="dxa"/>
            <w:gridSpan w:val="2"/>
          </w:tcPr>
          <w:p w:rsidR="00DE0A46" w:rsidRDefault="009345F8" w:rsidP="00935B1D">
            <w:pPr>
              <w:jc w:val="center"/>
              <w:rPr>
                <w:rFonts w:ascii="StobiSerif Regular" w:hAnsi="StobiSerif Regular"/>
                <w:sz w:val="20"/>
                <w:szCs w:val="20"/>
                <w:lang w:val="en-US"/>
              </w:rPr>
            </w:pPr>
            <w:r>
              <w:rPr>
                <w:rFonts w:ascii="StobiSerif Regular" w:hAnsi="StobiSerif Regular"/>
                <w:sz w:val="20"/>
                <w:szCs w:val="20"/>
                <w:lang w:val="en-US"/>
              </w:rPr>
              <w:t>200</w:t>
            </w:r>
          </w:p>
        </w:tc>
        <w:tc>
          <w:tcPr>
            <w:tcW w:w="915" w:type="dxa"/>
            <w:gridSpan w:val="3"/>
          </w:tcPr>
          <w:p w:rsidR="00DE0A46" w:rsidRDefault="009345F8"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DE0A46" w:rsidRDefault="009345F8"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620366" w:rsidTr="00566772">
        <w:tblPrEx>
          <w:tblLook w:val="0000"/>
        </w:tblPrEx>
        <w:trPr>
          <w:gridAfter w:val="1"/>
          <w:wAfter w:w="15" w:type="dxa"/>
          <w:trHeight w:val="345"/>
        </w:trPr>
        <w:tc>
          <w:tcPr>
            <w:tcW w:w="720" w:type="dxa"/>
          </w:tcPr>
          <w:p w:rsidR="00620366" w:rsidRDefault="00466507" w:rsidP="0012336C">
            <w:pPr>
              <w:ind w:left="90"/>
              <w:jc w:val="both"/>
              <w:rPr>
                <w:rFonts w:ascii="StobiSerif Regular" w:hAnsi="StobiSerif Regular"/>
                <w:sz w:val="22"/>
                <w:szCs w:val="22"/>
              </w:rPr>
            </w:pPr>
            <w:r>
              <w:rPr>
                <w:rFonts w:ascii="StobiSerif Regular" w:hAnsi="StobiSerif Regular"/>
                <w:sz w:val="22"/>
                <w:szCs w:val="22"/>
              </w:rPr>
              <w:t>370</w:t>
            </w:r>
          </w:p>
        </w:tc>
        <w:tc>
          <w:tcPr>
            <w:tcW w:w="850" w:type="dxa"/>
            <w:gridSpan w:val="2"/>
          </w:tcPr>
          <w:p w:rsidR="00620366" w:rsidRPr="00771266" w:rsidRDefault="00620366" w:rsidP="0012336C">
            <w:pPr>
              <w:ind w:left="90"/>
              <w:jc w:val="both"/>
              <w:rPr>
                <w:rFonts w:ascii="StobiSerif Regular" w:hAnsi="StobiSerif Regular"/>
                <w:sz w:val="22"/>
                <w:szCs w:val="22"/>
              </w:rPr>
            </w:pPr>
            <w:r>
              <w:rPr>
                <w:rFonts w:ascii="StobiSerif Regular" w:hAnsi="StobiSerif Regular"/>
                <w:sz w:val="22"/>
                <w:szCs w:val="22"/>
                <w:lang w:val="en-US"/>
              </w:rPr>
              <w:t>14</w:t>
            </w:r>
            <w:r w:rsidR="00771266">
              <w:rPr>
                <w:rFonts w:ascii="StobiSerif Regular" w:hAnsi="StobiSerif Regular"/>
                <w:sz w:val="22"/>
                <w:szCs w:val="22"/>
              </w:rPr>
              <w:t>0</w:t>
            </w:r>
          </w:p>
        </w:tc>
        <w:tc>
          <w:tcPr>
            <w:tcW w:w="3848" w:type="dxa"/>
            <w:gridSpan w:val="2"/>
          </w:tcPr>
          <w:p w:rsidR="007F3B61" w:rsidRPr="007F3B61" w:rsidRDefault="007F3B61" w:rsidP="007F3B61">
            <w:pPr>
              <w:autoSpaceDE w:val="0"/>
              <w:autoSpaceDN w:val="0"/>
              <w:adjustRightInd w:val="0"/>
              <w:rPr>
                <w:rFonts w:ascii="StobiSerif Regular" w:hAnsi="StobiSerif Regular" w:cs="Calibri"/>
                <w:sz w:val="22"/>
                <w:szCs w:val="22"/>
                <w:lang w:eastAsia="en-US"/>
              </w:rPr>
            </w:pPr>
            <w:r w:rsidRPr="007F3B61">
              <w:rPr>
                <w:rFonts w:ascii="StobiSerif Regular" w:hAnsi="StobiSerif Regular" w:cs="Calibri"/>
                <w:lang w:eastAsia="en-US"/>
              </w:rPr>
              <w:t xml:space="preserve">Одлуката за донесување на </w:t>
            </w:r>
            <w:r w:rsidRPr="007F3B61">
              <w:rPr>
                <w:rFonts w:ascii="StobiSerif Regular" w:hAnsi="StobiSerif Regular" w:cs="Calibri"/>
                <w:sz w:val="22"/>
                <w:szCs w:val="22"/>
                <w:lang w:eastAsia="en-US"/>
              </w:rPr>
              <w:t>ДЕТАЛЕН УРБАНИСТИЧКИ ПЛАН ЗА УЕ 11, ДЕЛ ОД</w:t>
            </w:r>
            <w:r w:rsidRPr="007F3B61">
              <w:rPr>
                <w:rFonts w:ascii="StobiSerif Regular" w:hAnsi="StobiSerif Regular" w:cs="Calibri"/>
                <w:sz w:val="22"/>
                <w:szCs w:val="22"/>
                <w:lang w:val="en-US" w:eastAsia="en-US"/>
              </w:rPr>
              <w:t xml:space="preserve"> </w:t>
            </w:r>
            <w:r w:rsidRPr="007F3B61">
              <w:rPr>
                <w:rFonts w:ascii="StobiSerif Regular" w:hAnsi="StobiSerif Regular" w:cs="Calibri"/>
                <w:sz w:val="22"/>
                <w:szCs w:val="22"/>
                <w:lang w:eastAsia="en-US"/>
              </w:rPr>
              <w:t>БЛОК 11.1, „МИЛЕ ВЧКОВ“ КО КАВАДАРЦИ ГРАД, ОПШТИНА КАВАДАРЦИ со</w:t>
            </w:r>
          </w:p>
          <w:p w:rsidR="00620366" w:rsidRPr="009345F8" w:rsidRDefault="007F3B61" w:rsidP="007F3B61">
            <w:pPr>
              <w:autoSpaceDE w:val="0"/>
              <w:autoSpaceDN w:val="0"/>
              <w:adjustRightInd w:val="0"/>
              <w:rPr>
                <w:rFonts w:ascii="StobiSerif Regular" w:hAnsi="StobiSerif Regular" w:cs="Calibri"/>
                <w:lang w:eastAsia="en-US"/>
              </w:rPr>
            </w:pPr>
            <w:r w:rsidRPr="007F3B61">
              <w:rPr>
                <w:rFonts w:ascii="StobiSerif Regular" w:hAnsi="StobiSerif Regular" w:cs="Calibri"/>
                <w:sz w:val="22"/>
                <w:szCs w:val="22"/>
                <w:lang w:eastAsia="en-US"/>
              </w:rPr>
              <w:t>ПЛАНСКИ ПЕРИОД 2020-2025</w:t>
            </w:r>
          </w:p>
        </w:tc>
        <w:tc>
          <w:tcPr>
            <w:tcW w:w="974" w:type="dxa"/>
            <w:gridSpan w:val="2"/>
          </w:tcPr>
          <w:p w:rsidR="00620366" w:rsidRDefault="00ED38BC" w:rsidP="00935B1D">
            <w:pPr>
              <w:jc w:val="center"/>
              <w:rPr>
                <w:rFonts w:ascii="StobiSerif Regular" w:hAnsi="StobiSerif Regular"/>
                <w:sz w:val="20"/>
                <w:szCs w:val="20"/>
                <w:lang w:val="en-US"/>
              </w:rPr>
            </w:pPr>
            <w:r>
              <w:rPr>
                <w:rFonts w:ascii="StobiSerif Regular" w:hAnsi="StobiSerif Regular"/>
                <w:sz w:val="20"/>
                <w:szCs w:val="20"/>
                <w:lang w:val="en-US"/>
              </w:rPr>
              <w:t>201</w:t>
            </w:r>
          </w:p>
        </w:tc>
        <w:tc>
          <w:tcPr>
            <w:tcW w:w="915" w:type="dxa"/>
            <w:gridSpan w:val="3"/>
          </w:tcPr>
          <w:p w:rsidR="00620366" w:rsidRDefault="00ED38BC" w:rsidP="00935B1D">
            <w:pPr>
              <w:jc w:val="both"/>
              <w:rPr>
                <w:rFonts w:ascii="StobiSerif Regular" w:hAnsi="StobiSerif Regular"/>
                <w:sz w:val="22"/>
                <w:szCs w:val="22"/>
                <w:lang w:val="en-US"/>
              </w:rPr>
            </w:pPr>
            <w:r>
              <w:rPr>
                <w:rFonts w:ascii="StobiSerif Regular" w:hAnsi="StobiSerif Regular"/>
                <w:sz w:val="22"/>
                <w:szCs w:val="22"/>
                <w:lang w:val="en-US"/>
              </w:rPr>
              <w:t>62</w:t>
            </w:r>
          </w:p>
        </w:tc>
        <w:tc>
          <w:tcPr>
            <w:tcW w:w="1350" w:type="dxa"/>
            <w:gridSpan w:val="2"/>
          </w:tcPr>
          <w:p w:rsidR="00620366" w:rsidRDefault="00ED38BC" w:rsidP="00935B1D">
            <w:pPr>
              <w:jc w:val="both"/>
              <w:rPr>
                <w:rFonts w:ascii="StobiSerif Regular" w:hAnsi="StobiSerif Regular"/>
                <w:sz w:val="22"/>
                <w:szCs w:val="22"/>
                <w:lang w:val="en-US"/>
              </w:rPr>
            </w:pPr>
            <w:r>
              <w:rPr>
                <w:rFonts w:ascii="StobiSerif Regular" w:hAnsi="StobiSerif Regular"/>
                <w:sz w:val="22"/>
                <w:szCs w:val="22"/>
                <w:lang w:val="en-US"/>
              </w:rPr>
              <w:t>10.12.2024</w:t>
            </w:r>
          </w:p>
        </w:tc>
      </w:tr>
      <w:tr w:rsidR="00F42EB7" w:rsidTr="00566772">
        <w:tblPrEx>
          <w:tblLook w:val="0000"/>
        </w:tblPrEx>
        <w:trPr>
          <w:gridAfter w:val="1"/>
          <w:wAfter w:w="15" w:type="dxa"/>
          <w:trHeight w:val="345"/>
        </w:trPr>
        <w:tc>
          <w:tcPr>
            <w:tcW w:w="720" w:type="dxa"/>
          </w:tcPr>
          <w:p w:rsidR="00F42EB7" w:rsidRPr="00466507" w:rsidRDefault="00466507" w:rsidP="00F42EB7">
            <w:pPr>
              <w:jc w:val="both"/>
              <w:rPr>
                <w:rFonts w:ascii="StobiSerif Regular" w:hAnsi="StobiSerif Regular"/>
                <w:sz w:val="22"/>
                <w:szCs w:val="22"/>
              </w:rPr>
            </w:pPr>
            <w:r>
              <w:rPr>
                <w:rFonts w:ascii="StobiSerif Regular" w:hAnsi="StobiSerif Regular"/>
                <w:sz w:val="22"/>
                <w:szCs w:val="22"/>
              </w:rPr>
              <w:t>371</w:t>
            </w:r>
          </w:p>
        </w:tc>
        <w:tc>
          <w:tcPr>
            <w:tcW w:w="850" w:type="dxa"/>
            <w:gridSpan w:val="2"/>
          </w:tcPr>
          <w:p w:rsidR="00F42EB7" w:rsidRPr="00086116" w:rsidRDefault="00086116" w:rsidP="00F42EB7">
            <w:pPr>
              <w:jc w:val="both"/>
              <w:rPr>
                <w:rFonts w:ascii="StobiSerif Regular" w:hAnsi="StobiSerif Regular"/>
                <w:sz w:val="22"/>
                <w:szCs w:val="22"/>
              </w:rPr>
            </w:pPr>
            <w:r>
              <w:rPr>
                <w:rFonts w:ascii="StobiSerif Regular" w:hAnsi="StobiSerif Regular"/>
                <w:sz w:val="22"/>
                <w:szCs w:val="22"/>
              </w:rPr>
              <w:t xml:space="preserve">     12</w:t>
            </w:r>
          </w:p>
        </w:tc>
        <w:tc>
          <w:tcPr>
            <w:tcW w:w="3848" w:type="dxa"/>
            <w:gridSpan w:val="2"/>
          </w:tcPr>
          <w:p w:rsidR="0052608E" w:rsidRDefault="00086116" w:rsidP="00086116">
            <w:pPr>
              <w:autoSpaceDE w:val="0"/>
              <w:autoSpaceDN w:val="0"/>
              <w:adjustRightInd w:val="0"/>
              <w:rPr>
                <w:rFonts w:ascii="StobiSerif Regular" w:hAnsi="StobiSerif Regular" w:cs="Calibri"/>
                <w:lang w:eastAsia="en-US"/>
              </w:rPr>
            </w:pPr>
            <w:r w:rsidRPr="00086116">
              <w:rPr>
                <w:rFonts w:ascii="StobiSerif Regular" w:hAnsi="StobiSerif Regular" w:cs="Calibri"/>
                <w:lang w:eastAsia="en-US"/>
              </w:rPr>
              <w:t>Одлука за давање согласност на Одлука за утврдување на вредност на бодот</w:t>
            </w:r>
            <w:r>
              <w:rPr>
                <w:rFonts w:ascii="StobiSerif Regular" w:hAnsi="StobiSerif Regular" w:cs="Calibri"/>
                <w:lang w:val="en-US" w:eastAsia="en-US"/>
              </w:rPr>
              <w:t xml:space="preserve"> </w:t>
            </w:r>
            <w:r w:rsidRPr="00086116">
              <w:rPr>
                <w:rFonts w:ascii="StobiSerif Regular" w:hAnsi="StobiSerif Regular" w:cs="Calibri"/>
                <w:lang w:eastAsia="en-US"/>
              </w:rPr>
              <w:t xml:space="preserve">за исплата на плати </w:t>
            </w:r>
            <w:r>
              <w:rPr>
                <w:rFonts w:ascii="StobiSerif Regular" w:hAnsi="StobiSerif Regular" w:cs="Calibri"/>
                <w:lang w:eastAsia="en-US"/>
              </w:rPr>
              <w:t>н</w:t>
            </w:r>
            <w:r w:rsidRPr="00086116">
              <w:rPr>
                <w:rFonts w:ascii="StobiSerif Regular" w:hAnsi="StobiSerif Regular" w:cs="Calibri"/>
                <w:lang w:eastAsia="en-US"/>
              </w:rPr>
              <w:t>а</w:t>
            </w:r>
            <w:r w:rsidR="0052608E">
              <w:rPr>
                <w:rFonts w:ascii="StobiSerif Regular" w:hAnsi="StobiSerif Regular" w:cs="Calibri"/>
                <w:lang w:eastAsia="en-US"/>
              </w:rPr>
              <w:t xml:space="preserve"> админиративните</w:t>
            </w:r>
          </w:p>
          <w:p w:rsidR="00086116" w:rsidRPr="00086116" w:rsidRDefault="00086116" w:rsidP="00086116">
            <w:pPr>
              <w:autoSpaceDE w:val="0"/>
              <w:autoSpaceDN w:val="0"/>
              <w:adjustRightInd w:val="0"/>
              <w:rPr>
                <w:rFonts w:ascii="StobiSerif Regular" w:hAnsi="StobiSerif Regular" w:cs="Calibri"/>
                <w:lang w:eastAsia="en-US"/>
              </w:rPr>
            </w:pPr>
            <w:r>
              <w:rPr>
                <w:rFonts w:ascii="StobiSerif Regular" w:hAnsi="StobiSerif Regular" w:cs="Calibri"/>
                <w:lang w:eastAsia="en-US"/>
              </w:rPr>
              <w:t xml:space="preserve"> </w:t>
            </w:r>
            <w:r w:rsidRPr="00086116">
              <w:rPr>
                <w:rFonts w:ascii="StobiSerif Regular" w:hAnsi="StobiSerif Regular" w:cs="Calibri"/>
                <w:lang w:eastAsia="en-US"/>
              </w:rPr>
              <w:t>службеници вработени во ЈП</w:t>
            </w:r>
          </w:p>
          <w:p w:rsidR="00F42EB7" w:rsidRPr="007F3B61" w:rsidRDefault="00086116" w:rsidP="00086116">
            <w:pPr>
              <w:autoSpaceDE w:val="0"/>
              <w:autoSpaceDN w:val="0"/>
              <w:adjustRightInd w:val="0"/>
              <w:rPr>
                <w:rFonts w:ascii="StobiSerif Regular" w:hAnsi="StobiSerif Regular" w:cs="Calibri"/>
                <w:lang w:eastAsia="en-US"/>
              </w:rPr>
            </w:pPr>
            <w:r w:rsidRPr="00086116">
              <w:rPr>
                <w:rFonts w:ascii="StobiSerif Regular" w:hAnsi="StobiSerif Regular" w:cs="Calibri"/>
                <w:lang w:eastAsia="en-US"/>
              </w:rPr>
              <w:t>,,Комуналец,,Кавадарци</w:t>
            </w:r>
          </w:p>
        </w:tc>
        <w:tc>
          <w:tcPr>
            <w:tcW w:w="974" w:type="dxa"/>
            <w:gridSpan w:val="2"/>
          </w:tcPr>
          <w:p w:rsidR="00F42EB7" w:rsidRPr="00086116" w:rsidRDefault="00086116" w:rsidP="00935B1D">
            <w:pPr>
              <w:jc w:val="center"/>
              <w:rPr>
                <w:rFonts w:ascii="StobiSerif Regular" w:hAnsi="StobiSerif Regular"/>
                <w:sz w:val="20"/>
                <w:szCs w:val="20"/>
              </w:rPr>
            </w:pPr>
            <w:r>
              <w:rPr>
                <w:rFonts w:ascii="StobiSerif Regular" w:hAnsi="StobiSerif Regular"/>
                <w:sz w:val="20"/>
                <w:szCs w:val="20"/>
              </w:rPr>
              <w:t>58</w:t>
            </w:r>
          </w:p>
        </w:tc>
        <w:tc>
          <w:tcPr>
            <w:tcW w:w="915" w:type="dxa"/>
            <w:gridSpan w:val="3"/>
          </w:tcPr>
          <w:p w:rsidR="00F42EB7" w:rsidRPr="00086116" w:rsidRDefault="00086116"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F42EB7" w:rsidRPr="00086116" w:rsidRDefault="0052608E" w:rsidP="00935B1D">
            <w:pPr>
              <w:jc w:val="both"/>
              <w:rPr>
                <w:rFonts w:ascii="StobiSerif Regular" w:hAnsi="StobiSerif Regular"/>
                <w:sz w:val="22"/>
                <w:szCs w:val="22"/>
              </w:rPr>
            </w:pPr>
            <w:r>
              <w:rPr>
                <w:rFonts w:ascii="StobiSerif Regular" w:hAnsi="StobiSerif Regular"/>
                <w:sz w:val="22"/>
                <w:szCs w:val="22"/>
              </w:rPr>
              <w:t>27</w:t>
            </w:r>
            <w:r w:rsidR="00086116">
              <w:rPr>
                <w:rFonts w:ascii="StobiSerif Regular" w:hAnsi="StobiSerif Regular"/>
                <w:sz w:val="22"/>
                <w:szCs w:val="22"/>
              </w:rPr>
              <w:t>.12.2024</w:t>
            </w:r>
          </w:p>
        </w:tc>
      </w:tr>
      <w:tr w:rsidR="00DC4ABD" w:rsidTr="00566772">
        <w:tblPrEx>
          <w:tblLook w:val="0000"/>
        </w:tblPrEx>
        <w:trPr>
          <w:gridAfter w:val="1"/>
          <w:wAfter w:w="15" w:type="dxa"/>
          <w:trHeight w:val="345"/>
        </w:trPr>
        <w:tc>
          <w:tcPr>
            <w:tcW w:w="720" w:type="dxa"/>
          </w:tcPr>
          <w:p w:rsidR="00DC4ABD" w:rsidRPr="00466507" w:rsidRDefault="00466507" w:rsidP="00F42EB7">
            <w:pPr>
              <w:jc w:val="both"/>
              <w:rPr>
                <w:rFonts w:ascii="StobiSerif Regular" w:hAnsi="StobiSerif Regular"/>
                <w:sz w:val="22"/>
                <w:szCs w:val="22"/>
              </w:rPr>
            </w:pPr>
            <w:r>
              <w:rPr>
                <w:rFonts w:ascii="StobiSerif Regular" w:hAnsi="StobiSerif Regular"/>
                <w:sz w:val="22"/>
                <w:szCs w:val="22"/>
              </w:rPr>
              <w:t>372</w:t>
            </w:r>
          </w:p>
        </w:tc>
        <w:tc>
          <w:tcPr>
            <w:tcW w:w="850" w:type="dxa"/>
            <w:gridSpan w:val="2"/>
          </w:tcPr>
          <w:p w:rsidR="00DC4ABD" w:rsidRDefault="002B3FDB" w:rsidP="00F42EB7">
            <w:pPr>
              <w:jc w:val="both"/>
              <w:rPr>
                <w:rFonts w:ascii="StobiSerif Regular" w:hAnsi="StobiSerif Regular"/>
                <w:sz w:val="22"/>
                <w:szCs w:val="22"/>
              </w:rPr>
            </w:pPr>
            <w:r>
              <w:rPr>
                <w:rFonts w:ascii="StobiSerif Regular" w:hAnsi="StobiSerif Regular"/>
                <w:sz w:val="22"/>
                <w:szCs w:val="22"/>
              </w:rPr>
              <w:t xml:space="preserve">       14</w:t>
            </w:r>
          </w:p>
        </w:tc>
        <w:tc>
          <w:tcPr>
            <w:tcW w:w="3848" w:type="dxa"/>
            <w:gridSpan w:val="2"/>
          </w:tcPr>
          <w:p w:rsidR="00DC4ABD" w:rsidRPr="00086116" w:rsidRDefault="002B3FDB" w:rsidP="002B3FDB">
            <w:pPr>
              <w:autoSpaceDE w:val="0"/>
              <w:autoSpaceDN w:val="0"/>
              <w:adjustRightInd w:val="0"/>
              <w:rPr>
                <w:rFonts w:ascii="StobiSerif Regular" w:hAnsi="StobiSerif Regular" w:cs="Calibri"/>
                <w:lang w:eastAsia="en-US"/>
              </w:rPr>
            </w:pPr>
            <w:r w:rsidRPr="002B3FDB">
              <w:rPr>
                <w:rFonts w:ascii="StobiSerif Regular" w:hAnsi="StobiSerif Regular" w:cs="Calibri"/>
                <w:lang w:eastAsia="en-US"/>
              </w:rPr>
              <w:t>Одлука за давање согласност на Одлука за изменување и дополнување на</w:t>
            </w:r>
            <w:r>
              <w:rPr>
                <w:rFonts w:ascii="StobiSerif Regular" w:hAnsi="StobiSerif Regular" w:cs="Calibri"/>
                <w:lang w:eastAsia="en-US"/>
              </w:rPr>
              <w:t xml:space="preserve"> </w:t>
            </w:r>
            <w:r w:rsidRPr="002B3FDB">
              <w:rPr>
                <w:rFonts w:ascii="StobiSerif Regular" w:hAnsi="StobiSerif Regular" w:cs="Calibri"/>
                <w:lang w:eastAsia="en-US"/>
              </w:rPr>
              <w:t>Статутот на ЈП,, Комуналец,,Кавадарци</w:t>
            </w:r>
          </w:p>
        </w:tc>
        <w:tc>
          <w:tcPr>
            <w:tcW w:w="974" w:type="dxa"/>
            <w:gridSpan w:val="2"/>
          </w:tcPr>
          <w:p w:rsidR="00DC4ABD" w:rsidRDefault="002B3FDB" w:rsidP="00935B1D">
            <w:pPr>
              <w:jc w:val="center"/>
              <w:rPr>
                <w:rFonts w:ascii="StobiSerif Regular" w:hAnsi="StobiSerif Regular"/>
                <w:sz w:val="20"/>
                <w:szCs w:val="20"/>
              </w:rPr>
            </w:pPr>
            <w:r>
              <w:rPr>
                <w:rFonts w:ascii="StobiSerif Regular" w:hAnsi="StobiSerif Regular"/>
                <w:sz w:val="20"/>
                <w:szCs w:val="20"/>
              </w:rPr>
              <w:t>60</w:t>
            </w:r>
          </w:p>
        </w:tc>
        <w:tc>
          <w:tcPr>
            <w:tcW w:w="915" w:type="dxa"/>
            <w:gridSpan w:val="3"/>
          </w:tcPr>
          <w:p w:rsidR="00DC4ABD" w:rsidRDefault="002B3FDB"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DC4ABD" w:rsidRDefault="00E51BE9" w:rsidP="00935B1D">
            <w:pPr>
              <w:jc w:val="both"/>
              <w:rPr>
                <w:rFonts w:ascii="StobiSerif Regular" w:hAnsi="StobiSerif Regular"/>
                <w:sz w:val="22"/>
                <w:szCs w:val="22"/>
              </w:rPr>
            </w:pPr>
            <w:r>
              <w:rPr>
                <w:rFonts w:ascii="StobiSerif Regular" w:hAnsi="StobiSerif Regular"/>
                <w:sz w:val="22"/>
                <w:szCs w:val="22"/>
              </w:rPr>
              <w:t xml:space="preserve"> 27.12.2024</w:t>
            </w:r>
          </w:p>
        </w:tc>
      </w:tr>
      <w:tr w:rsidR="00A14195" w:rsidTr="00566772">
        <w:tblPrEx>
          <w:tblLook w:val="0000"/>
        </w:tblPrEx>
        <w:trPr>
          <w:gridAfter w:val="1"/>
          <w:wAfter w:w="15" w:type="dxa"/>
          <w:trHeight w:val="345"/>
        </w:trPr>
        <w:tc>
          <w:tcPr>
            <w:tcW w:w="720" w:type="dxa"/>
          </w:tcPr>
          <w:p w:rsidR="00A14195" w:rsidRPr="00466507" w:rsidRDefault="00466507" w:rsidP="00F42EB7">
            <w:pPr>
              <w:jc w:val="both"/>
              <w:rPr>
                <w:rFonts w:ascii="StobiSerif Regular" w:hAnsi="StobiSerif Regular"/>
                <w:sz w:val="22"/>
                <w:szCs w:val="22"/>
              </w:rPr>
            </w:pPr>
            <w:r>
              <w:rPr>
                <w:rFonts w:ascii="StobiSerif Regular" w:hAnsi="StobiSerif Regular"/>
                <w:sz w:val="22"/>
                <w:szCs w:val="22"/>
              </w:rPr>
              <w:t>373</w:t>
            </w:r>
          </w:p>
        </w:tc>
        <w:tc>
          <w:tcPr>
            <w:tcW w:w="850" w:type="dxa"/>
            <w:gridSpan w:val="2"/>
          </w:tcPr>
          <w:p w:rsidR="00A14195" w:rsidRDefault="00A14195" w:rsidP="00F42EB7">
            <w:pPr>
              <w:jc w:val="both"/>
              <w:rPr>
                <w:rFonts w:ascii="StobiSerif Regular" w:hAnsi="StobiSerif Regular"/>
                <w:sz w:val="22"/>
                <w:szCs w:val="22"/>
              </w:rPr>
            </w:pPr>
            <w:r>
              <w:rPr>
                <w:rFonts w:ascii="StobiSerif Regular" w:hAnsi="StobiSerif Regular"/>
                <w:sz w:val="22"/>
                <w:szCs w:val="22"/>
              </w:rPr>
              <w:t xml:space="preserve">     16</w:t>
            </w:r>
          </w:p>
        </w:tc>
        <w:tc>
          <w:tcPr>
            <w:tcW w:w="3848" w:type="dxa"/>
            <w:gridSpan w:val="2"/>
          </w:tcPr>
          <w:p w:rsidR="00A14195" w:rsidRPr="002B3FDB" w:rsidRDefault="003D6630" w:rsidP="003D6630">
            <w:pPr>
              <w:autoSpaceDE w:val="0"/>
              <w:autoSpaceDN w:val="0"/>
              <w:adjustRightInd w:val="0"/>
              <w:rPr>
                <w:rFonts w:ascii="StobiSerif Regular" w:hAnsi="StobiSerif Regular" w:cs="Calibri"/>
                <w:lang w:eastAsia="en-US"/>
              </w:rPr>
            </w:pPr>
            <w:r w:rsidRPr="003D6630">
              <w:rPr>
                <w:rFonts w:ascii="StobiSerif Regular" w:hAnsi="StobiSerif Regular" w:cs="Calibri"/>
                <w:lang w:eastAsia="en-US"/>
              </w:rPr>
              <w:t xml:space="preserve">Одлука за давање согласност на Изменување </w:t>
            </w:r>
            <w:r w:rsidR="0052608E">
              <w:rPr>
                <w:rFonts w:ascii="StobiSerif Regular" w:hAnsi="StobiSerif Regular" w:cs="Calibri"/>
                <w:lang w:eastAsia="en-US"/>
              </w:rPr>
              <w:t>и</w:t>
            </w:r>
            <w:r w:rsidRPr="003D6630">
              <w:rPr>
                <w:rFonts w:ascii="StobiSerif Regular" w:hAnsi="StobiSerif Regular" w:cs="Calibri"/>
                <w:lang w:eastAsia="en-US"/>
              </w:rPr>
              <w:t>дополнување на Годишен</w:t>
            </w:r>
            <w:r w:rsidR="0052608E">
              <w:rPr>
                <w:rFonts w:ascii="StobiSerif Regular" w:hAnsi="StobiSerif Regular" w:cs="Calibri"/>
                <w:lang w:eastAsia="en-US"/>
              </w:rPr>
              <w:t xml:space="preserve"> </w:t>
            </w:r>
            <w:r w:rsidRPr="003D6630">
              <w:rPr>
                <w:rFonts w:ascii="StobiSerif Regular" w:hAnsi="StobiSerif Regular" w:cs="Calibri"/>
                <w:lang w:eastAsia="en-US"/>
              </w:rPr>
              <w:t>План за вработување за 2025 година на ЈП ,,Комуналец,, Кавадарци,</w:t>
            </w:r>
          </w:p>
        </w:tc>
        <w:tc>
          <w:tcPr>
            <w:tcW w:w="974" w:type="dxa"/>
            <w:gridSpan w:val="2"/>
          </w:tcPr>
          <w:p w:rsidR="00A14195" w:rsidRDefault="003D6630" w:rsidP="00935B1D">
            <w:pPr>
              <w:jc w:val="center"/>
              <w:rPr>
                <w:rFonts w:ascii="StobiSerif Regular" w:hAnsi="StobiSerif Regular"/>
                <w:sz w:val="20"/>
                <w:szCs w:val="20"/>
              </w:rPr>
            </w:pPr>
            <w:r>
              <w:rPr>
                <w:rFonts w:ascii="StobiSerif Regular" w:hAnsi="StobiSerif Regular"/>
                <w:sz w:val="20"/>
                <w:szCs w:val="20"/>
              </w:rPr>
              <w:t>61</w:t>
            </w:r>
          </w:p>
        </w:tc>
        <w:tc>
          <w:tcPr>
            <w:tcW w:w="915" w:type="dxa"/>
            <w:gridSpan w:val="3"/>
          </w:tcPr>
          <w:p w:rsidR="00A14195" w:rsidRDefault="003D6630"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A14195" w:rsidRDefault="003D6630" w:rsidP="00935B1D">
            <w:pPr>
              <w:jc w:val="both"/>
              <w:rPr>
                <w:rFonts w:ascii="StobiSerif Regular" w:hAnsi="StobiSerif Regular"/>
                <w:sz w:val="22"/>
                <w:szCs w:val="22"/>
              </w:rPr>
            </w:pPr>
            <w:r>
              <w:rPr>
                <w:rFonts w:ascii="StobiSerif Regular" w:hAnsi="StobiSerif Regular"/>
                <w:sz w:val="22"/>
                <w:szCs w:val="22"/>
              </w:rPr>
              <w:t>27.12.2024</w:t>
            </w:r>
          </w:p>
        </w:tc>
      </w:tr>
      <w:tr w:rsidR="00757410" w:rsidTr="00566772">
        <w:tblPrEx>
          <w:tblLook w:val="0000"/>
        </w:tblPrEx>
        <w:trPr>
          <w:gridAfter w:val="1"/>
          <w:wAfter w:w="15" w:type="dxa"/>
          <w:trHeight w:val="345"/>
        </w:trPr>
        <w:tc>
          <w:tcPr>
            <w:tcW w:w="720" w:type="dxa"/>
          </w:tcPr>
          <w:p w:rsidR="00757410" w:rsidRPr="00466507" w:rsidRDefault="00466507" w:rsidP="00F42EB7">
            <w:pPr>
              <w:jc w:val="both"/>
              <w:rPr>
                <w:rFonts w:ascii="StobiSerif Regular" w:hAnsi="StobiSerif Regular"/>
                <w:sz w:val="22"/>
                <w:szCs w:val="22"/>
              </w:rPr>
            </w:pPr>
            <w:r>
              <w:rPr>
                <w:rFonts w:ascii="StobiSerif Regular" w:hAnsi="StobiSerif Regular"/>
                <w:sz w:val="22"/>
                <w:szCs w:val="22"/>
              </w:rPr>
              <w:t>374</w:t>
            </w:r>
          </w:p>
        </w:tc>
        <w:tc>
          <w:tcPr>
            <w:tcW w:w="850" w:type="dxa"/>
            <w:gridSpan w:val="2"/>
          </w:tcPr>
          <w:p w:rsidR="00757410" w:rsidRDefault="00757410" w:rsidP="00F42EB7">
            <w:pPr>
              <w:jc w:val="both"/>
              <w:rPr>
                <w:rFonts w:ascii="StobiSerif Regular" w:hAnsi="StobiSerif Regular"/>
                <w:sz w:val="22"/>
                <w:szCs w:val="22"/>
              </w:rPr>
            </w:pPr>
            <w:r>
              <w:rPr>
                <w:rFonts w:ascii="StobiSerif Regular" w:hAnsi="StobiSerif Regular"/>
                <w:sz w:val="22"/>
                <w:szCs w:val="22"/>
              </w:rPr>
              <w:t xml:space="preserve">     18</w:t>
            </w:r>
          </w:p>
        </w:tc>
        <w:tc>
          <w:tcPr>
            <w:tcW w:w="3848" w:type="dxa"/>
            <w:gridSpan w:val="2"/>
          </w:tcPr>
          <w:p w:rsidR="00757410" w:rsidRPr="003D6630" w:rsidRDefault="008C22F4" w:rsidP="008C22F4">
            <w:pPr>
              <w:autoSpaceDE w:val="0"/>
              <w:autoSpaceDN w:val="0"/>
              <w:adjustRightInd w:val="0"/>
              <w:rPr>
                <w:rFonts w:ascii="StobiSerif Regular" w:hAnsi="StobiSerif Regular" w:cs="Calibri"/>
                <w:lang w:eastAsia="en-US"/>
              </w:rPr>
            </w:pPr>
            <w:r w:rsidRPr="008C22F4">
              <w:rPr>
                <w:rFonts w:ascii="StobiSerif Regular" w:hAnsi="StobiSerif Regular" w:cs="Calibri"/>
                <w:lang w:eastAsia="en-US"/>
              </w:rPr>
              <w:t>Одлука за давање согласност на Одлука за давање на времено користење</w:t>
            </w:r>
            <w:r w:rsidR="0052608E">
              <w:rPr>
                <w:rFonts w:ascii="StobiSerif Regular" w:hAnsi="StobiSerif Regular" w:cs="Calibri"/>
                <w:lang w:eastAsia="en-US"/>
              </w:rPr>
              <w:t xml:space="preserve"> </w:t>
            </w:r>
            <w:r w:rsidRPr="008C22F4">
              <w:rPr>
                <w:rFonts w:ascii="StobiSerif Regular" w:hAnsi="StobiSerif Regular" w:cs="Calibri"/>
                <w:lang w:eastAsia="en-US"/>
              </w:rPr>
              <w:t>на движна ствар на ТППЕ Кавадарци</w:t>
            </w:r>
          </w:p>
        </w:tc>
        <w:tc>
          <w:tcPr>
            <w:tcW w:w="974" w:type="dxa"/>
            <w:gridSpan w:val="2"/>
          </w:tcPr>
          <w:p w:rsidR="00757410" w:rsidRDefault="008C22F4" w:rsidP="00935B1D">
            <w:pPr>
              <w:jc w:val="center"/>
              <w:rPr>
                <w:rFonts w:ascii="StobiSerif Regular" w:hAnsi="StobiSerif Regular"/>
                <w:sz w:val="20"/>
                <w:szCs w:val="20"/>
              </w:rPr>
            </w:pPr>
            <w:r>
              <w:rPr>
                <w:rFonts w:ascii="StobiSerif Regular" w:hAnsi="StobiSerif Regular"/>
                <w:sz w:val="20"/>
                <w:szCs w:val="20"/>
              </w:rPr>
              <w:t>62</w:t>
            </w:r>
          </w:p>
        </w:tc>
        <w:tc>
          <w:tcPr>
            <w:tcW w:w="915" w:type="dxa"/>
            <w:gridSpan w:val="3"/>
          </w:tcPr>
          <w:p w:rsidR="00757410" w:rsidRDefault="008C22F4"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757410" w:rsidRDefault="008C22F4" w:rsidP="00935B1D">
            <w:pPr>
              <w:jc w:val="both"/>
              <w:rPr>
                <w:rFonts w:ascii="StobiSerif Regular" w:hAnsi="StobiSerif Regular"/>
                <w:sz w:val="22"/>
                <w:szCs w:val="22"/>
              </w:rPr>
            </w:pPr>
            <w:r>
              <w:rPr>
                <w:rFonts w:ascii="StobiSerif Regular" w:hAnsi="StobiSerif Regular"/>
                <w:sz w:val="22"/>
                <w:szCs w:val="22"/>
              </w:rPr>
              <w:t>27.12.2024</w:t>
            </w:r>
          </w:p>
        </w:tc>
      </w:tr>
      <w:tr w:rsidR="00AD58EE" w:rsidTr="00566772">
        <w:tblPrEx>
          <w:tblLook w:val="0000"/>
        </w:tblPrEx>
        <w:trPr>
          <w:gridAfter w:val="1"/>
          <w:wAfter w:w="15" w:type="dxa"/>
          <w:trHeight w:val="345"/>
        </w:trPr>
        <w:tc>
          <w:tcPr>
            <w:tcW w:w="720" w:type="dxa"/>
          </w:tcPr>
          <w:p w:rsidR="00AD58EE" w:rsidRPr="00466507" w:rsidRDefault="00466507" w:rsidP="00F42EB7">
            <w:pPr>
              <w:jc w:val="both"/>
              <w:rPr>
                <w:rFonts w:ascii="StobiSerif Regular" w:hAnsi="StobiSerif Regular"/>
                <w:sz w:val="22"/>
                <w:szCs w:val="22"/>
              </w:rPr>
            </w:pPr>
            <w:r>
              <w:rPr>
                <w:rFonts w:ascii="StobiSerif Regular" w:hAnsi="StobiSerif Regular"/>
                <w:sz w:val="22"/>
                <w:szCs w:val="22"/>
              </w:rPr>
              <w:t>375</w:t>
            </w:r>
          </w:p>
        </w:tc>
        <w:tc>
          <w:tcPr>
            <w:tcW w:w="850" w:type="dxa"/>
            <w:gridSpan w:val="2"/>
          </w:tcPr>
          <w:p w:rsidR="00AD58EE" w:rsidRDefault="00B22E8D" w:rsidP="00F42EB7">
            <w:pPr>
              <w:jc w:val="both"/>
              <w:rPr>
                <w:rFonts w:ascii="StobiSerif Regular" w:hAnsi="StobiSerif Regular"/>
                <w:sz w:val="22"/>
                <w:szCs w:val="22"/>
              </w:rPr>
            </w:pPr>
            <w:r>
              <w:rPr>
                <w:rFonts w:ascii="StobiSerif Regular" w:hAnsi="StobiSerif Regular"/>
                <w:sz w:val="22"/>
                <w:szCs w:val="22"/>
                <w:lang w:val="en-US"/>
              </w:rPr>
              <w:t xml:space="preserve">    </w:t>
            </w:r>
            <w:r w:rsidR="00AD58EE">
              <w:rPr>
                <w:rFonts w:ascii="StobiSerif Regular" w:hAnsi="StobiSerif Regular"/>
                <w:sz w:val="22"/>
                <w:szCs w:val="22"/>
              </w:rPr>
              <w:t>20</w:t>
            </w:r>
          </w:p>
        </w:tc>
        <w:tc>
          <w:tcPr>
            <w:tcW w:w="3848" w:type="dxa"/>
            <w:gridSpan w:val="2"/>
          </w:tcPr>
          <w:p w:rsidR="00AD58EE" w:rsidRPr="008C22F4" w:rsidRDefault="000D5378" w:rsidP="008C22F4">
            <w:pPr>
              <w:autoSpaceDE w:val="0"/>
              <w:autoSpaceDN w:val="0"/>
              <w:adjustRightInd w:val="0"/>
              <w:rPr>
                <w:rFonts w:ascii="StobiSerif Regular" w:hAnsi="StobiSerif Regular" w:cs="Calibri"/>
                <w:lang w:eastAsia="en-US"/>
              </w:rPr>
            </w:pPr>
            <w:r w:rsidRPr="000D5378">
              <w:rPr>
                <w:rFonts w:ascii="StobiSerif Regular" w:hAnsi="StobiSerif Regular" w:cs="Calibri"/>
                <w:lang w:eastAsia="en-US"/>
              </w:rPr>
              <w:t>Одлука за извршување на Буџетот на Општина Кавадарци за 2025 година</w:t>
            </w:r>
          </w:p>
        </w:tc>
        <w:tc>
          <w:tcPr>
            <w:tcW w:w="974" w:type="dxa"/>
            <w:gridSpan w:val="2"/>
          </w:tcPr>
          <w:p w:rsidR="00AD58EE" w:rsidRDefault="000D5378" w:rsidP="00935B1D">
            <w:pPr>
              <w:jc w:val="center"/>
              <w:rPr>
                <w:rFonts w:ascii="StobiSerif Regular" w:hAnsi="StobiSerif Regular"/>
                <w:sz w:val="20"/>
                <w:szCs w:val="20"/>
              </w:rPr>
            </w:pPr>
            <w:r>
              <w:rPr>
                <w:rFonts w:ascii="StobiSerif Regular" w:hAnsi="StobiSerif Regular"/>
                <w:sz w:val="20"/>
                <w:szCs w:val="20"/>
              </w:rPr>
              <w:t>64</w:t>
            </w:r>
          </w:p>
        </w:tc>
        <w:tc>
          <w:tcPr>
            <w:tcW w:w="915" w:type="dxa"/>
            <w:gridSpan w:val="3"/>
          </w:tcPr>
          <w:p w:rsidR="00AD58EE" w:rsidRDefault="000D5378"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AD58EE" w:rsidRDefault="000D5378" w:rsidP="00935B1D">
            <w:pPr>
              <w:jc w:val="both"/>
              <w:rPr>
                <w:rFonts w:ascii="StobiSerif Regular" w:hAnsi="StobiSerif Regular"/>
                <w:sz w:val="22"/>
                <w:szCs w:val="22"/>
              </w:rPr>
            </w:pPr>
            <w:r>
              <w:rPr>
                <w:rFonts w:ascii="StobiSerif Regular" w:hAnsi="StobiSerif Regular"/>
                <w:sz w:val="22"/>
                <w:szCs w:val="22"/>
              </w:rPr>
              <w:t>27.12.2024</w:t>
            </w:r>
          </w:p>
        </w:tc>
      </w:tr>
      <w:tr w:rsidR="00BB566A" w:rsidTr="00566772">
        <w:tblPrEx>
          <w:tblLook w:val="0000"/>
        </w:tblPrEx>
        <w:trPr>
          <w:gridAfter w:val="1"/>
          <w:wAfter w:w="15" w:type="dxa"/>
          <w:trHeight w:val="345"/>
        </w:trPr>
        <w:tc>
          <w:tcPr>
            <w:tcW w:w="720" w:type="dxa"/>
          </w:tcPr>
          <w:p w:rsidR="00BB566A" w:rsidRPr="00466507" w:rsidRDefault="00466507" w:rsidP="00F42EB7">
            <w:pPr>
              <w:jc w:val="both"/>
              <w:rPr>
                <w:rFonts w:ascii="StobiSerif Regular" w:hAnsi="StobiSerif Regular"/>
                <w:sz w:val="22"/>
                <w:szCs w:val="22"/>
              </w:rPr>
            </w:pPr>
            <w:r>
              <w:rPr>
                <w:rFonts w:ascii="StobiSerif Regular" w:hAnsi="StobiSerif Regular"/>
                <w:sz w:val="22"/>
                <w:szCs w:val="22"/>
              </w:rPr>
              <w:t>376</w:t>
            </w:r>
          </w:p>
        </w:tc>
        <w:tc>
          <w:tcPr>
            <w:tcW w:w="850" w:type="dxa"/>
            <w:gridSpan w:val="2"/>
          </w:tcPr>
          <w:p w:rsidR="00BB566A" w:rsidRDefault="00BB566A" w:rsidP="00F42EB7">
            <w:pPr>
              <w:jc w:val="both"/>
              <w:rPr>
                <w:rFonts w:ascii="StobiSerif Regular" w:hAnsi="StobiSerif Regular"/>
                <w:sz w:val="22"/>
                <w:szCs w:val="22"/>
              </w:rPr>
            </w:pPr>
            <w:r>
              <w:rPr>
                <w:rFonts w:ascii="StobiSerif Regular" w:hAnsi="StobiSerif Regular"/>
                <w:sz w:val="22"/>
                <w:szCs w:val="22"/>
              </w:rPr>
              <w:t xml:space="preserve">     22</w:t>
            </w:r>
          </w:p>
        </w:tc>
        <w:tc>
          <w:tcPr>
            <w:tcW w:w="3848" w:type="dxa"/>
            <w:gridSpan w:val="2"/>
          </w:tcPr>
          <w:p w:rsidR="00BB566A" w:rsidRPr="000D5378" w:rsidRDefault="00BB566A" w:rsidP="00BB566A">
            <w:pPr>
              <w:autoSpaceDE w:val="0"/>
              <w:autoSpaceDN w:val="0"/>
              <w:adjustRightInd w:val="0"/>
              <w:rPr>
                <w:rFonts w:ascii="StobiSerif Regular" w:hAnsi="StobiSerif Regular" w:cs="Calibri"/>
                <w:lang w:eastAsia="en-US"/>
              </w:rPr>
            </w:pPr>
            <w:r w:rsidRPr="00BB566A">
              <w:rPr>
                <w:rFonts w:ascii="StobiSerif Regular" w:hAnsi="StobiSerif Regular" w:cs="Calibri"/>
                <w:lang w:eastAsia="en-US"/>
              </w:rPr>
              <w:t>Одлука за утврдување на вредноста на бодот за платите на</w:t>
            </w:r>
            <w:r>
              <w:rPr>
                <w:rFonts w:ascii="StobiSerif Regular" w:hAnsi="StobiSerif Regular" w:cs="Calibri"/>
                <w:lang w:eastAsia="en-US"/>
              </w:rPr>
              <w:t xml:space="preserve"> </w:t>
            </w:r>
            <w:r w:rsidRPr="00BB566A">
              <w:rPr>
                <w:rFonts w:ascii="StobiSerif Regular" w:hAnsi="StobiSerif Regular" w:cs="Calibri"/>
                <w:lang w:eastAsia="en-US"/>
              </w:rPr>
              <w:t>административните службеници во Општина Кавадарци за 2025 година</w:t>
            </w:r>
          </w:p>
        </w:tc>
        <w:tc>
          <w:tcPr>
            <w:tcW w:w="974" w:type="dxa"/>
            <w:gridSpan w:val="2"/>
          </w:tcPr>
          <w:p w:rsidR="00BB566A" w:rsidRDefault="00BB566A" w:rsidP="00935B1D">
            <w:pPr>
              <w:jc w:val="center"/>
              <w:rPr>
                <w:rFonts w:ascii="StobiSerif Regular" w:hAnsi="StobiSerif Regular"/>
                <w:sz w:val="20"/>
                <w:szCs w:val="20"/>
              </w:rPr>
            </w:pPr>
            <w:r>
              <w:rPr>
                <w:rFonts w:ascii="StobiSerif Regular" w:hAnsi="StobiSerif Regular"/>
                <w:sz w:val="20"/>
                <w:szCs w:val="20"/>
              </w:rPr>
              <w:t>71</w:t>
            </w:r>
          </w:p>
        </w:tc>
        <w:tc>
          <w:tcPr>
            <w:tcW w:w="915" w:type="dxa"/>
            <w:gridSpan w:val="3"/>
          </w:tcPr>
          <w:p w:rsidR="00BB566A" w:rsidRDefault="006A55AE" w:rsidP="00935B1D">
            <w:pPr>
              <w:jc w:val="both"/>
              <w:rPr>
                <w:rFonts w:ascii="StobiSerif Regular" w:hAnsi="StobiSerif Regular"/>
                <w:sz w:val="22"/>
                <w:szCs w:val="22"/>
              </w:rPr>
            </w:pPr>
            <w:r>
              <w:rPr>
                <w:rFonts w:ascii="StobiSerif Regular" w:hAnsi="StobiSerif Regular"/>
                <w:sz w:val="22"/>
                <w:szCs w:val="22"/>
              </w:rPr>
              <w:t xml:space="preserve">      </w:t>
            </w:r>
            <w:r w:rsidR="00BB566A">
              <w:rPr>
                <w:rFonts w:ascii="StobiSerif Regular" w:hAnsi="StobiSerif Regular"/>
                <w:sz w:val="22"/>
                <w:szCs w:val="22"/>
              </w:rPr>
              <w:t>63</w:t>
            </w:r>
          </w:p>
        </w:tc>
        <w:tc>
          <w:tcPr>
            <w:tcW w:w="1350" w:type="dxa"/>
            <w:gridSpan w:val="2"/>
          </w:tcPr>
          <w:p w:rsidR="00BB566A" w:rsidRDefault="002B07C3" w:rsidP="00935B1D">
            <w:pPr>
              <w:jc w:val="both"/>
              <w:rPr>
                <w:rFonts w:ascii="StobiSerif Regular" w:hAnsi="StobiSerif Regular"/>
                <w:sz w:val="22"/>
                <w:szCs w:val="22"/>
              </w:rPr>
            </w:pPr>
            <w:r>
              <w:rPr>
                <w:rFonts w:ascii="StobiSerif Regular" w:hAnsi="StobiSerif Regular"/>
                <w:sz w:val="22"/>
                <w:szCs w:val="22"/>
                <w:lang w:val="en-US"/>
              </w:rPr>
              <w:t>27</w:t>
            </w:r>
            <w:r w:rsidR="00BB566A">
              <w:rPr>
                <w:rFonts w:ascii="StobiSerif Regular" w:hAnsi="StobiSerif Regular"/>
                <w:sz w:val="22"/>
                <w:szCs w:val="22"/>
              </w:rPr>
              <w:t>.12.2024</w:t>
            </w:r>
          </w:p>
        </w:tc>
      </w:tr>
      <w:tr w:rsidR="00B16938" w:rsidTr="00566772">
        <w:tblPrEx>
          <w:tblLook w:val="0000"/>
        </w:tblPrEx>
        <w:trPr>
          <w:gridAfter w:val="1"/>
          <w:wAfter w:w="15" w:type="dxa"/>
          <w:trHeight w:val="345"/>
        </w:trPr>
        <w:tc>
          <w:tcPr>
            <w:tcW w:w="720" w:type="dxa"/>
          </w:tcPr>
          <w:p w:rsidR="00B16938" w:rsidRPr="00466507" w:rsidRDefault="00466507" w:rsidP="00F42EB7">
            <w:pPr>
              <w:jc w:val="both"/>
              <w:rPr>
                <w:rFonts w:ascii="StobiSerif Regular" w:hAnsi="StobiSerif Regular"/>
                <w:sz w:val="22"/>
                <w:szCs w:val="22"/>
              </w:rPr>
            </w:pPr>
            <w:r>
              <w:rPr>
                <w:rFonts w:ascii="StobiSerif Regular" w:hAnsi="StobiSerif Regular"/>
                <w:sz w:val="22"/>
                <w:szCs w:val="22"/>
              </w:rPr>
              <w:t>377</w:t>
            </w:r>
          </w:p>
        </w:tc>
        <w:tc>
          <w:tcPr>
            <w:tcW w:w="850" w:type="dxa"/>
            <w:gridSpan w:val="2"/>
          </w:tcPr>
          <w:p w:rsidR="00B16938" w:rsidRDefault="00B16938" w:rsidP="00F42EB7">
            <w:pPr>
              <w:jc w:val="both"/>
              <w:rPr>
                <w:rFonts w:ascii="StobiSerif Regular" w:hAnsi="StobiSerif Regular"/>
                <w:sz w:val="22"/>
                <w:szCs w:val="22"/>
              </w:rPr>
            </w:pPr>
            <w:r>
              <w:rPr>
                <w:rFonts w:ascii="StobiSerif Regular" w:hAnsi="StobiSerif Regular"/>
                <w:sz w:val="22"/>
                <w:szCs w:val="22"/>
              </w:rPr>
              <w:t xml:space="preserve">     24</w:t>
            </w:r>
          </w:p>
        </w:tc>
        <w:tc>
          <w:tcPr>
            <w:tcW w:w="3848" w:type="dxa"/>
            <w:gridSpan w:val="2"/>
          </w:tcPr>
          <w:p w:rsidR="00B16938" w:rsidRPr="00BB566A" w:rsidRDefault="006A55AE" w:rsidP="006A55AE">
            <w:pPr>
              <w:autoSpaceDE w:val="0"/>
              <w:autoSpaceDN w:val="0"/>
              <w:adjustRightInd w:val="0"/>
              <w:rPr>
                <w:rFonts w:ascii="StobiSerif Regular" w:hAnsi="StobiSerif Regular" w:cs="Calibri"/>
                <w:lang w:eastAsia="en-US"/>
              </w:rPr>
            </w:pPr>
            <w:r w:rsidRPr="006A55AE">
              <w:rPr>
                <w:rFonts w:ascii="StobiSerif Regular" w:hAnsi="StobiSerif Regular" w:cs="Calibri"/>
                <w:lang w:eastAsia="en-US"/>
              </w:rPr>
              <w:t>Одлука за утврдување на бодот на платите на помошно техничките лица</w:t>
            </w:r>
            <w:r>
              <w:rPr>
                <w:rFonts w:ascii="StobiSerif Regular" w:hAnsi="StobiSerif Regular" w:cs="Calibri"/>
                <w:lang w:eastAsia="en-US"/>
              </w:rPr>
              <w:t xml:space="preserve"> </w:t>
            </w:r>
            <w:r w:rsidRPr="006A55AE">
              <w:rPr>
                <w:rFonts w:ascii="StobiSerif Regular" w:hAnsi="StobiSerif Regular" w:cs="Calibri"/>
                <w:lang w:eastAsia="en-US"/>
              </w:rPr>
              <w:t xml:space="preserve">вработени во </w:t>
            </w:r>
            <w:r w:rsidRPr="006A55AE">
              <w:rPr>
                <w:rFonts w:ascii="StobiSerif Regular" w:hAnsi="StobiSerif Regular" w:cs="Calibri"/>
                <w:lang w:eastAsia="en-US"/>
              </w:rPr>
              <w:lastRenderedPageBreak/>
              <w:t>Општина Кавадарци за 2025 година</w:t>
            </w:r>
          </w:p>
        </w:tc>
        <w:tc>
          <w:tcPr>
            <w:tcW w:w="974" w:type="dxa"/>
            <w:gridSpan w:val="2"/>
          </w:tcPr>
          <w:p w:rsidR="00B16938" w:rsidRDefault="006A55AE" w:rsidP="00935B1D">
            <w:pPr>
              <w:jc w:val="center"/>
              <w:rPr>
                <w:rFonts w:ascii="StobiSerif Regular" w:hAnsi="StobiSerif Regular"/>
                <w:sz w:val="20"/>
                <w:szCs w:val="20"/>
              </w:rPr>
            </w:pPr>
            <w:r>
              <w:rPr>
                <w:rFonts w:ascii="StobiSerif Regular" w:hAnsi="StobiSerif Regular"/>
                <w:sz w:val="20"/>
                <w:szCs w:val="20"/>
              </w:rPr>
              <w:lastRenderedPageBreak/>
              <w:t>73</w:t>
            </w:r>
          </w:p>
        </w:tc>
        <w:tc>
          <w:tcPr>
            <w:tcW w:w="915" w:type="dxa"/>
            <w:gridSpan w:val="3"/>
          </w:tcPr>
          <w:p w:rsidR="00B16938" w:rsidRDefault="006A55AE"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B16938" w:rsidRDefault="002B07C3" w:rsidP="00935B1D">
            <w:pPr>
              <w:jc w:val="both"/>
              <w:rPr>
                <w:rFonts w:ascii="StobiSerif Regular" w:hAnsi="StobiSerif Regular"/>
                <w:sz w:val="22"/>
                <w:szCs w:val="22"/>
              </w:rPr>
            </w:pPr>
            <w:r>
              <w:rPr>
                <w:rFonts w:ascii="StobiSerif Regular" w:hAnsi="StobiSerif Regular"/>
                <w:sz w:val="22"/>
                <w:szCs w:val="22"/>
                <w:lang w:val="en-US"/>
              </w:rPr>
              <w:t>27</w:t>
            </w:r>
            <w:r w:rsidR="006A55AE">
              <w:rPr>
                <w:rFonts w:ascii="StobiSerif Regular" w:hAnsi="StobiSerif Regular"/>
                <w:sz w:val="22"/>
                <w:szCs w:val="22"/>
              </w:rPr>
              <w:t>.12.2024</w:t>
            </w:r>
          </w:p>
        </w:tc>
      </w:tr>
      <w:tr w:rsidR="006A55AE" w:rsidTr="00566772">
        <w:tblPrEx>
          <w:tblLook w:val="0000"/>
        </w:tblPrEx>
        <w:trPr>
          <w:gridAfter w:val="1"/>
          <w:wAfter w:w="15" w:type="dxa"/>
          <w:trHeight w:val="345"/>
        </w:trPr>
        <w:tc>
          <w:tcPr>
            <w:tcW w:w="720" w:type="dxa"/>
          </w:tcPr>
          <w:p w:rsidR="006A55AE" w:rsidRPr="00466507" w:rsidRDefault="00466507" w:rsidP="00F42EB7">
            <w:pPr>
              <w:jc w:val="both"/>
              <w:rPr>
                <w:rFonts w:ascii="StobiSerif Regular" w:hAnsi="StobiSerif Regular"/>
                <w:sz w:val="22"/>
                <w:szCs w:val="22"/>
              </w:rPr>
            </w:pPr>
            <w:r>
              <w:rPr>
                <w:rFonts w:ascii="StobiSerif Regular" w:hAnsi="StobiSerif Regular"/>
                <w:sz w:val="22"/>
                <w:szCs w:val="22"/>
              </w:rPr>
              <w:lastRenderedPageBreak/>
              <w:t>378</w:t>
            </w:r>
          </w:p>
        </w:tc>
        <w:tc>
          <w:tcPr>
            <w:tcW w:w="850" w:type="dxa"/>
            <w:gridSpan w:val="2"/>
          </w:tcPr>
          <w:p w:rsidR="006A55AE" w:rsidRPr="00EE605C" w:rsidRDefault="00EE605C" w:rsidP="00F42EB7">
            <w:pPr>
              <w:jc w:val="both"/>
              <w:rPr>
                <w:rFonts w:ascii="StobiSerif Regular" w:hAnsi="StobiSerif Regular"/>
                <w:sz w:val="22"/>
                <w:szCs w:val="22"/>
                <w:lang w:val="en-US"/>
              </w:rPr>
            </w:pPr>
            <w:r>
              <w:rPr>
                <w:rFonts w:ascii="StobiSerif Regular" w:hAnsi="StobiSerif Regular"/>
                <w:sz w:val="22"/>
                <w:szCs w:val="22"/>
                <w:lang w:val="en-US"/>
              </w:rPr>
              <w:t xml:space="preserve">     26</w:t>
            </w:r>
          </w:p>
        </w:tc>
        <w:tc>
          <w:tcPr>
            <w:tcW w:w="3848" w:type="dxa"/>
            <w:gridSpan w:val="2"/>
          </w:tcPr>
          <w:p w:rsidR="00EE605C" w:rsidRPr="00EE605C" w:rsidRDefault="00EE605C" w:rsidP="00EE605C">
            <w:pPr>
              <w:autoSpaceDE w:val="0"/>
              <w:autoSpaceDN w:val="0"/>
              <w:adjustRightInd w:val="0"/>
              <w:rPr>
                <w:rFonts w:ascii="StobiSerif Regular" w:hAnsi="StobiSerif Regular" w:cs="Calibri"/>
                <w:lang w:eastAsia="en-US"/>
              </w:rPr>
            </w:pPr>
            <w:r w:rsidRPr="00EE605C">
              <w:rPr>
                <w:rFonts w:ascii="StobiSerif Regular" w:hAnsi="StobiSerif Regular" w:cs="Calibri"/>
                <w:lang w:eastAsia="en-US"/>
              </w:rPr>
              <w:t xml:space="preserve">Одлука за утврдување на вредноста на бодот на платите Вработени </w:t>
            </w:r>
            <w:r>
              <w:rPr>
                <w:rFonts w:ascii="StobiSerif Regular" w:hAnsi="StobiSerif Regular" w:cs="Calibri"/>
                <w:lang w:val="en-US" w:eastAsia="en-US"/>
              </w:rPr>
              <w:t xml:space="preserve"> </w:t>
            </w:r>
            <w:r w:rsidRPr="00EE605C">
              <w:rPr>
                <w:rFonts w:ascii="StobiSerif Regular" w:hAnsi="StobiSerif Regular" w:cs="Calibri"/>
                <w:lang w:eastAsia="en-US"/>
              </w:rPr>
              <w:t>во ТППЕ</w:t>
            </w:r>
            <w:r>
              <w:rPr>
                <w:rFonts w:ascii="StobiSerif Regular" w:hAnsi="StobiSerif Regular" w:cs="Calibri"/>
                <w:lang w:val="en-US" w:eastAsia="en-US"/>
              </w:rPr>
              <w:t xml:space="preserve">  </w:t>
            </w:r>
            <w:r w:rsidRPr="00EE605C">
              <w:rPr>
                <w:rFonts w:ascii="StobiSerif Regular" w:hAnsi="StobiSerif Regular" w:cs="Calibri"/>
                <w:lang w:eastAsia="en-US"/>
              </w:rPr>
              <w:t>во Општина Кавадарци</w:t>
            </w:r>
          </w:p>
          <w:p w:rsidR="006A55AE" w:rsidRPr="006A55AE" w:rsidRDefault="00EE605C" w:rsidP="00EE605C">
            <w:pPr>
              <w:autoSpaceDE w:val="0"/>
              <w:autoSpaceDN w:val="0"/>
              <w:adjustRightInd w:val="0"/>
              <w:rPr>
                <w:rFonts w:ascii="StobiSerif Regular" w:hAnsi="StobiSerif Regular" w:cs="Calibri"/>
                <w:lang w:eastAsia="en-US"/>
              </w:rPr>
            </w:pPr>
            <w:r w:rsidRPr="00EE605C">
              <w:rPr>
                <w:rFonts w:ascii="StobiSerif Regular" w:hAnsi="StobiSerif Regular" w:cs="Calibri"/>
                <w:lang w:eastAsia="en-US"/>
              </w:rPr>
              <w:t>Решение за објавување</w:t>
            </w:r>
          </w:p>
        </w:tc>
        <w:tc>
          <w:tcPr>
            <w:tcW w:w="974" w:type="dxa"/>
            <w:gridSpan w:val="2"/>
          </w:tcPr>
          <w:p w:rsidR="006A55AE" w:rsidRPr="00EE605C" w:rsidRDefault="00EE605C" w:rsidP="00935B1D">
            <w:pPr>
              <w:jc w:val="center"/>
              <w:rPr>
                <w:rFonts w:ascii="StobiSerif Regular" w:hAnsi="StobiSerif Regular"/>
                <w:sz w:val="20"/>
                <w:szCs w:val="20"/>
                <w:lang w:val="en-US"/>
              </w:rPr>
            </w:pPr>
            <w:r>
              <w:rPr>
                <w:rFonts w:ascii="StobiSerif Regular" w:hAnsi="StobiSerif Regular"/>
                <w:sz w:val="20"/>
                <w:szCs w:val="20"/>
                <w:lang w:val="en-US"/>
              </w:rPr>
              <w:t>74</w:t>
            </w:r>
          </w:p>
        </w:tc>
        <w:tc>
          <w:tcPr>
            <w:tcW w:w="915" w:type="dxa"/>
            <w:gridSpan w:val="3"/>
          </w:tcPr>
          <w:p w:rsidR="006A55AE" w:rsidRPr="00EE605C" w:rsidRDefault="00EE605C"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6A55AE" w:rsidRPr="00EE605C" w:rsidRDefault="00C570CE" w:rsidP="00935B1D">
            <w:pPr>
              <w:jc w:val="both"/>
              <w:rPr>
                <w:rFonts w:ascii="StobiSerif Regular" w:hAnsi="StobiSerif Regular"/>
                <w:sz w:val="22"/>
                <w:szCs w:val="22"/>
                <w:lang w:val="en-US"/>
              </w:rPr>
            </w:pPr>
            <w:r>
              <w:rPr>
                <w:rFonts w:ascii="StobiSerif Regular" w:hAnsi="StobiSerif Regular"/>
                <w:sz w:val="22"/>
                <w:szCs w:val="22"/>
                <w:lang w:val="en-US"/>
              </w:rPr>
              <w:t>27</w:t>
            </w:r>
            <w:r w:rsidR="00EE605C">
              <w:rPr>
                <w:rFonts w:ascii="StobiSerif Regular" w:hAnsi="StobiSerif Regular"/>
                <w:sz w:val="22"/>
                <w:szCs w:val="22"/>
                <w:lang w:val="en-US"/>
              </w:rPr>
              <w:t>.12.2024</w:t>
            </w:r>
          </w:p>
        </w:tc>
      </w:tr>
      <w:tr w:rsidR="00623DE1" w:rsidTr="00566772">
        <w:tblPrEx>
          <w:tblLook w:val="0000"/>
        </w:tblPrEx>
        <w:trPr>
          <w:gridAfter w:val="1"/>
          <w:wAfter w:w="15" w:type="dxa"/>
          <w:trHeight w:val="345"/>
        </w:trPr>
        <w:tc>
          <w:tcPr>
            <w:tcW w:w="720" w:type="dxa"/>
          </w:tcPr>
          <w:p w:rsidR="00623DE1" w:rsidRPr="00466507" w:rsidRDefault="00466507" w:rsidP="00F42EB7">
            <w:pPr>
              <w:jc w:val="both"/>
              <w:rPr>
                <w:rFonts w:ascii="StobiSerif Regular" w:hAnsi="StobiSerif Regular"/>
                <w:sz w:val="22"/>
                <w:szCs w:val="22"/>
              </w:rPr>
            </w:pPr>
            <w:r>
              <w:rPr>
                <w:rFonts w:ascii="StobiSerif Regular" w:hAnsi="StobiSerif Regular"/>
                <w:sz w:val="22"/>
                <w:szCs w:val="22"/>
              </w:rPr>
              <w:t>379</w:t>
            </w:r>
          </w:p>
        </w:tc>
        <w:tc>
          <w:tcPr>
            <w:tcW w:w="850" w:type="dxa"/>
            <w:gridSpan w:val="2"/>
          </w:tcPr>
          <w:p w:rsidR="00623DE1" w:rsidRDefault="00F97ACD" w:rsidP="00F42EB7">
            <w:pPr>
              <w:jc w:val="both"/>
              <w:rPr>
                <w:rFonts w:ascii="StobiSerif Regular" w:hAnsi="StobiSerif Regular"/>
                <w:sz w:val="22"/>
                <w:szCs w:val="22"/>
                <w:lang w:val="en-US"/>
              </w:rPr>
            </w:pPr>
            <w:r>
              <w:rPr>
                <w:rFonts w:ascii="StobiSerif Regular" w:hAnsi="StobiSerif Regular"/>
                <w:sz w:val="22"/>
                <w:szCs w:val="22"/>
                <w:lang w:val="en-US"/>
              </w:rPr>
              <w:t xml:space="preserve">    </w:t>
            </w:r>
            <w:r w:rsidR="002011CB">
              <w:rPr>
                <w:rFonts w:ascii="StobiSerif Regular" w:hAnsi="StobiSerif Regular"/>
                <w:sz w:val="22"/>
                <w:szCs w:val="22"/>
                <w:lang w:val="en-US"/>
              </w:rPr>
              <w:t xml:space="preserve">  </w:t>
            </w:r>
            <w:r>
              <w:rPr>
                <w:rFonts w:ascii="StobiSerif Regular" w:hAnsi="StobiSerif Regular"/>
                <w:sz w:val="22"/>
                <w:szCs w:val="22"/>
                <w:lang w:val="en-US"/>
              </w:rPr>
              <w:t xml:space="preserve">30         </w:t>
            </w:r>
          </w:p>
        </w:tc>
        <w:tc>
          <w:tcPr>
            <w:tcW w:w="3848" w:type="dxa"/>
            <w:gridSpan w:val="2"/>
          </w:tcPr>
          <w:p w:rsidR="00623DE1" w:rsidRPr="00F97ACD" w:rsidRDefault="00F97ACD" w:rsidP="00EE605C">
            <w:pPr>
              <w:autoSpaceDE w:val="0"/>
              <w:autoSpaceDN w:val="0"/>
              <w:adjustRightInd w:val="0"/>
              <w:rPr>
                <w:rFonts w:ascii="StobiSerif Regular" w:hAnsi="StobiSerif Regular" w:cs="Calibri"/>
                <w:lang w:eastAsia="en-US"/>
              </w:rPr>
            </w:pPr>
            <w:r w:rsidRPr="00F97ACD">
              <w:rPr>
                <w:rFonts w:ascii="StobiSerif Regular" w:hAnsi="StobiSerif Regular" w:cs="Calibri"/>
                <w:lang w:eastAsia="en-US"/>
              </w:rPr>
              <w:t>Одлука за благајнички максимум за 2025 година</w:t>
            </w:r>
          </w:p>
        </w:tc>
        <w:tc>
          <w:tcPr>
            <w:tcW w:w="974" w:type="dxa"/>
            <w:gridSpan w:val="2"/>
          </w:tcPr>
          <w:p w:rsidR="00623DE1" w:rsidRDefault="00F97ACD" w:rsidP="00935B1D">
            <w:pPr>
              <w:jc w:val="center"/>
              <w:rPr>
                <w:rFonts w:ascii="StobiSerif Regular" w:hAnsi="StobiSerif Regular"/>
                <w:sz w:val="20"/>
                <w:szCs w:val="20"/>
                <w:lang w:val="en-US"/>
              </w:rPr>
            </w:pPr>
            <w:r>
              <w:rPr>
                <w:rFonts w:ascii="StobiSerif Regular" w:hAnsi="StobiSerif Regular"/>
                <w:sz w:val="20"/>
                <w:szCs w:val="20"/>
                <w:lang w:val="en-US"/>
              </w:rPr>
              <w:t>80</w:t>
            </w:r>
          </w:p>
        </w:tc>
        <w:tc>
          <w:tcPr>
            <w:tcW w:w="915" w:type="dxa"/>
            <w:gridSpan w:val="3"/>
          </w:tcPr>
          <w:p w:rsidR="00623DE1" w:rsidRDefault="00F97ACD"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623DE1" w:rsidRDefault="00123F46" w:rsidP="00935B1D">
            <w:pPr>
              <w:jc w:val="both"/>
              <w:rPr>
                <w:rFonts w:ascii="StobiSerif Regular" w:hAnsi="StobiSerif Regular"/>
                <w:sz w:val="22"/>
                <w:szCs w:val="22"/>
                <w:lang w:val="en-US"/>
              </w:rPr>
            </w:pPr>
            <w:r>
              <w:rPr>
                <w:rFonts w:ascii="StobiSerif Regular" w:hAnsi="StobiSerif Regular"/>
                <w:sz w:val="22"/>
                <w:szCs w:val="22"/>
                <w:lang w:val="en-US"/>
              </w:rPr>
              <w:t>27</w:t>
            </w:r>
            <w:r w:rsidR="00F97ACD">
              <w:rPr>
                <w:rFonts w:ascii="StobiSerif Regular" w:hAnsi="StobiSerif Regular"/>
                <w:sz w:val="22"/>
                <w:szCs w:val="22"/>
                <w:lang w:val="en-US"/>
              </w:rPr>
              <w:t>.12.2024</w:t>
            </w:r>
          </w:p>
        </w:tc>
      </w:tr>
      <w:tr w:rsidR="002011CB" w:rsidTr="00566772">
        <w:tblPrEx>
          <w:tblLook w:val="0000"/>
        </w:tblPrEx>
        <w:trPr>
          <w:gridAfter w:val="1"/>
          <w:wAfter w:w="15" w:type="dxa"/>
          <w:trHeight w:val="345"/>
        </w:trPr>
        <w:tc>
          <w:tcPr>
            <w:tcW w:w="720" w:type="dxa"/>
          </w:tcPr>
          <w:p w:rsidR="002011CB" w:rsidRPr="0042272D" w:rsidRDefault="0042272D" w:rsidP="00F42EB7">
            <w:pPr>
              <w:jc w:val="both"/>
              <w:rPr>
                <w:rFonts w:ascii="StobiSerif Regular" w:hAnsi="StobiSerif Regular"/>
                <w:sz w:val="22"/>
                <w:szCs w:val="22"/>
              </w:rPr>
            </w:pPr>
            <w:r>
              <w:rPr>
                <w:rFonts w:ascii="StobiSerif Regular" w:hAnsi="StobiSerif Regular"/>
                <w:sz w:val="22"/>
                <w:szCs w:val="22"/>
              </w:rPr>
              <w:t>380</w:t>
            </w:r>
          </w:p>
        </w:tc>
        <w:tc>
          <w:tcPr>
            <w:tcW w:w="850" w:type="dxa"/>
            <w:gridSpan w:val="2"/>
          </w:tcPr>
          <w:p w:rsidR="002011CB" w:rsidRDefault="002011CB" w:rsidP="00F42EB7">
            <w:pPr>
              <w:jc w:val="both"/>
              <w:rPr>
                <w:rFonts w:ascii="StobiSerif Regular" w:hAnsi="StobiSerif Regular"/>
                <w:sz w:val="22"/>
                <w:szCs w:val="22"/>
                <w:lang w:val="en-US"/>
              </w:rPr>
            </w:pPr>
            <w:r>
              <w:rPr>
                <w:rFonts w:ascii="StobiSerif Regular" w:hAnsi="StobiSerif Regular"/>
                <w:sz w:val="22"/>
                <w:szCs w:val="22"/>
                <w:lang w:val="en-US"/>
              </w:rPr>
              <w:t xml:space="preserve">      32</w:t>
            </w:r>
          </w:p>
        </w:tc>
        <w:tc>
          <w:tcPr>
            <w:tcW w:w="3848" w:type="dxa"/>
            <w:gridSpan w:val="2"/>
          </w:tcPr>
          <w:p w:rsidR="00810F28" w:rsidRPr="00810F28" w:rsidRDefault="00810F28" w:rsidP="00810F28">
            <w:pPr>
              <w:autoSpaceDE w:val="0"/>
              <w:autoSpaceDN w:val="0"/>
              <w:adjustRightInd w:val="0"/>
              <w:rPr>
                <w:rFonts w:ascii="StobiSerif Regular" w:hAnsi="StobiSerif Regular" w:cs="Calibri"/>
                <w:lang w:eastAsia="en-US"/>
              </w:rPr>
            </w:pPr>
            <w:r w:rsidRPr="00810F28">
              <w:rPr>
                <w:rFonts w:ascii="StobiSerif Regular" w:hAnsi="StobiSerif Regular" w:cs="Calibri"/>
                <w:lang w:eastAsia="en-US"/>
              </w:rPr>
              <w:t>Одлука за одобрување на средства од Буџетот на Општина Кавадарци за</w:t>
            </w:r>
          </w:p>
          <w:p w:rsidR="002011CB" w:rsidRPr="00F97ACD" w:rsidRDefault="00810F28" w:rsidP="00810F28">
            <w:pPr>
              <w:autoSpaceDE w:val="0"/>
              <w:autoSpaceDN w:val="0"/>
              <w:adjustRightInd w:val="0"/>
              <w:rPr>
                <w:rFonts w:ascii="StobiSerif Regular" w:hAnsi="StobiSerif Regular" w:cs="Calibri"/>
                <w:lang w:eastAsia="en-US"/>
              </w:rPr>
            </w:pPr>
            <w:r w:rsidRPr="00810F28">
              <w:rPr>
                <w:rFonts w:ascii="StobiSerif Regular" w:hAnsi="StobiSerif Regular" w:cs="Calibri"/>
                <w:lang w:eastAsia="en-US"/>
              </w:rPr>
              <w:t>2024 година(првородено дете во 2025)</w:t>
            </w:r>
          </w:p>
        </w:tc>
        <w:tc>
          <w:tcPr>
            <w:tcW w:w="974" w:type="dxa"/>
            <w:gridSpan w:val="2"/>
          </w:tcPr>
          <w:p w:rsidR="002011CB" w:rsidRDefault="00810F28" w:rsidP="00935B1D">
            <w:pPr>
              <w:jc w:val="center"/>
              <w:rPr>
                <w:rFonts w:ascii="StobiSerif Regular" w:hAnsi="StobiSerif Regular"/>
                <w:sz w:val="20"/>
                <w:szCs w:val="20"/>
                <w:lang w:val="en-US"/>
              </w:rPr>
            </w:pPr>
            <w:r>
              <w:rPr>
                <w:rFonts w:ascii="StobiSerif Regular" w:hAnsi="StobiSerif Regular"/>
                <w:sz w:val="20"/>
                <w:szCs w:val="20"/>
                <w:lang w:val="en-US"/>
              </w:rPr>
              <w:t>81</w:t>
            </w:r>
          </w:p>
        </w:tc>
        <w:tc>
          <w:tcPr>
            <w:tcW w:w="915" w:type="dxa"/>
            <w:gridSpan w:val="3"/>
          </w:tcPr>
          <w:p w:rsidR="002011CB" w:rsidRDefault="00810F28"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2011CB" w:rsidRDefault="00D8763F" w:rsidP="00935B1D">
            <w:pPr>
              <w:jc w:val="both"/>
              <w:rPr>
                <w:rFonts w:ascii="StobiSerif Regular" w:hAnsi="StobiSerif Regular"/>
                <w:sz w:val="22"/>
                <w:szCs w:val="22"/>
                <w:lang w:val="en-US"/>
              </w:rPr>
            </w:pPr>
            <w:r>
              <w:rPr>
                <w:rFonts w:ascii="StobiSerif Regular" w:hAnsi="StobiSerif Regular"/>
                <w:sz w:val="22"/>
                <w:szCs w:val="22"/>
                <w:lang w:val="en-US"/>
              </w:rPr>
              <w:t>27</w:t>
            </w:r>
            <w:r w:rsidR="00810F28">
              <w:rPr>
                <w:rFonts w:ascii="StobiSerif Regular" w:hAnsi="StobiSerif Regular"/>
                <w:sz w:val="22"/>
                <w:szCs w:val="22"/>
                <w:lang w:val="en-US"/>
              </w:rPr>
              <w:t>.12.2024</w:t>
            </w:r>
          </w:p>
        </w:tc>
      </w:tr>
      <w:tr w:rsidR="008B46B9" w:rsidTr="00566772">
        <w:tblPrEx>
          <w:tblLook w:val="0000"/>
        </w:tblPrEx>
        <w:trPr>
          <w:gridAfter w:val="1"/>
          <w:wAfter w:w="15" w:type="dxa"/>
          <w:trHeight w:val="345"/>
        </w:trPr>
        <w:tc>
          <w:tcPr>
            <w:tcW w:w="720" w:type="dxa"/>
          </w:tcPr>
          <w:p w:rsidR="008B46B9" w:rsidRPr="0042272D" w:rsidRDefault="0042272D" w:rsidP="00F42EB7">
            <w:pPr>
              <w:jc w:val="both"/>
              <w:rPr>
                <w:rFonts w:ascii="StobiSerif Regular" w:hAnsi="StobiSerif Regular"/>
                <w:sz w:val="22"/>
                <w:szCs w:val="22"/>
              </w:rPr>
            </w:pPr>
            <w:r>
              <w:rPr>
                <w:rFonts w:ascii="StobiSerif Regular" w:hAnsi="StobiSerif Regular"/>
                <w:sz w:val="22"/>
                <w:szCs w:val="22"/>
              </w:rPr>
              <w:t>381</w:t>
            </w:r>
          </w:p>
        </w:tc>
        <w:tc>
          <w:tcPr>
            <w:tcW w:w="850" w:type="dxa"/>
            <w:gridSpan w:val="2"/>
          </w:tcPr>
          <w:p w:rsidR="008B46B9" w:rsidRDefault="008B46B9" w:rsidP="00F42EB7">
            <w:pPr>
              <w:jc w:val="both"/>
              <w:rPr>
                <w:rFonts w:ascii="StobiSerif Regular" w:hAnsi="StobiSerif Regular"/>
                <w:sz w:val="22"/>
                <w:szCs w:val="22"/>
                <w:lang w:val="en-US"/>
              </w:rPr>
            </w:pPr>
            <w:r>
              <w:rPr>
                <w:rFonts w:ascii="StobiSerif Regular" w:hAnsi="StobiSerif Regular"/>
                <w:sz w:val="22"/>
                <w:szCs w:val="22"/>
                <w:lang w:val="en-US"/>
              </w:rPr>
              <w:t xml:space="preserve">       44</w:t>
            </w:r>
          </w:p>
        </w:tc>
        <w:tc>
          <w:tcPr>
            <w:tcW w:w="3848" w:type="dxa"/>
            <w:gridSpan w:val="2"/>
          </w:tcPr>
          <w:p w:rsidR="008B46B9" w:rsidRPr="008B46B9" w:rsidRDefault="008B46B9" w:rsidP="008B46B9">
            <w:pPr>
              <w:autoSpaceDE w:val="0"/>
              <w:autoSpaceDN w:val="0"/>
              <w:adjustRightInd w:val="0"/>
              <w:rPr>
                <w:rFonts w:ascii="StobiSerif Regular" w:hAnsi="StobiSerif Regular" w:cs="Calibri"/>
                <w:lang w:eastAsia="en-US"/>
              </w:rPr>
            </w:pPr>
            <w:r w:rsidRPr="008B46B9">
              <w:rPr>
                <w:rFonts w:ascii="StobiSerif Regular" w:hAnsi="StobiSerif Regular" w:cs="Calibri"/>
                <w:lang w:eastAsia="en-US"/>
              </w:rPr>
              <w:t>Одлука за откажување на корисничко право на недвижна ствар за КО</w:t>
            </w:r>
          </w:p>
          <w:p w:rsidR="008B46B9" w:rsidRPr="00810F28" w:rsidRDefault="008B46B9" w:rsidP="008B46B9">
            <w:pPr>
              <w:autoSpaceDE w:val="0"/>
              <w:autoSpaceDN w:val="0"/>
              <w:adjustRightInd w:val="0"/>
              <w:rPr>
                <w:rFonts w:ascii="StobiSerif Regular" w:hAnsi="StobiSerif Regular" w:cs="Calibri"/>
                <w:lang w:eastAsia="en-US"/>
              </w:rPr>
            </w:pPr>
            <w:r w:rsidRPr="008B46B9">
              <w:rPr>
                <w:rFonts w:ascii="StobiSerif Regular" w:hAnsi="StobiSerif Regular" w:cs="Calibri"/>
                <w:lang w:eastAsia="en-US"/>
              </w:rPr>
              <w:t>Кавадарци</w:t>
            </w:r>
            <w:r>
              <w:rPr>
                <w:rFonts w:ascii="StobiSerif Regular" w:hAnsi="StobiSerif Regular" w:cs="Calibri"/>
                <w:lang w:val="en-US" w:eastAsia="en-US"/>
              </w:rPr>
              <w:t xml:space="preserve"> </w:t>
            </w:r>
            <w:r w:rsidRPr="008B46B9">
              <w:rPr>
                <w:rFonts w:ascii="StobiSerif Regular" w:hAnsi="StobiSerif Regular" w:cs="Calibri"/>
                <w:lang w:eastAsia="en-US"/>
              </w:rPr>
              <w:t>(Наќе Кичев)</w:t>
            </w:r>
          </w:p>
        </w:tc>
        <w:tc>
          <w:tcPr>
            <w:tcW w:w="974" w:type="dxa"/>
            <w:gridSpan w:val="2"/>
          </w:tcPr>
          <w:p w:rsidR="008B46B9" w:rsidRDefault="008B46B9" w:rsidP="00935B1D">
            <w:pPr>
              <w:jc w:val="center"/>
              <w:rPr>
                <w:rFonts w:ascii="StobiSerif Regular" w:hAnsi="StobiSerif Regular"/>
                <w:sz w:val="20"/>
                <w:szCs w:val="20"/>
                <w:lang w:val="en-US"/>
              </w:rPr>
            </w:pPr>
            <w:r>
              <w:rPr>
                <w:rFonts w:ascii="StobiSerif Regular" w:hAnsi="StobiSerif Regular"/>
                <w:sz w:val="20"/>
                <w:szCs w:val="20"/>
                <w:lang w:val="en-US"/>
              </w:rPr>
              <w:t>127</w:t>
            </w:r>
          </w:p>
        </w:tc>
        <w:tc>
          <w:tcPr>
            <w:tcW w:w="915" w:type="dxa"/>
            <w:gridSpan w:val="3"/>
          </w:tcPr>
          <w:p w:rsidR="008B46B9" w:rsidRDefault="008B46B9"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8B46B9" w:rsidRDefault="009A39ED" w:rsidP="00935B1D">
            <w:pPr>
              <w:jc w:val="both"/>
              <w:rPr>
                <w:rFonts w:ascii="StobiSerif Regular" w:hAnsi="StobiSerif Regular"/>
                <w:sz w:val="22"/>
                <w:szCs w:val="22"/>
                <w:lang w:val="en-US"/>
              </w:rPr>
            </w:pPr>
            <w:r>
              <w:rPr>
                <w:rFonts w:ascii="StobiSerif Regular" w:hAnsi="StobiSerif Regular"/>
                <w:sz w:val="22"/>
                <w:szCs w:val="22"/>
                <w:lang w:val="en-US"/>
              </w:rPr>
              <w:t>27</w:t>
            </w:r>
            <w:r w:rsidR="008B46B9">
              <w:rPr>
                <w:rFonts w:ascii="StobiSerif Regular" w:hAnsi="StobiSerif Regular"/>
                <w:sz w:val="22"/>
                <w:szCs w:val="22"/>
                <w:lang w:val="en-US"/>
              </w:rPr>
              <w:t>.12.2024</w:t>
            </w:r>
          </w:p>
        </w:tc>
      </w:tr>
      <w:tr w:rsidR="006E7C50" w:rsidTr="00566772">
        <w:tblPrEx>
          <w:tblLook w:val="0000"/>
        </w:tblPrEx>
        <w:trPr>
          <w:gridAfter w:val="1"/>
          <w:wAfter w:w="15" w:type="dxa"/>
          <w:trHeight w:val="345"/>
        </w:trPr>
        <w:tc>
          <w:tcPr>
            <w:tcW w:w="720" w:type="dxa"/>
          </w:tcPr>
          <w:p w:rsidR="006E7C50" w:rsidRPr="0042272D" w:rsidRDefault="0042272D" w:rsidP="00F42EB7">
            <w:pPr>
              <w:jc w:val="both"/>
              <w:rPr>
                <w:rFonts w:ascii="StobiSerif Regular" w:hAnsi="StobiSerif Regular"/>
                <w:sz w:val="22"/>
                <w:szCs w:val="22"/>
              </w:rPr>
            </w:pPr>
            <w:r>
              <w:rPr>
                <w:rFonts w:ascii="StobiSerif Regular" w:hAnsi="StobiSerif Regular"/>
                <w:sz w:val="22"/>
                <w:szCs w:val="22"/>
              </w:rPr>
              <w:t>382</w:t>
            </w:r>
          </w:p>
        </w:tc>
        <w:tc>
          <w:tcPr>
            <w:tcW w:w="850" w:type="dxa"/>
            <w:gridSpan w:val="2"/>
          </w:tcPr>
          <w:p w:rsidR="006E7C50" w:rsidRDefault="00C83D36" w:rsidP="00F42EB7">
            <w:pPr>
              <w:jc w:val="both"/>
              <w:rPr>
                <w:rFonts w:ascii="StobiSerif Regular" w:hAnsi="StobiSerif Regular"/>
                <w:sz w:val="22"/>
                <w:szCs w:val="22"/>
                <w:lang w:val="en-US"/>
              </w:rPr>
            </w:pPr>
            <w:r>
              <w:rPr>
                <w:rFonts w:ascii="StobiSerif Regular" w:hAnsi="StobiSerif Regular"/>
                <w:sz w:val="22"/>
                <w:szCs w:val="22"/>
                <w:lang w:val="en-US"/>
              </w:rPr>
              <w:t xml:space="preserve">       58</w:t>
            </w:r>
          </w:p>
        </w:tc>
        <w:tc>
          <w:tcPr>
            <w:tcW w:w="3848" w:type="dxa"/>
            <w:gridSpan w:val="2"/>
          </w:tcPr>
          <w:p w:rsidR="00C83D36" w:rsidRPr="00C83D36" w:rsidRDefault="00C83D36" w:rsidP="00C83D36">
            <w:pPr>
              <w:autoSpaceDE w:val="0"/>
              <w:autoSpaceDN w:val="0"/>
              <w:adjustRightInd w:val="0"/>
              <w:rPr>
                <w:rFonts w:ascii="StobiSerif Regular" w:hAnsi="StobiSerif Regular" w:cs="Calibri"/>
                <w:lang w:eastAsia="en-US"/>
              </w:rPr>
            </w:pPr>
            <w:r w:rsidRPr="00C83D36">
              <w:rPr>
                <w:rFonts w:ascii="StobiSerif Regular" w:hAnsi="StobiSerif Regular" w:cs="Calibri"/>
                <w:lang w:eastAsia="en-US"/>
              </w:rPr>
              <w:t>Одлука за утврдување на Детален урбанистички план за УЕ 10, дел од Блок</w:t>
            </w:r>
          </w:p>
          <w:p w:rsidR="006E7C50" w:rsidRPr="008B46B9" w:rsidRDefault="00C83D36" w:rsidP="00C83D36">
            <w:pPr>
              <w:autoSpaceDE w:val="0"/>
              <w:autoSpaceDN w:val="0"/>
              <w:adjustRightInd w:val="0"/>
              <w:rPr>
                <w:rFonts w:ascii="StobiSerif Regular" w:hAnsi="StobiSerif Regular" w:cs="Calibri"/>
                <w:lang w:eastAsia="en-US"/>
              </w:rPr>
            </w:pPr>
            <w:r w:rsidRPr="00C83D36">
              <w:rPr>
                <w:rFonts w:ascii="StobiSerif Regular" w:hAnsi="StobiSerif Regular" w:cs="Calibri"/>
                <w:lang w:eastAsia="en-US"/>
              </w:rPr>
              <w:t>10.6 ,,ЗАДРУГАРСКА ЈУЖНО”КО Кавадарци град,Општина Кавадарци</w:t>
            </w:r>
          </w:p>
        </w:tc>
        <w:tc>
          <w:tcPr>
            <w:tcW w:w="974" w:type="dxa"/>
            <w:gridSpan w:val="2"/>
          </w:tcPr>
          <w:p w:rsidR="006E7C50" w:rsidRDefault="00C83D36" w:rsidP="00935B1D">
            <w:pPr>
              <w:jc w:val="center"/>
              <w:rPr>
                <w:rFonts w:ascii="StobiSerif Regular" w:hAnsi="StobiSerif Regular"/>
                <w:sz w:val="20"/>
                <w:szCs w:val="20"/>
                <w:lang w:val="en-US"/>
              </w:rPr>
            </w:pPr>
            <w:r>
              <w:rPr>
                <w:rFonts w:ascii="StobiSerif Regular" w:hAnsi="StobiSerif Regular"/>
                <w:sz w:val="20"/>
                <w:szCs w:val="20"/>
                <w:lang w:val="en-US"/>
              </w:rPr>
              <w:t>210</w:t>
            </w:r>
          </w:p>
        </w:tc>
        <w:tc>
          <w:tcPr>
            <w:tcW w:w="915" w:type="dxa"/>
            <w:gridSpan w:val="3"/>
          </w:tcPr>
          <w:p w:rsidR="006E7C50" w:rsidRDefault="00C83D36"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6E7C50" w:rsidRDefault="00B61A5D" w:rsidP="00935B1D">
            <w:pPr>
              <w:jc w:val="both"/>
              <w:rPr>
                <w:rFonts w:ascii="StobiSerif Regular" w:hAnsi="StobiSerif Regular"/>
                <w:sz w:val="22"/>
                <w:szCs w:val="22"/>
                <w:lang w:val="en-US"/>
              </w:rPr>
            </w:pPr>
            <w:r>
              <w:rPr>
                <w:rFonts w:ascii="StobiSerif Regular" w:hAnsi="StobiSerif Regular"/>
                <w:sz w:val="22"/>
                <w:szCs w:val="22"/>
                <w:lang w:val="en-US"/>
              </w:rPr>
              <w:t>27</w:t>
            </w:r>
            <w:r w:rsidR="00C83D36">
              <w:rPr>
                <w:rFonts w:ascii="StobiSerif Regular" w:hAnsi="StobiSerif Regular"/>
                <w:sz w:val="22"/>
                <w:szCs w:val="22"/>
                <w:lang w:val="en-US"/>
              </w:rPr>
              <w:t>.12.2024</w:t>
            </w:r>
          </w:p>
        </w:tc>
      </w:tr>
      <w:tr w:rsidR="00860447" w:rsidTr="00566772">
        <w:tblPrEx>
          <w:tblLook w:val="0000"/>
        </w:tblPrEx>
        <w:trPr>
          <w:gridAfter w:val="1"/>
          <w:wAfter w:w="15" w:type="dxa"/>
          <w:trHeight w:val="345"/>
        </w:trPr>
        <w:tc>
          <w:tcPr>
            <w:tcW w:w="720" w:type="dxa"/>
          </w:tcPr>
          <w:p w:rsidR="00860447" w:rsidRPr="0042272D" w:rsidRDefault="0042272D" w:rsidP="00F42EB7">
            <w:pPr>
              <w:jc w:val="both"/>
              <w:rPr>
                <w:rFonts w:ascii="StobiSerif Regular" w:hAnsi="StobiSerif Regular"/>
                <w:sz w:val="22"/>
                <w:szCs w:val="22"/>
              </w:rPr>
            </w:pPr>
            <w:r>
              <w:rPr>
                <w:rFonts w:ascii="StobiSerif Regular" w:hAnsi="StobiSerif Regular"/>
                <w:sz w:val="22"/>
                <w:szCs w:val="22"/>
              </w:rPr>
              <w:t>383</w:t>
            </w:r>
          </w:p>
        </w:tc>
        <w:tc>
          <w:tcPr>
            <w:tcW w:w="850" w:type="dxa"/>
            <w:gridSpan w:val="2"/>
          </w:tcPr>
          <w:p w:rsidR="00860447" w:rsidRDefault="00D44CE4" w:rsidP="00F42EB7">
            <w:pPr>
              <w:jc w:val="both"/>
              <w:rPr>
                <w:rFonts w:ascii="StobiSerif Regular" w:hAnsi="StobiSerif Regular"/>
                <w:sz w:val="22"/>
                <w:szCs w:val="22"/>
                <w:lang w:val="en-US"/>
              </w:rPr>
            </w:pPr>
            <w:r>
              <w:rPr>
                <w:rFonts w:ascii="StobiSerif Regular" w:hAnsi="StobiSerif Regular"/>
                <w:sz w:val="22"/>
                <w:szCs w:val="22"/>
                <w:lang w:val="en-US"/>
              </w:rPr>
              <w:t xml:space="preserve">       72</w:t>
            </w:r>
          </w:p>
        </w:tc>
        <w:tc>
          <w:tcPr>
            <w:tcW w:w="3848" w:type="dxa"/>
            <w:gridSpan w:val="2"/>
          </w:tcPr>
          <w:p w:rsidR="00860447" w:rsidRPr="002D5429" w:rsidRDefault="002D5429" w:rsidP="00C83D36">
            <w:pPr>
              <w:autoSpaceDE w:val="0"/>
              <w:autoSpaceDN w:val="0"/>
              <w:adjustRightInd w:val="0"/>
              <w:rPr>
                <w:rFonts w:ascii="StobiSerif Regular" w:hAnsi="StobiSerif Regular" w:cs="Calibri"/>
                <w:lang w:eastAsia="en-US"/>
              </w:rPr>
            </w:pPr>
            <w:r w:rsidRPr="002D5429">
              <w:rPr>
                <w:rFonts w:ascii="StobiSerif Regular" w:hAnsi="StobiSerif Regular" w:cs="Calibri"/>
                <w:lang w:eastAsia="en-US"/>
              </w:rPr>
              <w:t>Одлука за давање согласност з</w:t>
            </w:r>
            <w:r w:rsidR="00D033C7">
              <w:rPr>
                <w:rFonts w:ascii="StobiSerif Regular" w:hAnsi="StobiSerif Regular" w:cs="Calibri"/>
                <w:lang w:eastAsia="en-US"/>
              </w:rPr>
              <w:t>а судско порамнување МАЛВП.бр.</w:t>
            </w:r>
            <w:r w:rsidR="00D033C7">
              <w:rPr>
                <w:rFonts w:ascii="StobiSerif Regular" w:hAnsi="StobiSerif Regular" w:cs="Calibri"/>
                <w:lang w:val="en-US" w:eastAsia="en-US"/>
              </w:rPr>
              <w:t>90</w:t>
            </w:r>
            <w:r w:rsidRPr="002D5429">
              <w:rPr>
                <w:rFonts w:ascii="StobiSerif Regular" w:hAnsi="StobiSerif Regular" w:cs="Calibri"/>
                <w:lang w:eastAsia="en-US"/>
              </w:rPr>
              <w:t>/2024</w:t>
            </w:r>
          </w:p>
        </w:tc>
        <w:tc>
          <w:tcPr>
            <w:tcW w:w="974" w:type="dxa"/>
            <w:gridSpan w:val="2"/>
          </w:tcPr>
          <w:p w:rsidR="00860447" w:rsidRDefault="00D44CE4" w:rsidP="00935B1D">
            <w:pPr>
              <w:jc w:val="center"/>
              <w:rPr>
                <w:rFonts w:ascii="StobiSerif Regular" w:hAnsi="StobiSerif Regular"/>
                <w:sz w:val="20"/>
                <w:szCs w:val="20"/>
                <w:lang w:val="en-US"/>
              </w:rPr>
            </w:pPr>
            <w:r>
              <w:rPr>
                <w:rFonts w:ascii="StobiSerif Regular" w:hAnsi="StobiSerif Regular"/>
                <w:sz w:val="20"/>
                <w:szCs w:val="20"/>
                <w:lang w:val="en-US"/>
              </w:rPr>
              <w:t>221</w:t>
            </w:r>
          </w:p>
        </w:tc>
        <w:tc>
          <w:tcPr>
            <w:tcW w:w="915" w:type="dxa"/>
            <w:gridSpan w:val="3"/>
          </w:tcPr>
          <w:p w:rsidR="00860447" w:rsidRDefault="00D44CE4"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860447" w:rsidRDefault="00B00B0A" w:rsidP="00935B1D">
            <w:pPr>
              <w:jc w:val="both"/>
              <w:rPr>
                <w:rFonts w:ascii="StobiSerif Regular" w:hAnsi="StobiSerif Regular"/>
                <w:sz w:val="22"/>
                <w:szCs w:val="22"/>
                <w:lang w:val="en-US"/>
              </w:rPr>
            </w:pPr>
            <w:r>
              <w:rPr>
                <w:rFonts w:ascii="StobiSerif Regular" w:hAnsi="StobiSerif Regular"/>
                <w:sz w:val="22"/>
                <w:szCs w:val="22"/>
                <w:lang w:val="en-US"/>
              </w:rPr>
              <w:t>27</w:t>
            </w:r>
            <w:r w:rsidR="00D44CE4">
              <w:rPr>
                <w:rFonts w:ascii="StobiSerif Regular" w:hAnsi="StobiSerif Regular"/>
                <w:sz w:val="22"/>
                <w:szCs w:val="22"/>
                <w:lang w:val="en-US"/>
              </w:rPr>
              <w:t>.12.2024</w:t>
            </w:r>
          </w:p>
        </w:tc>
      </w:tr>
      <w:tr w:rsidR="00714387" w:rsidTr="00566772">
        <w:tblPrEx>
          <w:tblLook w:val="0000"/>
        </w:tblPrEx>
        <w:trPr>
          <w:gridAfter w:val="1"/>
          <w:wAfter w:w="15" w:type="dxa"/>
          <w:trHeight w:val="345"/>
        </w:trPr>
        <w:tc>
          <w:tcPr>
            <w:tcW w:w="720" w:type="dxa"/>
          </w:tcPr>
          <w:p w:rsidR="00714387" w:rsidRPr="0042272D" w:rsidRDefault="0042272D" w:rsidP="00F42EB7">
            <w:pPr>
              <w:jc w:val="both"/>
              <w:rPr>
                <w:rFonts w:ascii="StobiSerif Regular" w:hAnsi="StobiSerif Regular"/>
                <w:sz w:val="22"/>
                <w:szCs w:val="22"/>
              </w:rPr>
            </w:pPr>
            <w:r>
              <w:rPr>
                <w:rFonts w:ascii="StobiSerif Regular" w:hAnsi="StobiSerif Regular"/>
                <w:sz w:val="22"/>
                <w:szCs w:val="22"/>
              </w:rPr>
              <w:t>384</w:t>
            </w:r>
          </w:p>
        </w:tc>
        <w:tc>
          <w:tcPr>
            <w:tcW w:w="850" w:type="dxa"/>
            <w:gridSpan w:val="2"/>
          </w:tcPr>
          <w:p w:rsidR="00714387" w:rsidRDefault="00ED0F78" w:rsidP="00F42EB7">
            <w:pPr>
              <w:jc w:val="both"/>
              <w:rPr>
                <w:rFonts w:ascii="StobiSerif Regular" w:hAnsi="StobiSerif Regular"/>
                <w:sz w:val="22"/>
                <w:szCs w:val="22"/>
                <w:lang w:val="en-US"/>
              </w:rPr>
            </w:pPr>
            <w:r>
              <w:rPr>
                <w:rFonts w:ascii="StobiSerif Regular" w:hAnsi="StobiSerif Regular"/>
                <w:sz w:val="22"/>
                <w:szCs w:val="22"/>
                <w:lang w:val="en-US"/>
              </w:rPr>
              <w:t xml:space="preserve">       74</w:t>
            </w:r>
          </w:p>
        </w:tc>
        <w:tc>
          <w:tcPr>
            <w:tcW w:w="3848" w:type="dxa"/>
            <w:gridSpan w:val="2"/>
          </w:tcPr>
          <w:p w:rsidR="00714387" w:rsidRPr="00ED0F78" w:rsidRDefault="00ED0F78" w:rsidP="00C83D36">
            <w:pPr>
              <w:autoSpaceDE w:val="0"/>
              <w:autoSpaceDN w:val="0"/>
              <w:adjustRightInd w:val="0"/>
              <w:rPr>
                <w:rFonts w:ascii="StobiSerif Regular" w:hAnsi="StobiSerif Regular" w:cs="Calibri"/>
                <w:lang w:eastAsia="en-US"/>
              </w:rPr>
            </w:pPr>
            <w:r w:rsidRPr="00ED0F78">
              <w:rPr>
                <w:rFonts w:ascii="StobiSerif Regular" w:hAnsi="StobiSerif Regular" w:cs="Calibri"/>
                <w:lang w:eastAsia="en-US"/>
              </w:rPr>
              <w:t>Одлука за давање согласност за судско порамнување МАЛВП.бр.89/2024</w:t>
            </w:r>
          </w:p>
        </w:tc>
        <w:tc>
          <w:tcPr>
            <w:tcW w:w="974" w:type="dxa"/>
            <w:gridSpan w:val="2"/>
          </w:tcPr>
          <w:p w:rsidR="00714387" w:rsidRDefault="00ED0F78" w:rsidP="00935B1D">
            <w:pPr>
              <w:jc w:val="center"/>
              <w:rPr>
                <w:rFonts w:ascii="StobiSerif Regular" w:hAnsi="StobiSerif Regular"/>
                <w:sz w:val="20"/>
                <w:szCs w:val="20"/>
                <w:lang w:val="en-US"/>
              </w:rPr>
            </w:pPr>
            <w:r>
              <w:rPr>
                <w:rFonts w:ascii="StobiSerif Regular" w:hAnsi="StobiSerif Regular"/>
                <w:sz w:val="20"/>
                <w:szCs w:val="20"/>
                <w:lang w:val="en-US"/>
              </w:rPr>
              <w:t xml:space="preserve">223  </w:t>
            </w:r>
          </w:p>
        </w:tc>
        <w:tc>
          <w:tcPr>
            <w:tcW w:w="915" w:type="dxa"/>
            <w:gridSpan w:val="3"/>
          </w:tcPr>
          <w:p w:rsidR="00714387" w:rsidRDefault="00ED0F78"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714387" w:rsidRDefault="00ED0F78"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964284" w:rsidTr="00566772">
        <w:tblPrEx>
          <w:tblLook w:val="0000"/>
        </w:tblPrEx>
        <w:trPr>
          <w:gridAfter w:val="1"/>
          <w:wAfter w:w="15" w:type="dxa"/>
          <w:trHeight w:val="345"/>
        </w:trPr>
        <w:tc>
          <w:tcPr>
            <w:tcW w:w="720" w:type="dxa"/>
          </w:tcPr>
          <w:p w:rsidR="00964284" w:rsidRPr="0042272D" w:rsidRDefault="0042272D" w:rsidP="00F42EB7">
            <w:pPr>
              <w:jc w:val="both"/>
              <w:rPr>
                <w:rFonts w:ascii="StobiSerif Regular" w:hAnsi="StobiSerif Regular"/>
                <w:sz w:val="22"/>
                <w:szCs w:val="22"/>
              </w:rPr>
            </w:pPr>
            <w:r>
              <w:rPr>
                <w:rFonts w:ascii="StobiSerif Regular" w:hAnsi="StobiSerif Regular"/>
                <w:sz w:val="22"/>
                <w:szCs w:val="22"/>
              </w:rPr>
              <w:t>385</w:t>
            </w:r>
          </w:p>
        </w:tc>
        <w:tc>
          <w:tcPr>
            <w:tcW w:w="850" w:type="dxa"/>
            <w:gridSpan w:val="2"/>
          </w:tcPr>
          <w:p w:rsidR="00964284" w:rsidRDefault="00964284" w:rsidP="00F42EB7">
            <w:pPr>
              <w:jc w:val="both"/>
              <w:rPr>
                <w:rFonts w:ascii="StobiSerif Regular" w:hAnsi="StobiSerif Regular"/>
                <w:sz w:val="22"/>
                <w:szCs w:val="22"/>
                <w:lang w:val="en-US"/>
              </w:rPr>
            </w:pPr>
            <w:r>
              <w:rPr>
                <w:rFonts w:ascii="StobiSerif Regular" w:hAnsi="StobiSerif Regular"/>
                <w:sz w:val="22"/>
                <w:szCs w:val="22"/>
                <w:lang w:val="en-US"/>
              </w:rPr>
              <w:t xml:space="preserve">       76</w:t>
            </w:r>
          </w:p>
        </w:tc>
        <w:tc>
          <w:tcPr>
            <w:tcW w:w="3848" w:type="dxa"/>
            <w:gridSpan w:val="2"/>
          </w:tcPr>
          <w:p w:rsidR="00964284" w:rsidRPr="00ED0F78" w:rsidRDefault="007D3ADE" w:rsidP="007D3ADE">
            <w:pPr>
              <w:autoSpaceDE w:val="0"/>
              <w:autoSpaceDN w:val="0"/>
              <w:adjustRightInd w:val="0"/>
              <w:rPr>
                <w:rFonts w:ascii="StobiSerif Regular" w:hAnsi="StobiSerif Regular" w:cs="Calibri"/>
                <w:lang w:eastAsia="en-US"/>
              </w:rPr>
            </w:pPr>
            <w:r w:rsidRPr="007D3ADE">
              <w:rPr>
                <w:rFonts w:ascii="StobiSerif Regular" w:hAnsi="StobiSerif Regular" w:cs="Calibri"/>
                <w:lang w:eastAsia="en-US"/>
              </w:rPr>
              <w:t>Одлука за давање согласност за склучување на судска спогодба во врска со</w:t>
            </w:r>
            <w:r>
              <w:rPr>
                <w:rFonts w:ascii="StobiSerif Regular" w:hAnsi="StobiSerif Regular" w:cs="Calibri"/>
                <w:lang w:val="en-US" w:eastAsia="en-US"/>
              </w:rPr>
              <w:t xml:space="preserve"> </w:t>
            </w:r>
            <w:r w:rsidRPr="007D3ADE">
              <w:rPr>
                <w:rFonts w:ascii="StobiSerif Regular" w:hAnsi="StobiSerif Regular" w:cs="Calibri"/>
                <w:lang w:eastAsia="en-US"/>
              </w:rPr>
              <w:t>судски предмет ВПП.бр.219/24 поведен пред Основен Суд Кавадарци</w:t>
            </w:r>
          </w:p>
        </w:tc>
        <w:tc>
          <w:tcPr>
            <w:tcW w:w="974" w:type="dxa"/>
            <w:gridSpan w:val="2"/>
          </w:tcPr>
          <w:p w:rsidR="00964284" w:rsidRDefault="007D3ADE" w:rsidP="00935B1D">
            <w:pPr>
              <w:jc w:val="center"/>
              <w:rPr>
                <w:rFonts w:ascii="StobiSerif Regular" w:hAnsi="StobiSerif Regular"/>
                <w:sz w:val="20"/>
                <w:szCs w:val="20"/>
                <w:lang w:val="en-US"/>
              </w:rPr>
            </w:pPr>
            <w:r>
              <w:rPr>
                <w:rFonts w:ascii="StobiSerif Regular" w:hAnsi="StobiSerif Regular"/>
                <w:sz w:val="20"/>
                <w:szCs w:val="20"/>
                <w:lang w:val="en-US"/>
              </w:rPr>
              <w:t>225</w:t>
            </w:r>
          </w:p>
        </w:tc>
        <w:tc>
          <w:tcPr>
            <w:tcW w:w="915" w:type="dxa"/>
            <w:gridSpan w:val="3"/>
          </w:tcPr>
          <w:p w:rsidR="00964284" w:rsidRDefault="007D3ADE"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964284" w:rsidRDefault="007D3ADE"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C42AB8" w:rsidTr="00566772">
        <w:tblPrEx>
          <w:tblLook w:val="0000"/>
        </w:tblPrEx>
        <w:trPr>
          <w:gridAfter w:val="1"/>
          <w:wAfter w:w="15" w:type="dxa"/>
          <w:trHeight w:val="345"/>
        </w:trPr>
        <w:tc>
          <w:tcPr>
            <w:tcW w:w="720" w:type="dxa"/>
          </w:tcPr>
          <w:p w:rsidR="00C42AB8" w:rsidRPr="0042272D" w:rsidRDefault="0042272D" w:rsidP="00F42EB7">
            <w:pPr>
              <w:jc w:val="both"/>
              <w:rPr>
                <w:rFonts w:ascii="StobiSerif Regular" w:hAnsi="StobiSerif Regular"/>
                <w:sz w:val="22"/>
                <w:szCs w:val="22"/>
              </w:rPr>
            </w:pPr>
            <w:r>
              <w:rPr>
                <w:rFonts w:ascii="StobiSerif Regular" w:hAnsi="StobiSerif Regular"/>
                <w:sz w:val="22"/>
                <w:szCs w:val="22"/>
              </w:rPr>
              <w:t>386</w:t>
            </w:r>
          </w:p>
        </w:tc>
        <w:tc>
          <w:tcPr>
            <w:tcW w:w="850" w:type="dxa"/>
            <w:gridSpan w:val="2"/>
          </w:tcPr>
          <w:p w:rsidR="00C42AB8" w:rsidRDefault="00B22E8D" w:rsidP="00F42EB7">
            <w:pPr>
              <w:jc w:val="both"/>
              <w:rPr>
                <w:rFonts w:ascii="StobiSerif Regular" w:hAnsi="StobiSerif Regular"/>
                <w:sz w:val="22"/>
                <w:szCs w:val="22"/>
                <w:lang w:val="en-US"/>
              </w:rPr>
            </w:pPr>
            <w:r>
              <w:rPr>
                <w:rFonts w:ascii="StobiSerif Regular" w:hAnsi="StobiSerif Regular"/>
                <w:sz w:val="22"/>
                <w:szCs w:val="22"/>
                <w:lang w:val="en-US"/>
              </w:rPr>
              <w:t xml:space="preserve">   </w:t>
            </w:r>
            <w:r w:rsidR="00C42AB8">
              <w:rPr>
                <w:rFonts w:ascii="StobiSerif Regular" w:hAnsi="StobiSerif Regular"/>
                <w:sz w:val="22"/>
                <w:szCs w:val="22"/>
                <w:lang w:val="en-US"/>
              </w:rPr>
              <w:t xml:space="preserve"> 78</w:t>
            </w:r>
          </w:p>
        </w:tc>
        <w:tc>
          <w:tcPr>
            <w:tcW w:w="3848" w:type="dxa"/>
            <w:gridSpan w:val="2"/>
          </w:tcPr>
          <w:p w:rsidR="00C42AB8" w:rsidRPr="007D3ADE" w:rsidRDefault="00B22E8D" w:rsidP="00B22E8D">
            <w:pPr>
              <w:autoSpaceDE w:val="0"/>
              <w:autoSpaceDN w:val="0"/>
              <w:adjustRightInd w:val="0"/>
              <w:rPr>
                <w:rFonts w:ascii="StobiSerif Regular" w:hAnsi="StobiSerif Regular" w:cs="Calibri"/>
                <w:lang w:eastAsia="en-US"/>
              </w:rPr>
            </w:pPr>
            <w:r w:rsidRPr="00B22E8D">
              <w:rPr>
                <w:rFonts w:ascii="StobiSerif Regular" w:hAnsi="StobiSerif Regular" w:cs="Calibri"/>
                <w:lang w:eastAsia="en-US"/>
              </w:rPr>
              <w:t>Одлука за давање согласност за склучување на судска спогодба во врска со</w:t>
            </w:r>
            <w:r>
              <w:rPr>
                <w:rFonts w:ascii="StobiSerif Regular" w:hAnsi="StobiSerif Regular" w:cs="Calibri"/>
                <w:lang w:val="en-US" w:eastAsia="en-US"/>
              </w:rPr>
              <w:t xml:space="preserve"> </w:t>
            </w:r>
            <w:r w:rsidRPr="00B22E8D">
              <w:rPr>
                <w:rFonts w:ascii="StobiSerif Regular" w:hAnsi="StobiSerif Regular" w:cs="Calibri"/>
                <w:lang w:eastAsia="en-US"/>
              </w:rPr>
              <w:t>судски предмет ВПП.бр.224/24 поведен пред Основен Суд Кавадарци</w:t>
            </w:r>
          </w:p>
        </w:tc>
        <w:tc>
          <w:tcPr>
            <w:tcW w:w="974" w:type="dxa"/>
            <w:gridSpan w:val="2"/>
          </w:tcPr>
          <w:p w:rsidR="00C42AB8" w:rsidRDefault="00B22E8D" w:rsidP="00935B1D">
            <w:pPr>
              <w:jc w:val="center"/>
              <w:rPr>
                <w:rFonts w:ascii="StobiSerif Regular" w:hAnsi="StobiSerif Regular"/>
                <w:sz w:val="20"/>
                <w:szCs w:val="20"/>
                <w:lang w:val="en-US"/>
              </w:rPr>
            </w:pPr>
            <w:r>
              <w:rPr>
                <w:rFonts w:ascii="StobiSerif Regular" w:hAnsi="StobiSerif Regular"/>
                <w:sz w:val="20"/>
                <w:szCs w:val="20"/>
                <w:lang w:val="en-US"/>
              </w:rPr>
              <w:t>227</w:t>
            </w:r>
          </w:p>
        </w:tc>
        <w:tc>
          <w:tcPr>
            <w:tcW w:w="915" w:type="dxa"/>
            <w:gridSpan w:val="3"/>
          </w:tcPr>
          <w:p w:rsidR="00C42AB8" w:rsidRDefault="00D7021B"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C42AB8" w:rsidRDefault="00D7021B"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D60E07" w:rsidTr="00566772">
        <w:tblPrEx>
          <w:tblLook w:val="0000"/>
        </w:tblPrEx>
        <w:trPr>
          <w:gridAfter w:val="1"/>
          <w:wAfter w:w="15" w:type="dxa"/>
          <w:trHeight w:val="345"/>
        </w:trPr>
        <w:tc>
          <w:tcPr>
            <w:tcW w:w="720" w:type="dxa"/>
          </w:tcPr>
          <w:p w:rsidR="00D60E07" w:rsidRPr="00F42EB7" w:rsidRDefault="00D60E07" w:rsidP="00F42EB7">
            <w:pPr>
              <w:jc w:val="both"/>
              <w:rPr>
                <w:rFonts w:ascii="StobiSerif Regular" w:hAnsi="StobiSerif Regular"/>
                <w:sz w:val="22"/>
                <w:szCs w:val="22"/>
                <w:lang w:val="en-US"/>
              </w:rPr>
            </w:pPr>
            <w:r>
              <w:rPr>
                <w:rFonts w:ascii="StobiSerif Regular" w:hAnsi="StobiSerif Regular"/>
                <w:sz w:val="22"/>
                <w:szCs w:val="22"/>
                <w:lang w:val="en-US"/>
              </w:rPr>
              <w:t xml:space="preserve">  </w:t>
            </w:r>
            <w:r w:rsidR="0042272D">
              <w:rPr>
                <w:rFonts w:ascii="StobiSerif Regular" w:hAnsi="StobiSerif Regular"/>
                <w:sz w:val="22"/>
                <w:szCs w:val="22"/>
              </w:rPr>
              <w:t>387</w:t>
            </w:r>
            <w:r>
              <w:rPr>
                <w:rFonts w:ascii="StobiSerif Regular" w:hAnsi="StobiSerif Regular"/>
                <w:sz w:val="22"/>
                <w:szCs w:val="22"/>
                <w:lang w:val="en-US"/>
              </w:rPr>
              <w:t xml:space="preserve">         </w:t>
            </w:r>
          </w:p>
        </w:tc>
        <w:tc>
          <w:tcPr>
            <w:tcW w:w="850" w:type="dxa"/>
            <w:gridSpan w:val="2"/>
          </w:tcPr>
          <w:p w:rsidR="00D60E07" w:rsidRDefault="00D60E07" w:rsidP="00F42EB7">
            <w:pPr>
              <w:jc w:val="both"/>
              <w:rPr>
                <w:rFonts w:ascii="StobiSerif Regular" w:hAnsi="StobiSerif Regular"/>
                <w:sz w:val="22"/>
                <w:szCs w:val="22"/>
                <w:lang w:val="en-US"/>
              </w:rPr>
            </w:pPr>
            <w:r>
              <w:rPr>
                <w:rFonts w:ascii="StobiSerif Regular" w:hAnsi="StobiSerif Regular"/>
                <w:sz w:val="22"/>
                <w:szCs w:val="22"/>
                <w:lang w:val="en-US"/>
              </w:rPr>
              <w:t xml:space="preserve">    80</w:t>
            </w:r>
          </w:p>
        </w:tc>
        <w:tc>
          <w:tcPr>
            <w:tcW w:w="3848" w:type="dxa"/>
            <w:gridSpan w:val="2"/>
          </w:tcPr>
          <w:p w:rsidR="00D60E07" w:rsidRPr="00B22E8D" w:rsidRDefault="00C509C9" w:rsidP="00C509C9">
            <w:pPr>
              <w:autoSpaceDE w:val="0"/>
              <w:autoSpaceDN w:val="0"/>
              <w:adjustRightInd w:val="0"/>
              <w:rPr>
                <w:rFonts w:ascii="StobiSerif Regular" w:hAnsi="StobiSerif Regular" w:cs="Calibri"/>
                <w:lang w:eastAsia="en-US"/>
              </w:rPr>
            </w:pPr>
            <w:r w:rsidRPr="00C509C9">
              <w:rPr>
                <w:rFonts w:ascii="StobiSerif Regular" w:hAnsi="StobiSerif Regular" w:cs="Calibri"/>
                <w:lang w:eastAsia="en-US"/>
              </w:rPr>
              <w:t>Одлука за субвенционирање на ЈП за стопанисување со спортски објекти,,Мито Хаџи Василев Јасмин,, Кавадарци</w:t>
            </w:r>
          </w:p>
        </w:tc>
        <w:tc>
          <w:tcPr>
            <w:tcW w:w="974" w:type="dxa"/>
            <w:gridSpan w:val="2"/>
          </w:tcPr>
          <w:p w:rsidR="00D60E07" w:rsidRDefault="00C509C9" w:rsidP="00935B1D">
            <w:pPr>
              <w:jc w:val="center"/>
              <w:rPr>
                <w:rFonts w:ascii="StobiSerif Regular" w:hAnsi="StobiSerif Regular"/>
                <w:sz w:val="20"/>
                <w:szCs w:val="20"/>
                <w:lang w:val="en-US"/>
              </w:rPr>
            </w:pPr>
            <w:r>
              <w:rPr>
                <w:rFonts w:ascii="StobiSerif Regular" w:hAnsi="StobiSerif Regular"/>
                <w:sz w:val="20"/>
                <w:szCs w:val="20"/>
                <w:lang w:val="en-US"/>
              </w:rPr>
              <w:t>229</w:t>
            </w:r>
          </w:p>
        </w:tc>
        <w:tc>
          <w:tcPr>
            <w:tcW w:w="915" w:type="dxa"/>
            <w:gridSpan w:val="3"/>
          </w:tcPr>
          <w:p w:rsidR="00D60E07" w:rsidRDefault="00C509C9" w:rsidP="00935B1D">
            <w:pPr>
              <w:jc w:val="both"/>
              <w:rPr>
                <w:rFonts w:ascii="StobiSerif Regular" w:hAnsi="StobiSerif Regular"/>
                <w:sz w:val="22"/>
                <w:szCs w:val="22"/>
                <w:lang w:val="en-US"/>
              </w:rPr>
            </w:pPr>
            <w:r>
              <w:rPr>
                <w:rFonts w:ascii="StobiSerif Regular" w:hAnsi="StobiSerif Regular"/>
                <w:sz w:val="22"/>
                <w:szCs w:val="22"/>
                <w:lang w:val="en-US"/>
              </w:rPr>
              <w:t>63</w:t>
            </w:r>
          </w:p>
        </w:tc>
        <w:tc>
          <w:tcPr>
            <w:tcW w:w="1350" w:type="dxa"/>
            <w:gridSpan w:val="2"/>
          </w:tcPr>
          <w:p w:rsidR="00D60E07" w:rsidRDefault="00C509C9"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697598" w:rsidTr="00566772">
        <w:tblPrEx>
          <w:tblLook w:val="0000"/>
        </w:tblPrEx>
        <w:trPr>
          <w:gridAfter w:val="1"/>
          <w:wAfter w:w="15" w:type="dxa"/>
          <w:trHeight w:val="345"/>
        </w:trPr>
        <w:tc>
          <w:tcPr>
            <w:tcW w:w="720" w:type="dxa"/>
          </w:tcPr>
          <w:p w:rsidR="00697598" w:rsidRPr="0042272D" w:rsidRDefault="0042272D" w:rsidP="00F42EB7">
            <w:pPr>
              <w:jc w:val="both"/>
              <w:rPr>
                <w:rFonts w:ascii="StobiSerif Regular" w:hAnsi="StobiSerif Regular"/>
                <w:sz w:val="22"/>
                <w:szCs w:val="22"/>
              </w:rPr>
            </w:pPr>
            <w:r>
              <w:rPr>
                <w:rFonts w:ascii="StobiSerif Regular" w:hAnsi="StobiSerif Regular"/>
                <w:sz w:val="22"/>
                <w:szCs w:val="22"/>
              </w:rPr>
              <w:lastRenderedPageBreak/>
              <w:t>388</w:t>
            </w:r>
          </w:p>
        </w:tc>
        <w:tc>
          <w:tcPr>
            <w:tcW w:w="850" w:type="dxa"/>
            <w:gridSpan w:val="2"/>
          </w:tcPr>
          <w:p w:rsidR="00697598" w:rsidRDefault="00697598" w:rsidP="00F42EB7">
            <w:pPr>
              <w:jc w:val="both"/>
              <w:rPr>
                <w:rFonts w:ascii="StobiSerif Regular" w:hAnsi="StobiSerif Regular"/>
                <w:sz w:val="22"/>
                <w:szCs w:val="22"/>
                <w:lang w:val="en-US"/>
              </w:rPr>
            </w:pPr>
            <w:r>
              <w:rPr>
                <w:rFonts w:ascii="StobiSerif Regular" w:hAnsi="StobiSerif Regular"/>
                <w:sz w:val="22"/>
                <w:szCs w:val="22"/>
                <w:lang w:val="en-US"/>
              </w:rPr>
              <w:t xml:space="preserve">     82</w:t>
            </w:r>
          </w:p>
        </w:tc>
        <w:tc>
          <w:tcPr>
            <w:tcW w:w="3848" w:type="dxa"/>
            <w:gridSpan w:val="2"/>
          </w:tcPr>
          <w:p w:rsidR="003F79AC" w:rsidRDefault="003F79AC" w:rsidP="003F79AC">
            <w:pPr>
              <w:autoSpaceDE w:val="0"/>
              <w:autoSpaceDN w:val="0"/>
              <w:adjustRightInd w:val="0"/>
              <w:rPr>
                <w:rFonts w:ascii="StobiSerif Regular" w:hAnsi="StobiSerif Regular" w:cs="Calibri"/>
                <w:lang w:val="en-US" w:eastAsia="en-US"/>
              </w:rPr>
            </w:pPr>
            <w:r w:rsidRPr="003F79AC">
              <w:rPr>
                <w:rFonts w:ascii="StobiSerif Regular" w:hAnsi="StobiSerif Regular" w:cs="Calibri"/>
                <w:lang w:eastAsia="en-US"/>
              </w:rPr>
              <w:t>Одлука за субвенционирање на ЈП за јавни</w:t>
            </w:r>
            <w:r>
              <w:rPr>
                <w:rFonts w:ascii="StobiSerif Regular" w:hAnsi="StobiSerif Regular" w:cs="Calibri"/>
                <w:lang w:val="en-US" w:eastAsia="en-US"/>
              </w:rPr>
              <w:t xml:space="preserve"> </w:t>
            </w:r>
            <w:r>
              <w:rPr>
                <w:rFonts w:ascii="StobiSerif Regular" w:hAnsi="StobiSerif Regular" w:cs="Calibri"/>
                <w:lang w:eastAsia="en-US"/>
              </w:rPr>
              <w:t>п</w:t>
            </w:r>
            <w:r w:rsidRPr="003F79AC">
              <w:rPr>
                <w:rFonts w:ascii="StobiSerif Regular" w:hAnsi="StobiSerif Regular" w:cs="Calibri"/>
                <w:lang w:eastAsia="en-US"/>
              </w:rPr>
              <w:t>аркиралишта</w:t>
            </w:r>
          </w:p>
          <w:p w:rsidR="00697598" w:rsidRPr="00C509C9" w:rsidRDefault="003F79AC" w:rsidP="003F79AC">
            <w:pPr>
              <w:autoSpaceDE w:val="0"/>
              <w:autoSpaceDN w:val="0"/>
              <w:adjustRightInd w:val="0"/>
              <w:rPr>
                <w:rFonts w:ascii="StobiSerif Regular" w:hAnsi="StobiSerif Regular" w:cs="Calibri"/>
                <w:lang w:eastAsia="en-US"/>
              </w:rPr>
            </w:pPr>
            <w:r w:rsidRPr="003F79AC">
              <w:rPr>
                <w:rFonts w:ascii="StobiSerif Regular" w:hAnsi="StobiSerif Regular" w:cs="Calibri"/>
                <w:lang w:eastAsia="en-US"/>
              </w:rPr>
              <w:t>,,ПАРКИНГ</w:t>
            </w:r>
            <w:r>
              <w:rPr>
                <w:rFonts w:ascii="StobiSerif Regular" w:hAnsi="StobiSerif Regular" w:cs="Calibri"/>
                <w:lang w:eastAsia="en-US"/>
              </w:rPr>
              <w:t xml:space="preserve"> </w:t>
            </w:r>
            <w:r w:rsidRPr="003F79AC">
              <w:rPr>
                <w:rFonts w:ascii="StobiSerif Regular" w:hAnsi="StobiSerif Regular" w:cs="Calibri"/>
                <w:lang w:eastAsia="en-US"/>
              </w:rPr>
              <w:t>КАВАДАРЦИ,, Кавадарци</w:t>
            </w:r>
          </w:p>
        </w:tc>
        <w:tc>
          <w:tcPr>
            <w:tcW w:w="974" w:type="dxa"/>
            <w:gridSpan w:val="2"/>
          </w:tcPr>
          <w:p w:rsidR="00697598" w:rsidRPr="003F79AC" w:rsidRDefault="003F79AC" w:rsidP="00935B1D">
            <w:pPr>
              <w:jc w:val="center"/>
              <w:rPr>
                <w:rFonts w:ascii="StobiSerif Regular" w:hAnsi="StobiSerif Regular"/>
                <w:sz w:val="20"/>
                <w:szCs w:val="20"/>
              </w:rPr>
            </w:pPr>
            <w:r>
              <w:rPr>
                <w:rFonts w:ascii="StobiSerif Regular" w:hAnsi="StobiSerif Regular"/>
                <w:sz w:val="20"/>
                <w:szCs w:val="20"/>
              </w:rPr>
              <w:t>231</w:t>
            </w:r>
          </w:p>
        </w:tc>
        <w:tc>
          <w:tcPr>
            <w:tcW w:w="915" w:type="dxa"/>
            <w:gridSpan w:val="3"/>
          </w:tcPr>
          <w:p w:rsidR="00697598" w:rsidRPr="003F79AC" w:rsidRDefault="003F79AC"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697598" w:rsidRPr="003F79AC" w:rsidRDefault="00697E71" w:rsidP="00935B1D">
            <w:pPr>
              <w:jc w:val="both"/>
              <w:rPr>
                <w:rFonts w:ascii="StobiSerif Regular" w:hAnsi="StobiSerif Regular"/>
                <w:sz w:val="22"/>
                <w:szCs w:val="22"/>
              </w:rPr>
            </w:pPr>
            <w:r>
              <w:rPr>
                <w:rFonts w:ascii="StobiSerif Regular" w:hAnsi="StobiSerif Regular"/>
                <w:sz w:val="22"/>
                <w:szCs w:val="22"/>
              </w:rPr>
              <w:t xml:space="preserve"> 27.12.2024</w:t>
            </w:r>
          </w:p>
        </w:tc>
      </w:tr>
      <w:tr w:rsidR="00DF17AF" w:rsidTr="00566772">
        <w:tblPrEx>
          <w:tblLook w:val="0000"/>
        </w:tblPrEx>
        <w:trPr>
          <w:gridAfter w:val="1"/>
          <w:wAfter w:w="15" w:type="dxa"/>
          <w:trHeight w:val="345"/>
        </w:trPr>
        <w:tc>
          <w:tcPr>
            <w:tcW w:w="720" w:type="dxa"/>
          </w:tcPr>
          <w:p w:rsidR="00DF17AF" w:rsidRPr="0042272D" w:rsidRDefault="0042272D" w:rsidP="00F42EB7">
            <w:pPr>
              <w:jc w:val="both"/>
              <w:rPr>
                <w:rFonts w:ascii="StobiSerif Regular" w:hAnsi="StobiSerif Regular"/>
                <w:sz w:val="22"/>
                <w:szCs w:val="22"/>
              </w:rPr>
            </w:pPr>
            <w:r>
              <w:rPr>
                <w:rFonts w:ascii="StobiSerif Regular" w:hAnsi="StobiSerif Regular"/>
                <w:sz w:val="22"/>
                <w:szCs w:val="22"/>
              </w:rPr>
              <w:t>389</w:t>
            </w:r>
          </w:p>
        </w:tc>
        <w:tc>
          <w:tcPr>
            <w:tcW w:w="850" w:type="dxa"/>
            <w:gridSpan w:val="2"/>
          </w:tcPr>
          <w:p w:rsidR="00DF17AF" w:rsidRPr="00DF17AF" w:rsidRDefault="00DF17AF" w:rsidP="00F42EB7">
            <w:pPr>
              <w:jc w:val="both"/>
              <w:rPr>
                <w:rFonts w:ascii="StobiSerif Regular" w:hAnsi="StobiSerif Regular"/>
                <w:sz w:val="22"/>
                <w:szCs w:val="22"/>
              </w:rPr>
            </w:pPr>
            <w:r>
              <w:rPr>
                <w:rFonts w:ascii="StobiSerif Regular" w:hAnsi="StobiSerif Regular"/>
                <w:sz w:val="22"/>
                <w:szCs w:val="22"/>
              </w:rPr>
              <w:t xml:space="preserve">      84</w:t>
            </w:r>
          </w:p>
        </w:tc>
        <w:tc>
          <w:tcPr>
            <w:tcW w:w="3848" w:type="dxa"/>
            <w:gridSpan w:val="2"/>
          </w:tcPr>
          <w:p w:rsidR="0052608E" w:rsidRDefault="00D06806" w:rsidP="00D06806">
            <w:pPr>
              <w:autoSpaceDE w:val="0"/>
              <w:autoSpaceDN w:val="0"/>
              <w:adjustRightInd w:val="0"/>
              <w:rPr>
                <w:rFonts w:ascii="StobiSerif Regular" w:hAnsi="StobiSerif Regular" w:cs="Calibri"/>
                <w:lang w:eastAsia="en-US"/>
              </w:rPr>
            </w:pPr>
            <w:r w:rsidRPr="00D06806">
              <w:rPr>
                <w:rFonts w:ascii="StobiSerif Regular" w:hAnsi="StobiSerif Regular" w:cs="Calibri"/>
                <w:lang w:eastAsia="en-US"/>
              </w:rPr>
              <w:t>Одлука за субвенционирање на ЈП за превоз на патници ГРАДСКИ ПРЕВОЗ</w:t>
            </w:r>
          </w:p>
          <w:p w:rsidR="00DF17AF" w:rsidRPr="003F79AC" w:rsidRDefault="00D06806" w:rsidP="00D06806">
            <w:pPr>
              <w:autoSpaceDE w:val="0"/>
              <w:autoSpaceDN w:val="0"/>
              <w:adjustRightInd w:val="0"/>
              <w:rPr>
                <w:rFonts w:ascii="StobiSerif Regular" w:hAnsi="StobiSerif Regular" w:cs="Calibri"/>
                <w:lang w:eastAsia="en-US"/>
              </w:rPr>
            </w:pPr>
            <w:r w:rsidRPr="00D06806">
              <w:rPr>
                <w:rFonts w:ascii="StobiSerif Regular" w:hAnsi="StobiSerif Regular" w:cs="Calibri"/>
                <w:lang w:eastAsia="en-US"/>
              </w:rPr>
              <w:t>КАВАДАРЦИ КАВАДАРЦИ</w:t>
            </w:r>
          </w:p>
        </w:tc>
        <w:tc>
          <w:tcPr>
            <w:tcW w:w="974" w:type="dxa"/>
            <w:gridSpan w:val="2"/>
          </w:tcPr>
          <w:p w:rsidR="00DF17AF" w:rsidRDefault="00D06806" w:rsidP="00935B1D">
            <w:pPr>
              <w:jc w:val="center"/>
              <w:rPr>
                <w:rFonts w:ascii="StobiSerif Regular" w:hAnsi="StobiSerif Regular"/>
                <w:sz w:val="20"/>
                <w:szCs w:val="20"/>
              </w:rPr>
            </w:pPr>
            <w:r>
              <w:rPr>
                <w:rFonts w:ascii="StobiSerif Regular" w:hAnsi="StobiSerif Regular"/>
                <w:sz w:val="20"/>
                <w:szCs w:val="20"/>
              </w:rPr>
              <w:t>232</w:t>
            </w:r>
          </w:p>
        </w:tc>
        <w:tc>
          <w:tcPr>
            <w:tcW w:w="915" w:type="dxa"/>
            <w:gridSpan w:val="3"/>
          </w:tcPr>
          <w:p w:rsidR="00DF17AF" w:rsidRDefault="00D06806"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DF17AF" w:rsidRDefault="00D06806" w:rsidP="00935B1D">
            <w:pPr>
              <w:jc w:val="both"/>
              <w:rPr>
                <w:rFonts w:ascii="StobiSerif Regular" w:hAnsi="StobiSerif Regular"/>
                <w:sz w:val="22"/>
                <w:szCs w:val="22"/>
              </w:rPr>
            </w:pPr>
            <w:r>
              <w:rPr>
                <w:rFonts w:ascii="StobiSerif Regular" w:hAnsi="StobiSerif Regular"/>
                <w:sz w:val="22"/>
                <w:szCs w:val="22"/>
              </w:rPr>
              <w:t>27.12.2024</w:t>
            </w:r>
          </w:p>
        </w:tc>
      </w:tr>
      <w:tr w:rsidR="001B48B7" w:rsidTr="00566772">
        <w:tblPrEx>
          <w:tblLook w:val="0000"/>
        </w:tblPrEx>
        <w:trPr>
          <w:gridAfter w:val="1"/>
          <w:wAfter w:w="15" w:type="dxa"/>
          <w:trHeight w:val="345"/>
        </w:trPr>
        <w:tc>
          <w:tcPr>
            <w:tcW w:w="720" w:type="dxa"/>
          </w:tcPr>
          <w:p w:rsidR="001B48B7" w:rsidRPr="0042272D" w:rsidRDefault="0042272D" w:rsidP="00F42EB7">
            <w:pPr>
              <w:jc w:val="both"/>
              <w:rPr>
                <w:rFonts w:ascii="StobiSerif Regular" w:hAnsi="StobiSerif Regular"/>
                <w:sz w:val="22"/>
                <w:szCs w:val="22"/>
              </w:rPr>
            </w:pPr>
            <w:r>
              <w:rPr>
                <w:rFonts w:ascii="StobiSerif Regular" w:hAnsi="StobiSerif Regular"/>
                <w:sz w:val="22"/>
                <w:szCs w:val="22"/>
              </w:rPr>
              <w:t>390</w:t>
            </w:r>
          </w:p>
        </w:tc>
        <w:tc>
          <w:tcPr>
            <w:tcW w:w="850" w:type="dxa"/>
            <w:gridSpan w:val="2"/>
          </w:tcPr>
          <w:p w:rsidR="001B48B7" w:rsidRDefault="001B48B7" w:rsidP="00F42EB7">
            <w:pPr>
              <w:jc w:val="both"/>
              <w:rPr>
                <w:rFonts w:ascii="StobiSerif Regular" w:hAnsi="StobiSerif Regular"/>
                <w:sz w:val="22"/>
                <w:szCs w:val="22"/>
              </w:rPr>
            </w:pPr>
            <w:r>
              <w:rPr>
                <w:rFonts w:ascii="StobiSerif Regular" w:hAnsi="StobiSerif Regular"/>
                <w:sz w:val="22"/>
                <w:szCs w:val="22"/>
              </w:rPr>
              <w:t xml:space="preserve">     86</w:t>
            </w:r>
          </w:p>
        </w:tc>
        <w:tc>
          <w:tcPr>
            <w:tcW w:w="3848" w:type="dxa"/>
            <w:gridSpan w:val="2"/>
          </w:tcPr>
          <w:p w:rsidR="001B48B7" w:rsidRPr="00D06806" w:rsidRDefault="004F71F7" w:rsidP="004F71F7">
            <w:pPr>
              <w:autoSpaceDE w:val="0"/>
              <w:autoSpaceDN w:val="0"/>
              <w:adjustRightInd w:val="0"/>
              <w:rPr>
                <w:rFonts w:ascii="StobiSerif Regular" w:hAnsi="StobiSerif Regular" w:cs="Calibri"/>
                <w:lang w:eastAsia="en-US"/>
              </w:rPr>
            </w:pPr>
            <w:r w:rsidRPr="004F71F7">
              <w:rPr>
                <w:rFonts w:ascii="StobiSerif Regular" w:hAnsi="StobiSerif Regular" w:cs="Calibri"/>
                <w:lang w:eastAsia="en-US"/>
              </w:rPr>
              <w:t>Одлука за субвенционирање на ЈОУ Локален Вински Музеј за регион –Тиквеш-Кавадарци</w:t>
            </w:r>
          </w:p>
        </w:tc>
        <w:tc>
          <w:tcPr>
            <w:tcW w:w="974" w:type="dxa"/>
            <w:gridSpan w:val="2"/>
          </w:tcPr>
          <w:p w:rsidR="001B48B7" w:rsidRDefault="004F71F7" w:rsidP="00935B1D">
            <w:pPr>
              <w:jc w:val="center"/>
              <w:rPr>
                <w:rFonts w:ascii="StobiSerif Regular" w:hAnsi="StobiSerif Regular"/>
                <w:sz w:val="20"/>
                <w:szCs w:val="20"/>
              </w:rPr>
            </w:pPr>
            <w:r>
              <w:rPr>
                <w:rFonts w:ascii="StobiSerif Regular" w:hAnsi="StobiSerif Regular"/>
                <w:sz w:val="20"/>
                <w:szCs w:val="20"/>
              </w:rPr>
              <w:t>233</w:t>
            </w:r>
          </w:p>
        </w:tc>
        <w:tc>
          <w:tcPr>
            <w:tcW w:w="915" w:type="dxa"/>
            <w:gridSpan w:val="3"/>
          </w:tcPr>
          <w:p w:rsidR="001B48B7" w:rsidRDefault="004F71F7"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1B48B7" w:rsidRDefault="004F71F7" w:rsidP="00935B1D">
            <w:pPr>
              <w:jc w:val="both"/>
              <w:rPr>
                <w:rFonts w:ascii="StobiSerif Regular" w:hAnsi="StobiSerif Regular"/>
                <w:sz w:val="22"/>
                <w:szCs w:val="22"/>
              </w:rPr>
            </w:pPr>
            <w:r>
              <w:rPr>
                <w:rFonts w:ascii="StobiSerif Regular" w:hAnsi="StobiSerif Regular"/>
                <w:sz w:val="22"/>
                <w:szCs w:val="22"/>
              </w:rPr>
              <w:t>27.12.2024</w:t>
            </w:r>
          </w:p>
        </w:tc>
      </w:tr>
      <w:tr w:rsidR="00DF7A8A" w:rsidTr="00566772">
        <w:tblPrEx>
          <w:tblLook w:val="0000"/>
        </w:tblPrEx>
        <w:trPr>
          <w:gridAfter w:val="1"/>
          <w:wAfter w:w="15" w:type="dxa"/>
          <w:trHeight w:val="345"/>
        </w:trPr>
        <w:tc>
          <w:tcPr>
            <w:tcW w:w="720" w:type="dxa"/>
          </w:tcPr>
          <w:p w:rsidR="00DF7A8A" w:rsidRPr="0042272D" w:rsidRDefault="0042272D" w:rsidP="00F42EB7">
            <w:pPr>
              <w:jc w:val="both"/>
              <w:rPr>
                <w:rFonts w:ascii="StobiSerif Regular" w:hAnsi="StobiSerif Regular"/>
                <w:sz w:val="22"/>
                <w:szCs w:val="22"/>
              </w:rPr>
            </w:pPr>
            <w:r>
              <w:rPr>
                <w:rFonts w:ascii="StobiSerif Regular" w:hAnsi="StobiSerif Regular"/>
                <w:sz w:val="22"/>
                <w:szCs w:val="22"/>
              </w:rPr>
              <w:t>391</w:t>
            </w:r>
          </w:p>
        </w:tc>
        <w:tc>
          <w:tcPr>
            <w:tcW w:w="850" w:type="dxa"/>
            <w:gridSpan w:val="2"/>
          </w:tcPr>
          <w:p w:rsidR="00DF7A8A" w:rsidRDefault="00F51E8C" w:rsidP="00F42EB7">
            <w:pPr>
              <w:jc w:val="both"/>
              <w:rPr>
                <w:rFonts w:ascii="StobiSerif Regular" w:hAnsi="StobiSerif Regular"/>
                <w:sz w:val="22"/>
                <w:szCs w:val="22"/>
              </w:rPr>
            </w:pPr>
            <w:r>
              <w:rPr>
                <w:rFonts w:ascii="StobiSerif Regular" w:hAnsi="StobiSerif Regular"/>
                <w:sz w:val="22"/>
                <w:szCs w:val="22"/>
              </w:rPr>
              <w:t xml:space="preserve">    </w:t>
            </w:r>
            <w:r w:rsidR="00706980">
              <w:rPr>
                <w:rFonts w:ascii="StobiSerif Regular" w:hAnsi="StobiSerif Regular"/>
                <w:sz w:val="22"/>
                <w:szCs w:val="22"/>
              </w:rPr>
              <w:t xml:space="preserve">  90</w:t>
            </w:r>
          </w:p>
        </w:tc>
        <w:tc>
          <w:tcPr>
            <w:tcW w:w="3848" w:type="dxa"/>
            <w:gridSpan w:val="2"/>
          </w:tcPr>
          <w:p w:rsidR="00DF7A8A" w:rsidRPr="00706980" w:rsidRDefault="00706980" w:rsidP="004F71F7">
            <w:pPr>
              <w:autoSpaceDE w:val="0"/>
              <w:autoSpaceDN w:val="0"/>
              <w:adjustRightInd w:val="0"/>
              <w:rPr>
                <w:rFonts w:ascii="StobiSerif Regular" w:hAnsi="StobiSerif Regular" w:cs="Calibri"/>
                <w:lang w:eastAsia="en-US"/>
              </w:rPr>
            </w:pPr>
            <w:r w:rsidRPr="00706980">
              <w:rPr>
                <w:rFonts w:ascii="StobiSerif Regular" w:hAnsi="StobiSerif Regular" w:cs="Calibri"/>
                <w:lang w:eastAsia="en-US"/>
              </w:rPr>
              <w:t>Одлука за примање донација-материјално добро (половни велосипеди)</w:t>
            </w:r>
          </w:p>
        </w:tc>
        <w:tc>
          <w:tcPr>
            <w:tcW w:w="974" w:type="dxa"/>
            <w:gridSpan w:val="2"/>
          </w:tcPr>
          <w:p w:rsidR="00DF7A8A" w:rsidRDefault="00706980" w:rsidP="00935B1D">
            <w:pPr>
              <w:jc w:val="center"/>
              <w:rPr>
                <w:rFonts w:ascii="StobiSerif Regular" w:hAnsi="StobiSerif Regular"/>
                <w:sz w:val="20"/>
                <w:szCs w:val="20"/>
              </w:rPr>
            </w:pPr>
            <w:r>
              <w:rPr>
                <w:rFonts w:ascii="StobiSerif Regular" w:hAnsi="StobiSerif Regular"/>
                <w:sz w:val="20"/>
                <w:szCs w:val="20"/>
              </w:rPr>
              <w:t>236</w:t>
            </w:r>
          </w:p>
        </w:tc>
        <w:tc>
          <w:tcPr>
            <w:tcW w:w="915" w:type="dxa"/>
            <w:gridSpan w:val="3"/>
          </w:tcPr>
          <w:p w:rsidR="00DF7A8A" w:rsidRDefault="00706980"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DF7A8A" w:rsidRDefault="00706980" w:rsidP="00935B1D">
            <w:pPr>
              <w:jc w:val="both"/>
              <w:rPr>
                <w:rFonts w:ascii="StobiSerif Regular" w:hAnsi="StobiSerif Regular"/>
                <w:sz w:val="22"/>
                <w:szCs w:val="22"/>
              </w:rPr>
            </w:pPr>
            <w:r>
              <w:rPr>
                <w:rFonts w:ascii="StobiSerif Regular" w:hAnsi="StobiSerif Regular"/>
                <w:sz w:val="22"/>
                <w:szCs w:val="22"/>
              </w:rPr>
              <w:t>27.12.2024</w:t>
            </w:r>
          </w:p>
        </w:tc>
      </w:tr>
      <w:tr w:rsidR="00F51E8C" w:rsidTr="00566772">
        <w:tblPrEx>
          <w:tblLook w:val="0000"/>
        </w:tblPrEx>
        <w:trPr>
          <w:gridAfter w:val="1"/>
          <w:wAfter w:w="15" w:type="dxa"/>
          <w:trHeight w:val="345"/>
        </w:trPr>
        <w:tc>
          <w:tcPr>
            <w:tcW w:w="720" w:type="dxa"/>
          </w:tcPr>
          <w:p w:rsidR="00F51E8C" w:rsidRPr="00F51E8C" w:rsidRDefault="00F51E8C" w:rsidP="0042272D">
            <w:pPr>
              <w:jc w:val="both"/>
              <w:rPr>
                <w:rFonts w:ascii="StobiSerif Regular" w:hAnsi="StobiSerif Regular"/>
                <w:sz w:val="22"/>
                <w:szCs w:val="22"/>
              </w:rPr>
            </w:pPr>
            <w:r>
              <w:rPr>
                <w:rFonts w:ascii="StobiSerif Regular" w:hAnsi="StobiSerif Regular"/>
                <w:sz w:val="22"/>
                <w:szCs w:val="22"/>
              </w:rPr>
              <w:t xml:space="preserve">   </w:t>
            </w:r>
            <w:r w:rsidR="0042272D">
              <w:rPr>
                <w:rFonts w:ascii="StobiSerif Regular" w:hAnsi="StobiSerif Regular"/>
                <w:sz w:val="22"/>
                <w:szCs w:val="22"/>
              </w:rPr>
              <w:t>392</w:t>
            </w:r>
            <w:r>
              <w:rPr>
                <w:rFonts w:ascii="StobiSerif Regular" w:hAnsi="StobiSerif Regular"/>
                <w:sz w:val="22"/>
                <w:szCs w:val="22"/>
              </w:rPr>
              <w:t xml:space="preserve">       </w:t>
            </w:r>
          </w:p>
        </w:tc>
        <w:tc>
          <w:tcPr>
            <w:tcW w:w="850" w:type="dxa"/>
            <w:gridSpan w:val="2"/>
          </w:tcPr>
          <w:p w:rsidR="00F51E8C" w:rsidRDefault="00F51E8C" w:rsidP="00F42EB7">
            <w:pPr>
              <w:jc w:val="both"/>
              <w:rPr>
                <w:rFonts w:ascii="StobiSerif Regular" w:hAnsi="StobiSerif Regular"/>
                <w:sz w:val="22"/>
                <w:szCs w:val="22"/>
              </w:rPr>
            </w:pPr>
            <w:r>
              <w:rPr>
                <w:rFonts w:ascii="StobiSerif Regular" w:hAnsi="StobiSerif Regular"/>
                <w:sz w:val="22"/>
                <w:szCs w:val="22"/>
              </w:rPr>
              <w:t xml:space="preserve">      92              </w:t>
            </w:r>
          </w:p>
        </w:tc>
        <w:tc>
          <w:tcPr>
            <w:tcW w:w="3848" w:type="dxa"/>
            <w:gridSpan w:val="2"/>
          </w:tcPr>
          <w:p w:rsidR="00F51E8C" w:rsidRPr="00F51E8C" w:rsidRDefault="00F51E8C" w:rsidP="00F51E8C">
            <w:pPr>
              <w:autoSpaceDE w:val="0"/>
              <w:autoSpaceDN w:val="0"/>
              <w:adjustRightInd w:val="0"/>
              <w:rPr>
                <w:rFonts w:ascii="StobiSerif Regular" w:hAnsi="StobiSerif Regular" w:cs="Calibri"/>
                <w:lang w:eastAsia="en-US"/>
              </w:rPr>
            </w:pPr>
            <w:r w:rsidRPr="00F51E8C">
              <w:rPr>
                <w:rFonts w:ascii="StobiSerif Regular" w:hAnsi="StobiSerif Regular" w:cs="Calibri"/>
                <w:lang w:eastAsia="en-US"/>
              </w:rPr>
              <w:t>Одлука за изменување и дополнување на Одлуката за примање донација</w:t>
            </w:r>
            <w:r>
              <w:rPr>
                <w:rFonts w:ascii="StobiSerif Regular" w:hAnsi="StobiSerif Regular" w:cs="Calibri"/>
                <w:lang w:eastAsia="en-US"/>
              </w:rPr>
              <w:t xml:space="preserve"> </w:t>
            </w:r>
            <w:r w:rsidRPr="00F51E8C">
              <w:rPr>
                <w:rFonts w:ascii="StobiSerif Regular" w:hAnsi="StobiSerif Regular" w:cs="Calibri"/>
                <w:lang w:eastAsia="en-US"/>
              </w:rPr>
              <w:t>материјални добра и услуги од Друштво за производство, трговија и услуги</w:t>
            </w:r>
          </w:p>
          <w:p w:rsidR="00F51E8C" w:rsidRPr="00706980" w:rsidRDefault="00F51E8C" w:rsidP="00F51E8C">
            <w:pPr>
              <w:autoSpaceDE w:val="0"/>
              <w:autoSpaceDN w:val="0"/>
              <w:adjustRightInd w:val="0"/>
              <w:rPr>
                <w:rFonts w:ascii="StobiSerif Regular" w:hAnsi="StobiSerif Regular" w:cs="Calibri"/>
                <w:lang w:eastAsia="en-US"/>
              </w:rPr>
            </w:pPr>
            <w:r w:rsidRPr="00F51E8C">
              <w:rPr>
                <w:rFonts w:ascii="StobiSerif Regular" w:hAnsi="StobiSerif Regular" w:cs="Calibri"/>
                <w:lang w:eastAsia="en-US"/>
              </w:rPr>
              <w:t>“КОЖУВЧАНКА” ДОО увоз-извоз Кавадарци</w:t>
            </w:r>
          </w:p>
        </w:tc>
        <w:tc>
          <w:tcPr>
            <w:tcW w:w="974" w:type="dxa"/>
            <w:gridSpan w:val="2"/>
          </w:tcPr>
          <w:p w:rsidR="00F51E8C" w:rsidRDefault="00F51E8C" w:rsidP="00935B1D">
            <w:pPr>
              <w:jc w:val="center"/>
              <w:rPr>
                <w:rFonts w:ascii="StobiSerif Regular" w:hAnsi="StobiSerif Regular"/>
                <w:sz w:val="20"/>
                <w:szCs w:val="20"/>
              </w:rPr>
            </w:pPr>
            <w:r>
              <w:rPr>
                <w:rFonts w:ascii="StobiSerif Regular" w:hAnsi="StobiSerif Regular"/>
                <w:sz w:val="20"/>
                <w:szCs w:val="20"/>
              </w:rPr>
              <w:t>237</w:t>
            </w:r>
          </w:p>
        </w:tc>
        <w:tc>
          <w:tcPr>
            <w:tcW w:w="915" w:type="dxa"/>
            <w:gridSpan w:val="3"/>
          </w:tcPr>
          <w:p w:rsidR="00F51E8C" w:rsidRDefault="002F69FC" w:rsidP="00935B1D">
            <w:pPr>
              <w:jc w:val="both"/>
              <w:rPr>
                <w:rFonts w:ascii="StobiSerif Regular" w:hAnsi="StobiSerif Regular"/>
                <w:sz w:val="22"/>
                <w:szCs w:val="22"/>
              </w:rPr>
            </w:pPr>
            <w:r>
              <w:rPr>
                <w:rFonts w:ascii="StobiSerif Regular" w:hAnsi="StobiSerif Regular"/>
                <w:sz w:val="22"/>
                <w:szCs w:val="22"/>
              </w:rPr>
              <w:t xml:space="preserve"> </w:t>
            </w:r>
            <w:r w:rsidR="00A625CE">
              <w:rPr>
                <w:rFonts w:ascii="StobiSerif Regular" w:hAnsi="StobiSerif Regular"/>
                <w:sz w:val="22"/>
                <w:szCs w:val="22"/>
              </w:rPr>
              <w:t>63</w:t>
            </w:r>
          </w:p>
        </w:tc>
        <w:tc>
          <w:tcPr>
            <w:tcW w:w="1350" w:type="dxa"/>
            <w:gridSpan w:val="2"/>
          </w:tcPr>
          <w:p w:rsidR="00F51E8C" w:rsidRDefault="00F51E8C" w:rsidP="00935B1D">
            <w:pPr>
              <w:jc w:val="both"/>
              <w:rPr>
                <w:rFonts w:ascii="StobiSerif Regular" w:hAnsi="StobiSerif Regular"/>
                <w:sz w:val="22"/>
                <w:szCs w:val="22"/>
              </w:rPr>
            </w:pPr>
            <w:r>
              <w:rPr>
                <w:rFonts w:ascii="StobiSerif Regular" w:hAnsi="StobiSerif Regular"/>
                <w:sz w:val="22"/>
                <w:szCs w:val="22"/>
              </w:rPr>
              <w:t>27.12.2024</w:t>
            </w:r>
          </w:p>
        </w:tc>
      </w:tr>
      <w:tr w:rsidR="002F69FC" w:rsidTr="00566772">
        <w:tblPrEx>
          <w:tblLook w:val="0000"/>
        </w:tblPrEx>
        <w:trPr>
          <w:gridAfter w:val="1"/>
          <w:wAfter w:w="15" w:type="dxa"/>
          <w:trHeight w:val="345"/>
        </w:trPr>
        <w:tc>
          <w:tcPr>
            <w:tcW w:w="720" w:type="dxa"/>
          </w:tcPr>
          <w:p w:rsidR="002F69FC" w:rsidRDefault="0042272D" w:rsidP="00F42EB7">
            <w:pPr>
              <w:jc w:val="both"/>
              <w:rPr>
                <w:rFonts w:ascii="StobiSerif Regular" w:hAnsi="StobiSerif Regular"/>
                <w:sz w:val="22"/>
                <w:szCs w:val="22"/>
              </w:rPr>
            </w:pPr>
            <w:r>
              <w:rPr>
                <w:rFonts w:ascii="StobiSerif Regular" w:hAnsi="StobiSerif Regular"/>
                <w:sz w:val="22"/>
                <w:szCs w:val="22"/>
              </w:rPr>
              <w:t>393</w:t>
            </w:r>
          </w:p>
        </w:tc>
        <w:tc>
          <w:tcPr>
            <w:tcW w:w="850" w:type="dxa"/>
            <w:gridSpan w:val="2"/>
          </w:tcPr>
          <w:p w:rsidR="002F69FC" w:rsidRDefault="002F69FC" w:rsidP="00F42EB7">
            <w:pPr>
              <w:jc w:val="both"/>
              <w:rPr>
                <w:rFonts w:ascii="StobiSerif Regular" w:hAnsi="StobiSerif Regular"/>
                <w:sz w:val="22"/>
                <w:szCs w:val="22"/>
              </w:rPr>
            </w:pPr>
            <w:r>
              <w:rPr>
                <w:rFonts w:ascii="StobiSerif Regular" w:hAnsi="StobiSerif Regular"/>
                <w:sz w:val="22"/>
                <w:szCs w:val="22"/>
              </w:rPr>
              <w:t xml:space="preserve">     94</w:t>
            </w:r>
          </w:p>
        </w:tc>
        <w:tc>
          <w:tcPr>
            <w:tcW w:w="3848" w:type="dxa"/>
            <w:gridSpan w:val="2"/>
          </w:tcPr>
          <w:p w:rsidR="002F69FC" w:rsidRPr="00F51E8C" w:rsidRDefault="00B86A66" w:rsidP="00B86A66">
            <w:pPr>
              <w:autoSpaceDE w:val="0"/>
              <w:autoSpaceDN w:val="0"/>
              <w:adjustRightInd w:val="0"/>
              <w:rPr>
                <w:rFonts w:ascii="StobiSerif Regular" w:hAnsi="StobiSerif Regular" w:cs="Calibri"/>
                <w:lang w:eastAsia="en-US"/>
              </w:rPr>
            </w:pPr>
            <w:r w:rsidRPr="00B86A66">
              <w:rPr>
                <w:rFonts w:ascii="StobiSerif Regular" w:hAnsi="StobiSerif Regular" w:cs="Calibri"/>
                <w:lang w:eastAsia="en-US"/>
              </w:rPr>
              <w:t>Одлука за примање донација материјални добра и услуги од Друштво за</w:t>
            </w:r>
            <w:r>
              <w:rPr>
                <w:rFonts w:ascii="StobiSerif Regular" w:hAnsi="StobiSerif Regular" w:cs="Calibri"/>
                <w:lang w:eastAsia="en-US"/>
              </w:rPr>
              <w:t xml:space="preserve"> </w:t>
            </w:r>
            <w:r w:rsidRPr="00B86A66">
              <w:rPr>
                <w:rFonts w:ascii="StobiSerif Regular" w:hAnsi="StobiSerif Regular" w:cs="Calibri"/>
                <w:lang w:eastAsia="en-US"/>
              </w:rPr>
              <w:t>производство, трговија и услуги “КОЖУВЧАНКА” ДОО увоз-извоз Кавадарци</w:t>
            </w:r>
          </w:p>
        </w:tc>
        <w:tc>
          <w:tcPr>
            <w:tcW w:w="974" w:type="dxa"/>
            <w:gridSpan w:val="2"/>
          </w:tcPr>
          <w:p w:rsidR="002F69FC" w:rsidRDefault="00A625CE" w:rsidP="00935B1D">
            <w:pPr>
              <w:jc w:val="center"/>
              <w:rPr>
                <w:rFonts w:ascii="StobiSerif Regular" w:hAnsi="StobiSerif Regular"/>
                <w:sz w:val="20"/>
                <w:szCs w:val="20"/>
              </w:rPr>
            </w:pPr>
            <w:r>
              <w:rPr>
                <w:rFonts w:ascii="StobiSerif Regular" w:hAnsi="StobiSerif Regular"/>
                <w:sz w:val="20"/>
                <w:szCs w:val="20"/>
              </w:rPr>
              <w:t>239</w:t>
            </w:r>
          </w:p>
        </w:tc>
        <w:tc>
          <w:tcPr>
            <w:tcW w:w="915" w:type="dxa"/>
            <w:gridSpan w:val="3"/>
          </w:tcPr>
          <w:p w:rsidR="002F69FC" w:rsidRDefault="00A625CE"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2F69FC" w:rsidRDefault="00A625CE" w:rsidP="00935B1D">
            <w:pPr>
              <w:jc w:val="both"/>
              <w:rPr>
                <w:rFonts w:ascii="StobiSerif Regular" w:hAnsi="StobiSerif Regular"/>
                <w:sz w:val="22"/>
                <w:szCs w:val="22"/>
              </w:rPr>
            </w:pPr>
            <w:r>
              <w:rPr>
                <w:rFonts w:ascii="StobiSerif Regular" w:hAnsi="StobiSerif Regular"/>
                <w:sz w:val="22"/>
                <w:szCs w:val="22"/>
              </w:rPr>
              <w:t>27.12.2024</w:t>
            </w:r>
          </w:p>
        </w:tc>
      </w:tr>
      <w:tr w:rsidR="00FE4745" w:rsidTr="00566772">
        <w:tblPrEx>
          <w:tblLook w:val="0000"/>
        </w:tblPrEx>
        <w:trPr>
          <w:gridAfter w:val="1"/>
          <w:wAfter w:w="15" w:type="dxa"/>
          <w:trHeight w:val="345"/>
        </w:trPr>
        <w:tc>
          <w:tcPr>
            <w:tcW w:w="720" w:type="dxa"/>
          </w:tcPr>
          <w:p w:rsidR="00FE4745" w:rsidRDefault="0042272D" w:rsidP="00F42EB7">
            <w:pPr>
              <w:jc w:val="both"/>
              <w:rPr>
                <w:rFonts w:ascii="StobiSerif Regular" w:hAnsi="StobiSerif Regular"/>
                <w:sz w:val="22"/>
                <w:szCs w:val="22"/>
              </w:rPr>
            </w:pPr>
            <w:r>
              <w:rPr>
                <w:rFonts w:ascii="StobiSerif Regular" w:hAnsi="StobiSerif Regular"/>
                <w:sz w:val="22"/>
                <w:szCs w:val="22"/>
              </w:rPr>
              <w:t>394</w:t>
            </w:r>
          </w:p>
        </w:tc>
        <w:tc>
          <w:tcPr>
            <w:tcW w:w="850" w:type="dxa"/>
            <w:gridSpan w:val="2"/>
          </w:tcPr>
          <w:p w:rsidR="00FE4745" w:rsidRDefault="00FE4745" w:rsidP="00F42EB7">
            <w:pPr>
              <w:jc w:val="both"/>
              <w:rPr>
                <w:rFonts w:ascii="StobiSerif Regular" w:hAnsi="StobiSerif Regular"/>
                <w:sz w:val="22"/>
                <w:szCs w:val="22"/>
              </w:rPr>
            </w:pPr>
            <w:r>
              <w:rPr>
                <w:rFonts w:ascii="StobiSerif Regular" w:hAnsi="StobiSerif Regular"/>
                <w:sz w:val="22"/>
                <w:szCs w:val="22"/>
              </w:rPr>
              <w:t xml:space="preserve">     96</w:t>
            </w:r>
          </w:p>
        </w:tc>
        <w:tc>
          <w:tcPr>
            <w:tcW w:w="3848" w:type="dxa"/>
            <w:gridSpan w:val="2"/>
          </w:tcPr>
          <w:p w:rsidR="00DF1298" w:rsidRPr="00DF1298" w:rsidRDefault="00DF1298" w:rsidP="00DF1298">
            <w:pPr>
              <w:autoSpaceDE w:val="0"/>
              <w:autoSpaceDN w:val="0"/>
              <w:adjustRightInd w:val="0"/>
              <w:rPr>
                <w:rFonts w:ascii="StobiSerif Regular" w:hAnsi="StobiSerif Regular" w:cs="Calibri"/>
                <w:lang w:eastAsia="en-US"/>
              </w:rPr>
            </w:pPr>
            <w:r w:rsidRPr="00DF1298">
              <w:rPr>
                <w:rFonts w:ascii="StobiSerif Regular" w:hAnsi="StobiSerif Regular" w:cs="Calibri"/>
                <w:lang w:eastAsia="en-US"/>
              </w:rPr>
              <w:t>Одлука за примање на донација материјално добро - основен проект од</w:t>
            </w:r>
          </w:p>
          <w:p w:rsidR="00FE4745" w:rsidRPr="00B86A66" w:rsidRDefault="00DF1298" w:rsidP="00DF1298">
            <w:pPr>
              <w:autoSpaceDE w:val="0"/>
              <w:autoSpaceDN w:val="0"/>
              <w:adjustRightInd w:val="0"/>
              <w:rPr>
                <w:rFonts w:ascii="StobiSerif Regular" w:hAnsi="StobiSerif Regular" w:cs="Calibri"/>
                <w:lang w:eastAsia="en-US"/>
              </w:rPr>
            </w:pPr>
            <w:r w:rsidRPr="00DF1298">
              <w:rPr>
                <w:rFonts w:ascii="StobiSerif Regular" w:hAnsi="StobiSerif Regular" w:cs="Calibri"/>
                <w:lang w:eastAsia="en-US"/>
              </w:rPr>
              <w:t>ДРНП ВЕРТЕКС</w:t>
            </w:r>
            <w:r>
              <w:rPr>
                <w:rFonts w:ascii="StobiSerif Regular" w:hAnsi="StobiSerif Regular" w:cs="Calibri"/>
                <w:lang w:eastAsia="en-US"/>
              </w:rPr>
              <w:t xml:space="preserve"> </w:t>
            </w:r>
            <w:r w:rsidRPr="00DF1298">
              <w:rPr>
                <w:rFonts w:ascii="StobiSerif Regular" w:hAnsi="StobiSerif Regular" w:cs="Calibri"/>
                <w:lang w:eastAsia="en-US"/>
              </w:rPr>
              <w:t>АРХИТЕКТУРА ДОО Скопје</w:t>
            </w:r>
          </w:p>
        </w:tc>
        <w:tc>
          <w:tcPr>
            <w:tcW w:w="974" w:type="dxa"/>
            <w:gridSpan w:val="2"/>
          </w:tcPr>
          <w:p w:rsidR="00FE4745" w:rsidRDefault="00DF1298" w:rsidP="00935B1D">
            <w:pPr>
              <w:jc w:val="center"/>
              <w:rPr>
                <w:rFonts w:ascii="StobiSerif Regular" w:hAnsi="StobiSerif Regular"/>
                <w:sz w:val="20"/>
                <w:szCs w:val="20"/>
              </w:rPr>
            </w:pPr>
            <w:r>
              <w:rPr>
                <w:rFonts w:ascii="StobiSerif Regular" w:hAnsi="StobiSerif Regular"/>
                <w:sz w:val="20"/>
                <w:szCs w:val="20"/>
              </w:rPr>
              <w:t>241</w:t>
            </w:r>
          </w:p>
        </w:tc>
        <w:tc>
          <w:tcPr>
            <w:tcW w:w="915" w:type="dxa"/>
            <w:gridSpan w:val="3"/>
          </w:tcPr>
          <w:p w:rsidR="00FE4745" w:rsidRDefault="00DF1298"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FE4745" w:rsidRDefault="00DF1298" w:rsidP="00935B1D">
            <w:pPr>
              <w:jc w:val="both"/>
              <w:rPr>
                <w:rFonts w:ascii="StobiSerif Regular" w:hAnsi="StobiSerif Regular"/>
                <w:sz w:val="22"/>
                <w:szCs w:val="22"/>
              </w:rPr>
            </w:pPr>
            <w:r>
              <w:rPr>
                <w:rFonts w:ascii="StobiSerif Regular" w:hAnsi="StobiSerif Regular"/>
                <w:sz w:val="22"/>
                <w:szCs w:val="22"/>
              </w:rPr>
              <w:t>27.12.2024</w:t>
            </w:r>
          </w:p>
        </w:tc>
      </w:tr>
      <w:tr w:rsidR="00BB778F" w:rsidTr="00566772">
        <w:tblPrEx>
          <w:tblLook w:val="0000"/>
        </w:tblPrEx>
        <w:trPr>
          <w:gridAfter w:val="1"/>
          <w:wAfter w:w="15" w:type="dxa"/>
          <w:trHeight w:val="345"/>
        </w:trPr>
        <w:tc>
          <w:tcPr>
            <w:tcW w:w="720" w:type="dxa"/>
          </w:tcPr>
          <w:p w:rsidR="00BB778F" w:rsidRDefault="0042272D" w:rsidP="00F42EB7">
            <w:pPr>
              <w:jc w:val="both"/>
              <w:rPr>
                <w:rFonts w:ascii="StobiSerif Regular" w:hAnsi="StobiSerif Regular"/>
                <w:sz w:val="22"/>
                <w:szCs w:val="22"/>
              </w:rPr>
            </w:pPr>
            <w:r>
              <w:rPr>
                <w:rFonts w:ascii="StobiSerif Regular" w:hAnsi="StobiSerif Regular"/>
                <w:sz w:val="22"/>
                <w:szCs w:val="22"/>
              </w:rPr>
              <w:t>395</w:t>
            </w:r>
          </w:p>
        </w:tc>
        <w:tc>
          <w:tcPr>
            <w:tcW w:w="850" w:type="dxa"/>
            <w:gridSpan w:val="2"/>
          </w:tcPr>
          <w:p w:rsidR="00BB778F" w:rsidRDefault="00ED135B" w:rsidP="00F42EB7">
            <w:pPr>
              <w:jc w:val="both"/>
              <w:rPr>
                <w:rFonts w:ascii="StobiSerif Regular" w:hAnsi="StobiSerif Regular"/>
                <w:sz w:val="22"/>
                <w:szCs w:val="22"/>
              </w:rPr>
            </w:pPr>
            <w:r>
              <w:rPr>
                <w:rFonts w:ascii="StobiSerif Regular" w:hAnsi="StobiSerif Regular"/>
                <w:sz w:val="22"/>
                <w:szCs w:val="22"/>
              </w:rPr>
              <w:t xml:space="preserve">      98</w:t>
            </w:r>
          </w:p>
        </w:tc>
        <w:tc>
          <w:tcPr>
            <w:tcW w:w="3848" w:type="dxa"/>
            <w:gridSpan w:val="2"/>
          </w:tcPr>
          <w:p w:rsidR="00F7031D" w:rsidRPr="00F7031D" w:rsidRDefault="00F7031D" w:rsidP="00F7031D">
            <w:pPr>
              <w:autoSpaceDE w:val="0"/>
              <w:autoSpaceDN w:val="0"/>
              <w:adjustRightInd w:val="0"/>
              <w:rPr>
                <w:rFonts w:ascii="StobiSerif Regular" w:hAnsi="StobiSerif Regular" w:cs="Calibri"/>
                <w:lang w:eastAsia="en-US"/>
              </w:rPr>
            </w:pPr>
            <w:r w:rsidRPr="00F7031D">
              <w:rPr>
                <w:rFonts w:ascii="StobiSerif Regular" w:hAnsi="StobiSerif Regular" w:cs="Calibri"/>
                <w:lang w:eastAsia="en-US"/>
              </w:rPr>
              <w:t>Одлука за примање на донација материјално добро од Друштво за трговија</w:t>
            </w:r>
          </w:p>
          <w:p w:rsidR="00BB778F" w:rsidRPr="000A6C1C" w:rsidRDefault="00F7031D" w:rsidP="00F7031D">
            <w:pPr>
              <w:autoSpaceDE w:val="0"/>
              <w:autoSpaceDN w:val="0"/>
              <w:adjustRightInd w:val="0"/>
              <w:rPr>
                <w:rFonts w:ascii="StobiSerif Regular" w:hAnsi="StobiSerif Regular" w:cs="Calibri"/>
                <w:lang w:eastAsia="en-US"/>
              </w:rPr>
            </w:pPr>
            <w:r w:rsidRPr="000A6C1C">
              <w:rPr>
                <w:rFonts w:ascii="StobiSerif Regular" w:hAnsi="StobiSerif Regular" w:cs="Calibri"/>
                <w:lang w:eastAsia="en-US"/>
              </w:rPr>
              <w:t>на големо и мало КАМ ДОО Илинден</w:t>
            </w:r>
          </w:p>
        </w:tc>
        <w:tc>
          <w:tcPr>
            <w:tcW w:w="974" w:type="dxa"/>
            <w:gridSpan w:val="2"/>
          </w:tcPr>
          <w:p w:rsidR="00BB778F" w:rsidRDefault="00F7031D" w:rsidP="00935B1D">
            <w:pPr>
              <w:jc w:val="center"/>
              <w:rPr>
                <w:rFonts w:ascii="StobiSerif Regular" w:hAnsi="StobiSerif Regular"/>
                <w:sz w:val="20"/>
                <w:szCs w:val="20"/>
              </w:rPr>
            </w:pPr>
            <w:r>
              <w:rPr>
                <w:rFonts w:ascii="StobiSerif Regular" w:hAnsi="StobiSerif Regular"/>
                <w:sz w:val="20"/>
                <w:szCs w:val="20"/>
              </w:rPr>
              <w:t>242</w:t>
            </w:r>
          </w:p>
        </w:tc>
        <w:tc>
          <w:tcPr>
            <w:tcW w:w="915" w:type="dxa"/>
            <w:gridSpan w:val="3"/>
          </w:tcPr>
          <w:p w:rsidR="00BB778F" w:rsidRDefault="00F7031D" w:rsidP="00935B1D">
            <w:pPr>
              <w:jc w:val="both"/>
              <w:rPr>
                <w:rFonts w:ascii="StobiSerif Regular" w:hAnsi="StobiSerif Regular"/>
                <w:sz w:val="22"/>
                <w:szCs w:val="22"/>
              </w:rPr>
            </w:pPr>
            <w:r>
              <w:rPr>
                <w:rFonts w:ascii="StobiSerif Regular" w:hAnsi="StobiSerif Regular"/>
                <w:sz w:val="22"/>
                <w:szCs w:val="22"/>
              </w:rPr>
              <w:t>63</w:t>
            </w:r>
          </w:p>
        </w:tc>
        <w:tc>
          <w:tcPr>
            <w:tcW w:w="1350" w:type="dxa"/>
            <w:gridSpan w:val="2"/>
          </w:tcPr>
          <w:p w:rsidR="00BB778F" w:rsidRDefault="00F7031D" w:rsidP="00935B1D">
            <w:pPr>
              <w:jc w:val="both"/>
              <w:rPr>
                <w:rFonts w:ascii="StobiSerif Regular" w:hAnsi="StobiSerif Regular"/>
                <w:sz w:val="22"/>
                <w:szCs w:val="22"/>
              </w:rPr>
            </w:pPr>
            <w:r>
              <w:rPr>
                <w:rFonts w:ascii="StobiSerif Regular" w:hAnsi="StobiSerif Regular"/>
                <w:sz w:val="22"/>
                <w:szCs w:val="22"/>
              </w:rPr>
              <w:t>27.12.2024</w:t>
            </w:r>
          </w:p>
        </w:tc>
      </w:tr>
      <w:tr w:rsidR="000A6C1C" w:rsidTr="00566772">
        <w:tblPrEx>
          <w:tblLook w:val="0000"/>
        </w:tblPrEx>
        <w:trPr>
          <w:gridAfter w:val="1"/>
          <w:wAfter w:w="15" w:type="dxa"/>
          <w:trHeight w:val="345"/>
        </w:trPr>
        <w:tc>
          <w:tcPr>
            <w:tcW w:w="720" w:type="dxa"/>
          </w:tcPr>
          <w:p w:rsidR="000A6C1C" w:rsidRDefault="0042272D" w:rsidP="00F42EB7">
            <w:pPr>
              <w:jc w:val="both"/>
              <w:rPr>
                <w:rFonts w:ascii="StobiSerif Regular" w:hAnsi="StobiSerif Regular"/>
                <w:sz w:val="22"/>
                <w:szCs w:val="22"/>
              </w:rPr>
            </w:pPr>
            <w:r>
              <w:rPr>
                <w:rFonts w:ascii="StobiSerif Regular" w:hAnsi="StobiSerif Regular"/>
                <w:sz w:val="22"/>
                <w:szCs w:val="22"/>
              </w:rPr>
              <w:t>396</w:t>
            </w:r>
          </w:p>
        </w:tc>
        <w:tc>
          <w:tcPr>
            <w:tcW w:w="850" w:type="dxa"/>
            <w:gridSpan w:val="2"/>
          </w:tcPr>
          <w:p w:rsidR="000A6C1C" w:rsidRDefault="005310C5" w:rsidP="00F42EB7">
            <w:pPr>
              <w:jc w:val="both"/>
              <w:rPr>
                <w:rFonts w:ascii="StobiSerif Regular" w:hAnsi="StobiSerif Regular"/>
                <w:sz w:val="22"/>
                <w:szCs w:val="22"/>
              </w:rPr>
            </w:pPr>
            <w:r>
              <w:rPr>
                <w:rFonts w:ascii="StobiSerif Regular" w:hAnsi="StobiSerif Regular"/>
                <w:sz w:val="22"/>
                <w:szCs w:val="22"/>
              </w:rPr>
              <w:t xml:space="preserve">     100</w:t>
            </w:r>
          </w:p>
        </w:tc>
        <w:tc>
          <w:tcPr>
            <w:tcW w:w="3848" w:type="dxa"/>
            <w:gridSpan w:val="2"/>
          </w:tcPr>
          <w:p w:rsidR="005310C5" w:rsidRPr="005310C5" w:rsidRDefault="005310C5" w:rsidP="005310C5">
            <w:pPr>
              <w:autoSpaceDE w:val="0"/>
              <w:autoSpaceDN w:val="0"/>
              <w:adjustRightInd w:val="0"/>
              <w:rPr>
                <w:rFonts w:ascii="StobiSerif Regular" w:hAnsi="StobiSerif Regular" w:cs="Calibri"/>
                <w:lang w:eastAsia="en-US"/>
              </w:rPr>
            </w:pPr>
            <w:r w:rsidRPr="005310C5">
              <w:rPr>
                <w:rFonts w:ascii="StobiSerif Regular" w:hAnsi="StobiSerif Regular" w:cs="Calibri"/>
                <w:lang w:eastAsia="en-US"/>
              </w:rPr>
              <w:t>Одлука за примање на материјално добро од Трговско друштво за</w:t>
            </w:r>
          </w:p>
          <w:p w:rsidR="005310C5" w:rsidRPr="005310C5" w:rsidRDefault="005310C5" w:rsidP="005310C5">
            <w:pPr>
              <w:autoSpaceDE w:val="0"/>
              <w:autoSpaceDN w:val="0"/>
              <w:adjustRightInd w:val="0"/>
              <w:rPr>
                <w:rFonts w:ascii="StobiSerif Regular" w:hAnsi="StobiSerif Regular" w:cs="Calibri"/>
                <w:lang w:eastAsia="en-US"/>
              </w:rPr>
            </w:pPr>
            <w:r w:rsidRPr="005310C5">
              <w:rPr>
                <w:rFonts w:ascii="StobiSerif Regular" w:hAnsi="StobiSerif Regular" w:cs="Calibri"/>
                <w:lang w:eastAsia="en-US"/>
              </w:rPr>
              <w:t>производство, трговија и услуги “ КОНТИ</w:t>
            </w:r>
            <w:r>
              <w:rPr>
                <w:rFonts w:ascii="StobiSerif Regular" w:hAnsi="StobiSerif Regular" w:cs="Calibri"/>
                <w:lang w:eastAsia="en-US"/>
              </w:rPr>
              <w:t xml:space="preserve"> </w:t>
            </w:r>
            <w:r w:rsidRPr="005310C5">
              <w:rPr>
                <w:rFonts w:ascii="StobiSerif Regular" w:hAnsi="StobiSerif Regular" w:cs="Calibri"/>
                <w:lang w:eastAsia="en-US"/>
              </w:rPr>
              <w:t>ХИДРОПЛАСТ“ ДООЕЛ Гевгелија и</w:t>
            </w:r>
            <w:r>
              <w:rPr>
                <w:rFonts w:ascii="StobiSerif Regular" w:hAnsi="StobiSerif Regular" w:cs="Calibri"/>
                <w:lang w:eastAsia="en-US"/>
              </w:rPr>
              <w:t xml:space="preserve"> </w:t>
            </w:r>
            <w:r w:rsidRPr="005310C5">
              <w:rPr>
                <w:rFonts w:ascii="StobiSerif Regular" w:hAnsi="StobiSerif Regular" w:cs="Calibri"/>
                <w:lang w:eastAsia="en-US"/>
              </w:rPr>
              <w:t xml:space="preserve">давање на трајно користење на Друштво за </w:t>
            </w:r>
            <w:r w:rsidRPr="005310C5">
              <w:rPr>
                <w:rFonts w:ascii="StobiSerif Regular" w:hAnsi="StobiSerif Regular" w:cs="Calibri"/>
                <w:lang w:eastAsia="en-US"/>
              </w:rPr>
              <w:lastRenderedPageBreak/>
              <w:t>туризам, угостителство,</w:t>
            </w:r>
          </w:p>
          <w:p w:rsidR="000A6C1C" w:rsidRPr="00F7031D" w:rsidRDefault="005310C5" w:rsidP="005310C5">
            <w:pPr>
              <w:autoSpaceDE w:val="0"/>
              <w:autoSpaceDN w:val="0"/>
              <w:adjustRightInd w:val="0"/>
              <w:rPr>
                <w:rFonts w:ascii="StobiSerif Regular" w:hAnsi="StobiSerif Regular" w:cs="Calibri"/>
                <w:lang w:eastAsia="en-US"/>
              </w:rPr>
            </w:pPr>
            <w:r w:rsidRPr="005310C5">
              <w:rPr>
                <w:rFonts w:ascii="StobiSerif Regular" w:hAnsi="StobiSerif Regular" w:cs="Calibri"/>
                <w:lang w:eastAsia="en-US"/>
              </w:rPr>
              <w:t>рекреација и спорт СКИ ЦЕНТАР МИХАЈЛОВО ДООЕЛ Кавадарци, без</w:t>
            </w:r>
            <w:r>
              <w:rPr>
                <w:rFonts w:ascii="StobiSerif Regular" w:hAnsi="StobiSerif Regular" w:cs="Calibri"/>
                <w:lang w:eastAsia="en-US"/>
              </w:rPr>
              <w:t xml:space="preserve"> </w:t>
            </w:r>
            <w:r w:rsidRPr="005310C5">
              <w:rPr>
                <w:rFonts w:ascii="StobiSerif Regular" w:hAnsi="StobiSerif Regular" w:cs="Calibri"/>
                <w:lang w:eastAsia="en-US"/>
              </w:rPr>
              <w:t>надомест</w:t>
            </w:r>
          </w:p>
        </w:tc>
        <w:tc>
          <w:tcPr>
            <w:tcW w:w="974" w:type="dxa"/>
            <w:gridSpan w:val="2"/>
          </w:tcPr>
          <w:p w:rsidR="000A6C1C" w:rsidRDefault="005310C5" w:rsidP="00935B1D">
            <w:pPr>
              <w:jc w:val="center"/>
              <w:rPr>
                <w:rFonts w:ascii="StobiSerif Regular" w:hAnsi="StobiSerif Regular"/>
                <w:sz w:val="20"/>
                <w:szCs w:val="20"/>
              </w:rPr>
            </w:pPr>
            <w:r>
              <w:rPr>
                <w:rFonts w:ascii="StobiSerif Regular" w:hAnsi="StobiSerif Regular"/>
                <w:sz w:val="20"/>
                <w:szCs w:val="20"/>
              </w:rPr>
              <w:lastRenderedPageBreak/>
              <w:t>243</w:t>
            </w:r>
          </w:p>
        </w:tc>
        <w:tc>
          <w:tcPr>
            <w:tcW w:w="915" w:type="dxa"/>
            <w:gridSpan w:val="3"/>
          </w:tcPr>
          <w:p w:rsidR="000A6C1C" w:rsidRDefault="005310C5"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0A6C1C" w:rsidRDefault="005310C5" w:rsidP="00935B1D">
            <w:pPr>
              <w:jc w:val="both"/>
              <w:rPr>
                <w:rFonts w:ascii="StobiSerif Regular" w:hAnsi="StobiSerif Regular"/>
                <w:sz w:val="22"/>
                <w:szCs w:val="22"/>
              </w:rPr>
            </w:pPr>
            <w:r>
              <w:rPr>
                <w:rFonts w:ascii="StobiSerif Regular" w:hAnsi="StobiSerif Regular"/>
                <w:sz w:val="22"/>
                <w:szCs w:val="22"/>
              </w:rPr>
              <w:t>27.12.2024</w:t>
            </w:r>
          </w:p>
        </w:tc>
      </w:tr>
      <w:tr w:rsidR="00773FBF" w:rsidTr="00566772">
        <w:tblPrEx>
          <w:tblLook w:val="0000"/>
        </w:tblPrEx>
        <w:trPr>
          <w:gridAfter w:val="1"/>
          <w:wAfter w:w="15" w:type="dxa"/>
          <w:trHeight w:val="345"/>
        </w:trPr>
        <w:tc>
          <w:tcPr>
            <w:tcW w:w="720" w:type="dxa"/>
          </w:tcPr>
          <w:p w:rsidR="00773FBF" w:rsidRDefault="00773FBF" w:rsidP="00F42EB7">
            <w:pPr>
              <w:jc w:val="both"/>
              <w:rPr>
                <w:rFonts w:ascii="StobiSerif Regular" w:hAnsi="StobiSerif Regular"/>
                <w:sz w:val="22"/>
                <w:szCs w:val="22"/>
              </w:rPr>
            </w:pPr>
            <w:r>
              <w:rPr>
                <w:rFonts w:ascii="StobiSerif Regular" w:hAnsi="StobiSerif Regular"/>
                <w:sz w:val="22"/>
                <w:szCs w:val="22"/>
              </w:rPr>
              <w:lastRenderedPageBreak/>
              <w:t xml:space="preserve">     </w:t>
            </w:r>
            <w:r w:rsidR="0042272D">
              <w:rPr>
                <w:rFonts w:ascii="StobiSerif Regular" w:hAnsi="StobiSerif Regular"/>
                <w:sz w:val="22"/>
                <w:szCs w:val="22"/>
              </w:rPr>
              <w:t>397</w:t>
            </w:r>
          </w:p>
        </w:tc>
        <w:tc>
          <w:tcPr>
            <w:tcW w:w="850" w:type="dxa"/>
            <w:gridSpan w:val="2"/>
          </w:tcPr>
          <w:p w:rsidR="00773FBF" w:rsidRPr="002610E9" w:rsidRDefault="002610E9" w:rsidP="00F42EB7">
            <w:pPr>
              <w:jc w:val="both"/>
              <w:rPr>
                <w:rFonts w:ascii="StobiSerif Regular" w:hAnsi="StobiSerif Regular"/>
                <w:sz w:val="22"/>
                <w:szCs w:val="22"/>
                <w:lang w:val="en-US"/>
              </w:rPr>
            </w:pPr>
            <w:r>
              <w:rPr>
                <w:rFonts w:ascii="StobiSerif Regular" w:hAnsi="StobiSerif Regular"/>
                <w:sz w:val="22"/>
                <w:szCs w:val="22"/>
                <w:lang w:val="en-US"/>
              </w:rPr>
              <w:t xml:space="preserve">      110</w:t>
            </w:r>
          </w:p>
        </w:tc>
        <w:tc>
          <w:tcPr>
            <w:tcW w:w="3848" w:type="dxa"/>
            <w:gridSpan w:val="2"/>
          </w:tcPr>
          <w:p w:rsidR="000F0368" w:rsidRDefault="00966CC0" w:rsidP="00966CC0">
            <w:pPr>
              <w:autoSpaceDE w:val="0"/>
              <w:autoSpaceDN w:val="0"/>
              <w:adjustRightInd w:val="0"/>
              <w:rPr>
                <w:rFonts w:ascii="StobiSerif Regular" w:hAnsi="StobiSerif Regular" w:cs="Calibri"/>
                <w:lang w:eastAsia="en-US"/>
              </w:rPr>
            </w:pPr>
            <w:r w:rsidRPr="00966CC0">
              <w:rPr>
                <w:rFonts w:ascii="StobiSerif Regular" w:hAnsi="StobiSerif Regular" w:cs="Calibri"/>
                <w:lang w:eastAsia="en-US"/>
              </w:rPr>
              <w:t>Одлука за давање согласност на Одлука за измена и дополнување на</w:t>
            </w:r>
            <w:r>
              <w:rPr>
                <w:rFonts w:ascii="StobiSerif Regular" w:hAnsi="StobiSerif Regular" w:cs="Calibri"/>
                <w:lang w:eastAsia="en-US"/>
              </w:rPr>
              <w:t xml:space="preserve"> </w:t>
            </w:r>
            <w:r w:rsidRPr="00966CC0">
              <w:rPr>
                <w:rFonts w:ascii="StobiSerif Regular" w:hAnsi="StobiSerif Regular" w:cs="Calibri"/>
                <w:lang w:eastAsia="en-US"/>
              </w:rPr>
              <w:t>Одлуката за утврдување на цени (надомест</w:t>
            </w:r>
            <w:r>
              <w:rPr>
                <w:rFonts w:ascii="StobiSerif Regular" w:hAnsi="StobiSerif Regular" w:cs="Calibri"/>
                <w:lang w:eastAsia="en-US"/>
              </w:rPr>
              <w:t xml:space="preserve">) </w:t>
            </w:r>
            <w:r w:rsidRPr="00966CC0">
              <w:rPr>
                <w:rFonts w:ascii="StobiSerif Regular" w:hAnsi="StobiSerif Regular" w:cs="Calibri"/>
                <w:lang w:eastAsia="en-US"/>
              </w:rPr>
              <w:t xml:space="preserve"> за дадени услуги на ДПТУ</w:t>
            </w:r>
            <w:r>
              <w:rPr>
                <w:rFonts w:ascii="StobiSerif Regular" w:hAnsi="StobiSerif Regular" w:cs="Calibri"/>
                <w:lang w:eastAsia="en-US"/>
              </w:rPr>
              <w:t xml:space="preserve"> </w:t>
            </w:r>
            <w:r w:rsidRPr="00966CC0">
              <w:rPr>
                <w:rFonts w:ascii="StobiSerif Regular" w:hAnsi="StobiSerif Regular" w:cs="Calibri"/>
                <w:lang w:eastAsia="en-US"/>
              </w:rPr>
              <w:t>ДООЕЛ,,Градска Винотека</w:t>
            </w:r>
            <w:r w:rsidR="000F0368">
              <w:rPr>
                <w:rFonts w:ascii="StobiSerif Regular" w:hAnsi="StobiSerif Regular" w:cs="Calibri"/>
                <w:lang w:eastAsia="en-US"/>
              </w:rPr>
              <w:t xml:space="preserve">,, и </w:t>
            </w:r>
            <w:r w:rsidRPr="00966CC0">
              <w:rPr>
                <w:rFonts w:ascii="StobiSerif Regular" w:hAnsi="StobiSerif Regular" w:cs="Calibri"/>
                <w:lang w:eastAsia="en-US"/>
              </w:rPr>
              <w:t>Подружница</w:t>
            </w:r>
          </w:p>
          <w:p w:rsidR="00773FBF" w:rsidRPr="005310C5" w:rsidRDefault="00966CC0" w:rsidP="00966CC0">
            <w:pPr>
              <w:autoSpaceDE w:val="0"/>
              <w:autoSpaceDN w:val="0"/>
              <w:adjustRightInd w:val="0"/>
              <w:rPr>
                <w:rFonts w:ascii="StobiSerif Regular" w:hAnsi="StobiSerif Regular" w:cs="Calibri"/>
                <w:lang w:eastAsia="en-US"/>
              </w:rPr>
            </w:pPr>
            <w:r w:rsidRPr="00966CC0">
              <w:rPr>
                <w:rFonts w:ascii="StobiSerif Regular" w:hAnsi="StobiSerif Regular" w:cs="Calibri"/>
                <w:lang w:eastAsia="en-US"/>
              </w:rPr>
              <w:t>,,Винотека Центар</w:t>
            </w:r>
          </w:p>
        </w:tc>
        <w:tc>
          <w:tcPr>
            <w:tcW w:w="974" w:type="dxa"/>
            <w:gridSpan w:val="2"/>
          </w:tcPr>
          <w:p w:rsidR="00773FBF" w:rsidRPr="002610E9" w:rsidRDefault="002610E9" w:rsidP="00935B1D">
            <w:pPr>
              <w:jc w:val="center"/>
              <w:rPr>
                <w:rFonts w:ascii="StobiSerif Regular" w:hAnsi="StobiSerif Regular"/>
                <w:sz w:val="20"/>
                <w:szCs w:val="20"/>
                <w:lang w:val="en-US"/>
              </w:rPr>
            </w:pPr>
            <w:r>
              <w:rPr>
                <w:rFonts w:ascii="StobiSerif Regular" w:hAnsi="StobiSerif Regular"/>
                <w:sz w:val="20"/>
                <w:szCs w:val="20"/>
                <w:lang w:val="en-US"/>
              </w:rPr>
              <w:t>249</w:t>
            </w:r>
          </w:p>
        </w:tc>
        <w:tc>
          <w:tcPr>
            <w:tcW w:w="915" w:type="dxa"/>
            <w:gridSpan w:val="3"/>
          </w:tcPr>
          <w:p w:rsidR="00773FBF" w:rsidRPr="002610E9" w:rsidRDefault="002610E9"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tc>
        <w:tc>
          <w:tcPr>
            <w:tcW w:w="1350" w:type="dxa"/>
            <w:gridSpan w:val="2"/>
          </w:tcPr>
          <w:p w:rsidR="00773FBF" w:rsidRPr="002610E9" w:rsidRDefault="002610E9"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DE2108" w:rsidTr="00566772">
        <w:tblPrEx>
          <w:tblLook w:val="0000"/>
        </w:tblPrEx>
        <w:trPr>
          <w:gridAfter w:val="1"/>
          <w:wAfter w:w="15" w:type="dxa"/>
          <w:trHeight w:val="345"/>
        </w:trPr>
        <w:tc>
          <w:tcPr>
            <w:tcW w:w="720" w:type="dxa"/>
          </w:tcPr>
          <w:p w:rsidR="00DE2108" w:rsidRDefault="0042272D" w:rsidP="00F42EB7">
            <w:pPr>
              <w:jc w:val="both"/>
              <w:rPr>
                <w:rFonts w:ascii="StobiSerif Regular" w:hAnsi="StobiSerif Regular"/>
                <w:sz w:val="22"/>
                <w:szCs w:val="22"/>
              </w:rPr>
            </w:pPr>
            <w:r>
              <w:rPr>
                <w:rFonts w:ascii="StobiSerif Regular" w:hAnsi="StobiSerif Regular"/>
                <w:sz w:val="22"/>
                <w:szCs w:val="22"/>
              </w:rPr>
              <w:t>398</w:t>
            </w:r>
          </w:p>
        </w:tc>
        <w:tc>
          <w:tcPr>
            <w:tcW w:w="850" w:type="dxa"/>
            <w:gridSpan w:val="2"/>
          </w:tcPr>
          <w:p w:rsidR="00DE2108" w:rsidRPr="00F26276" w:rsidRDefault="00DE2108" w:rsidP="00F42EB7">
            <w:pPr>
              <w:jc w:val="both"/>
              <w:rPr>
                <w:rFonts w:ascii="StobiSerif Regular" w:hAnsi="StobiSerif Regular"/>
                <w:sz w:val="22"/>
                <w:szCs w:val="22"/>
                <w:lang w:val="en-US"/>
              </w:rPr>
            </w:pPr>
            <w:r w:rsidRPr="00F26276">
              <w:rPr>
                <w:rFonts w:ascii="StobiSerif Regular" w:hAnsi="StobiSerif Regular"/>
                <w:sz w:val="22"/>
                <w:szCs w:val="22"/>
                <w:lang w:val="en-US"/>
              </w:rPr>
              <w:t xml:space="preserve">      112</w:t>
            </w:r>
          </w:p>
        </w:tc>
        <w:tc>
          <w:tcPr>
            <w:tcW w:w="3848" w:type="dxa"/>
            <w:gridSpan w:val="2"/>
          </w:tcPr>
          <w:p w:rsidR="00DE2108" w:rsidRPr="00F26276" w:rsidRDefault="00F26276" w:rsidP="00F26276">
            <w:pPr>
              <w:autoSpaceDE w:val="0"/>
              <w:autoSpaceDN w:val="0"/>
              <w:adjustRightInd w:val="0"/>
              <w:rPr>
                <w:rFonts w:ascii="StobiSerif Regular" w:hAnsi="StobiSerif Regular" w:cs="Calibri"/>
                <w:lang w:eastAsia="en-US"/>
              </w:rPr>
            </w:pPr>
            <w:r w:rsidRPr="00F26276">
              <w:rPr>
                <w:rFonts w:ascii="StobiSerif Regular" w:hAnsi="StobiSerif Regular" w:cs="Calibri"/>
                <w:lang w:eastAsia="en-US"/>
              </w:rPr>
              <w:t>Одлука за давање согласност на Одлука за измена и дополнување на</w:t>
            </w:r>
            <w:r>
              <w:rPr>
                <w:rFonts w:ascii="StobiSerif Regular" w:hAnsi="StobiSerif Regular" w:cs="Calibri"/>
                <w:lang w:val="en-US" w:eastAsia="en-US"/>
              </w:rPr>
              <w:t xml:space="preserve"> </w:t>
            </w:r>
            <w:r w:rsidRPr="00F26276">
              <w:rPr>
                <w:rFonts w:ascii="StobiSerif Regular" w:hAnsi="StobiSerif Regular" w:cs="Calibri"/>
                <w:lang w:eastAsia="en-US"/>
              </w:rPr>
              <w:t>Одлуката за утврдување на цени (надомест) за дадени услуги на ЈОУЛокален Вински Музеј за регион Тиквеш Кавадарци</w:t>
            </w:r>
          </w:p>
        </w:tc>
        <w:tc>
          <w:tcPr>
            <w:tcW w:w="974" w:type="dxa"/>
            <w:gridSpan w:val="2"/>
          </w:tcPr>
          <w:p w:rsidR="00DE2108" w:rsidRDefault="00F26276" w:rsidP="00935B1D">
            <w:pPr>
              <w:jc w:val="center"/>
              <w:rPr>
                <w:rFonts w:ascii="StobiSerif Regular" w:hAnsi="StobiSerif Regular"/>
                <w:sz w:val="20"/>
                <w:szCs w:val="20"/>
                <w:lang w:val="en-US"/>
              </w:rPr>
            </w:pPr>
            <w:r>
              <w:rPr>
                <w:rFonts w:ascii="StobiSerif Regular" w:hAnsi="StobiSerif Regular"/>
                <w:sz w:val="20"/>
                <w:szCs w:val="20"/>
                <w:lang w:val="en-US"/>
              </w:rPr>
              <w:t>250</w:t>
            </w:r>
          </w:p>
        </w:tc>
        <w:tc>
          <w:tcPr>
            <w:tcW w:w="915" w:type="dxa"/>
            <w:gridSpan w:val="3"/>
          </w:tcPr>
          <w:p w:rsidR="00DE2108" w:rsidRDefault="00F26276" w:rsidP="00935B1D">
            <w:pPr>
              <w:jc w:val="both"/>
              <w:rPr>
                <w:rFonts w:ascii="StobiSerif Regular" w:hAnsi="StobiSerif Regular"/>
                <w:sz w:val="22"/>
                <w:szCs w:val="22"/>
                <w:lang w:val="en-US"/>
              </w:rPr>
            </w:pPr>
            <w:r>
              <w:rPr>
                <w:rFonts w:ascii="StobiSerif Regular" w:hAnsi="StobiSerif Regular"/>
                <w:sz w:val="22"/>
                <w:szCs w:val="22"/>
                <w:lang w:val="en-US"/>
              </w:rPr>
              <w:t xml:space="preserve">         63</w:t>
            </w:r>
          </w:p>
          <w:p w:rsidR="00F26276" w:rsidRDefault="00F26276" w:rsidP="00935B1D">
            <w:pPr>
              <w:jc w:val="both"/>
              <w:rPr>
                <w:rFonts w:ascii="StobiSerif Regular" w:hAnsi="StobiSerif Regular"/>
                <w:sz w:val="22"/>
                <w:szCs w:val="22"/>
                <w:lang w:val="en-US"/>
              </w:rPr>
            </w:pPr>
          </w:p>
        </w:tc>
        <w:tc>
          <w:tcPr>
            <w:tcW w:w="1350" w:type="dxa"/>
            <w:gridSpan w:val="2"/>
          </w:tcPr>
          <w:p w:rsidR="00DE2108" w:rsidRDefault="00F26276"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D6523E" w:rsidTr="00566772">
        <w:tblPrEx>
          <w:tblLook w:val="0000"/>
        </w:tblPrEx>
        <w:trPr>
          <w:gridAfter w:val="1"/>
          <w:wAfter w:w="15" w:type="dxa"/>
          <w:trHeight w:val="345"/>
        </w:trPr>
        <w:tc>
          <w:tcPr>
            <w:tcW w:w="720" w:type="dxa"/>
          </w:tcPr>
          <w:p w:rsidR="00D6523E" w:rsidRDefault="0042272D" w:rsidP="00F42EB7">
            <w:pPr>
              <w:jc w:val="both"/>
              <w:rPr>
                <w:rFonts w:ascii="StobiSerif Regular" w:hAnsi="StobiSerif Regular"/>
                <w:sz w:val="22"/>
                <w:szCs w:val="22"/>
              </w:rPr>
            </w:pPr>
            <w:r>
              <w:rPr>
                <w:rFonts w:ascii="StobiSerif Regular" w:hAnsi="StobiSerif Regular"/>
                <w:sz w:val="22"/>
                <w:szCs w:val="22"/>
              </w:rPr>
              <w:t>399</w:t>
            </w:r>
          </w:p>
        </w:tc>
        <w:tc>
          <w:tcPr>
            <w:tcW w:w="850" w:type="dxa"/>
            <w:gridSpan w:val="2"/>
          </w:tcPr>
          <w:p w:rsidR="00D6523E" w:rsidRPr="00DE7E35" w:rsidRDefault="00DE7E35" w:rsidP="00F42EB7">
            <w:pPr>
              <w:jc w:val="both"/>
              <w:rPr>
                <w:rFonts w:ascii="StobiSerif Regular" w:hAnsi="StobiSerif Regular"/>
                <w:sz w:val="22"/>
                <w:szCs w:val="22"/>
              </w:rPr>
            </w:pPr>
            <w:r>
              <w:rPr>
                <w:rFonts w:ascii="StobiSerif Regular" w:hAnsi="StobiSerif Regular"/>
                <w:sz w:val="22"/>
                <w:szCs w:val="22"/>
              </w:rPr>
              <w:t xml:space="preserve">      116</w:t>
            </w:r>
          </w:p>
        </w:tc>
        <w:tc>
          <w:tcPr>
            <w:tcW w:w="3848" w:type="dxa"/>
            <w:gridSpan w:val="2"/>
          </w:tcPr>
          <w:p w:rsidR="008A4646" w:rsidRPr="008A4646" w:rsidRDefault="008A4646" w:rsidP="008A4646">
            <w:pPr>
              <w:autoSpaceDE w:val="0"/>
              <w:autoSpaceDN w:val="0"/>
              <w:adjustRightInd w:val="0"/>
              <w:rPr>
                <w:rFonts w:ascii="StobiSerif Regular" w:hAnsi="StobiSerif Regular" w:cs="Calibri"/>
                <w:lang w:eastAsia="en-US"/>
              </w:rPr>
            </w:pPr>
            <w:r w:rsidRPr="008A4646">
              <w:rPr>
                <w:rFonts w:ascii="StobiSerif Regular" w:hAnsi="StobiSerif Regular" w:cs="Calibri"/>
                <w:lang w:eastAsia="en-US"/>
              </w:rPr>
              <w:t>Одлука за донесување на Тарифник за утврдување на цените на услугите во</w:t>
            </w:r>
          </w:p>
          <w:p w:rsidR="008A4646" w:rsidRDefault="008A4646" w:rsidP="008A4646">
            <w:pPr>
              <w:autoSpaceDE w:val="0"/>
              <w:autoSpaceDN w:val="0"/>
              <w:adjustRightInd w:val="0"/>
              <w:rPr>
                <w:rFonts w:ascii="StobiSerif Regular" w:hAnsi="StobiSerif Regular" w:cs="Calibri"/>
                <w:lang w:eastAsia="en-US"/>
              </w:rPr>
            </w:pPr>
            <w:r w:rsidRPr="008A4646">
              <w:rPr>
                <w:rFonts w:ascii="StobiSerif Regular" w:hAnsi="StobiSerif Regular" w:cs="Calibri"/>
                <w:lang w:eastAsia="en-US"/>
              </w:rPr>
              <w:t xml:space="preserve">Друштво за </w:t>
            </w:r>
            <w:r>
              <w:rPr>
                <w:rFonts w:ascii="StobiSerif Regular" w:hAnsi="StobiSerif Regular" w:cs="Calibri"/>
                <w:lang w:eastAsia="en-US"/>
              </w:rPr>
              <w:t>т</w:t>
            </w:r>
            <w:r w:rsidRPr="008A4646">
              <w:rPr>
                <w:rFonts w:ascii="StobiSerif Regular" w:hAnsi="StobiSerif Regular" w:cs="Calibri"/>
                <w:lang w:eastAsia="en-US"/>
              </w:rPr>
              <w:t>уризам</w:t>
            </w:r>
            <w:r>
              <w:rPr>
                <w:rFonts w:ascii="StobiSerif Regular" w:hAnsi="StobiSerif Regular" w:cs="Calibri"/>
                <w:lang w:eastAsia="en-US"/>
              </w:rPr>
              <w:t>,</w:t>
            </w:r>
          </w:p>
          <w:p w:rsidR="008A4646" w:rsidRPr="008A4646" w:rsidRDefault="008A4646" w:rsidP="008A4646">
            <w:pPr>
              <w:autoSpaceDE w:val="0"/>
              <w:autoSpaceDN w:val="0"/>
              <w:adjustRightInd w:val="0"/>
              <w:rPr>
                <w:rFonts w:ascii="StobiSerif Regular" w:hAnsi="StobiSerif Regular" w:cs="Calibri"/>
                <w:lang w:eastAsia="en-US"/>
              </w:rPr>
            </w:pPr>
            <w:r w:rsidRPr="008A4646">
              <w:rPr>
                <w:rFonts w:ascii="StobiSerif Regular" w:hAnsi="StobiSerif Regular" w:cs="Calibri"/>
                <w:lang w:eastAsia="en-US"/>
              </w:rPr>
              <w:t>угостителство, рекреација и спорт СКИ ЦЕНТАР</w:t>
            </w:r>
          </w:p>
          <w:p w:rsidR="00D6523E" w:rsidRPr="00F26276" w:rsidRDefault="008A4646" w:rsidP="008A4646">
            <w:pPr>
              <w:autoSpaceDE w:val="0"/>
              <w:autoSpaceDN w:val="0"/>
              <w:adjustRightInd w:val="0"/>
              <w:rPr>
                <w:rFonts w:ascii="StobiSerif Regular" w:hAnsi="StobiSerif Regular" w:cs="Calibri"/>
                <w:lang w:eastAsia="en-US"/>
              </w:rPr>
            </w:pPr>
            <w:r w:rsidRPr="008A4646">
              <w:rPr>
                <w:rFonts w:ascii="StobiSerif Regular" w:hAnsi="StobiSerif Regular" w:cs="Calibri"/>
                <w:lang w:eastAsia="en-US"/>
              </w:rPr>
              <w:t>МИХАЈЛОВО ДООЕЛ Кавадарци</w:t>
            </w:r>
          </w:p>
        </w:tc>
        <w:tc>
          <w:tcPr>
            <w:tcW w:w="974" w:type="dxa"/>
            <w:gridSpan w:val="2"/>
          </w:tcPr>
          <w:p w:rsidR="00D6523E" w:rsidRPr="00DE7E35" w:rsidRDefault="00DE7E35" w:rsidP="00935B1D">
            <w:pPr>
              <w:jc w:val="center"/>
              <w:rPr>
                <w:rFonts w:ascii="StobiSerif Regular" w:hAnsi="StobiSerif Regular"/>
                <w:sz w:val="20"/>
                <w:szCs w:val="20"/>
              </w:rPr>
            </w:pPr>
            <w:r>
              <w:rPr>
                <w:rFonts w:ascii="StobiSerif Regular" w:hAnsi="StobiSerif Regular"/>
                <w:sz w:val="20"/>
                <w:szCs w:val="20"/>
              </w:rPr>
              <w:t>252</w:t>
            </w:r>
          </w:p>
        </w:tc>
        <w:tc>
          <w:tcPr>
            <w:tcW w:w="915" w:type="dxa"/>
            <w:gridSpan w:val="3"/>
          </w:tcPr>
          <w:p w:rsidR="00D6523E" w:rsidRPr="00DE7E35" w:rsidRDefault="00DE7E35"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D6523E" w:rsidRPr="00DE7E35" w:rsidRDefault="00DE7E35" w:rsidP="00935B1D">
            <w:pPr>
              <w:jc w:val="both"/>
              <w:rPr>
                <w:rFonts w:ascii="StobiSerif Regular" w:hAnsi="StobiSerif Regular"/>
                <w:sz w:val="22"/>
                <w:szCs w:val="22"/>
              </w:rPr>
            </w:pPr>
            <w:r>
              <w:rPr>
                <w:rFonts w:ascii="StobiSerif Regular" w:hAnsi="StobiSerif Regular"/>
                <w:sz w:val="22"/>
                <w:szCs w:val="22"/>
              </w:rPr>
              <w:t>27..12.2024</w:t>
            </w:r>
          </w:p>
        </w:tc>
      </w:tr>
      <w:tr w:rsidR="00712AF9" w:rsidTr="00566772">
        <w:tblPrEx>
          <w:tblLook w:val="0000"/>
        </w:tblPrEx>
        <w:trPr>
          <w:gridAfter w:val="1"/>
          <w:wAfter w:w="15" w:type="dxa"/>
          <w:trHeight w:val="345"/>
        </w:trPr>
        <w:tc>
          <w:tcPr>
            <w:tcW w:w="720" w:type="dxa"/>
          </w:tcPr>
          <w:p w:rsidR="00712AF9" w:rsidRDefault="0042272D" w:rsidP="00F42EB7">
            <w:pPr>
              <w:jc w:val="both"/>
              <w:rPr>
                <w:rFonts w:ascii="StobiSerif Regular" w:hAnsi="StobiSerif Regular"/>
                <w:sz w:val="22"/>
                <w:szCs w:val="22"/>
              </w:rPr>
            </w:pPr>
            <w:r>
              <w:rPr>
                <w:rFonts w:ascii="StobiSerif Regular" w:hAnsi="StobiSerif Regular"/>
                <w:sz w:val="22"/>
                <w:szCs w:val="22"/>
              </w:rPr>
              <w:t>400</w:t>
            </w:r>
          </w:p>
        </w:tc>
        <w:tc>
          <w:tcPr>
            <w:tcW w:w="850" w:type="dxa"/>
            <w:gridSpan w:val="2"/>
          </w:tcPr>
          <w:p w:rsidR="00712AF9" w:rsidRDefault="0052608E" w:rsidP="00F42EB7">
            <w:pPr>
              <w:jc w:val="both"/>
              <w:rPr>
                <w:rFonts w:ascii="StobiSerif Regular" w:hAnsi="StobiSerif Regular"/>
                <w:sz w:val="22"/>
                <w:szCs w:val="22"/>
              </w:rPr>
            </w:pPr>
            <w:r>
              <w:rPr>
                <w:rFonts w:ascii="StobiSerif Regular" w:hAnsi="StobiSerif Regular"/>
                <w:sz w:val="22"/>
                <w:szCs w:val="22"/>
              </w:rPr>
              <w:t xml:space="preserve">      </w:t>
            </w:r>
            <w:r w:rsidR="00107B64">
              <w:rPr>
                <w:rFonts w:ascii="StobiSerif Regular" w:hAnsi="StobiSerif Regular"/>
                <w:sz w:val="22"/>
                <w:szCs w:val="22"/>
              </w:rPr>
              <w:t xml:space="preserve">118  </w:t>
            </w:r>
          </w:p>
        </w:tc>
        <w:tc>
          <w:tcPr>
            <w:tcW w:w="3848" w:type="dxa"/>
            <w:gridSpan w:val="2"/>
          </w:tcPr>
          <w:p w:rsidR="005C08ED" w:rsidRPr="00107B64" w:rsidRDefault="005C08ED" w:rsidP="005C08ED">
            <w:pPr>
              <w:autoSpaceDE w:val="0"/>
              <w:autoSpaceDN w:val="0"/>
              <w:adjustRightInd w:val="0"/>
              <w:rPr>
                <w:rFonts w:ascii="StobiSerif Regular" w:hAnsi="StobiSerif Regular" w:cs="Calibri"/>
                <w:lang w:eastAsia="en-US"/>
              </w:rPr>
            </w:pPr>
            <w:r w:rsidRPr="00107B64">
              <w:rPr>
                <w:rFonts w:ascii="StobiSerif Regular" w:hAnsi="StobiSerif Regular" w:cs="Calibri"/>
                <w:lang w:eastAsia="en-US"/>
              </w:rPr>
              <w:t>Одлука давање согласност на Одлука за утврдување на вредност на бодот за</w:t>
            </w:r>
          </w:p>
          <w:p w:rsidR="005C08ED" w:rsidRPr="00107B64" w:rsidRDefault="005C08ED" w:rsidP="005C08ED">
            <w:pPr>
              <w:autoSpaceDE w:val="0"/>
              <w:autoSpaceDN w:val="0"/>
              <w:adjustRightInd w:val="0"/>
              <w:rPr>
                <w:rFonts w:ascii="StobiSerif Regular" w:hAnsi="StobiSerif Regular" w:cs="Calibri"/>
                <w:lang w:eastAsia="en-US"/>
              </w:rPr>
            </w:pPr>
            <w:r w:rsidRPr="00107B64">
              <w:rPr>
                <w:rFonts w:ascii="StobiSerif Regular" w:hAnsi="StobiSerif Regular" w:cs="Calibri"/>
                <w:lang w:eastAsia="en-US"/>
              </w:rPr>
              <w:t>исплата на плати на административните службеници вработени во Јавно</w:t>
            </w:r>
            <w:r w:rsidR="00107B64">
              <w:rPr>
                <w:rFonts w:ascii="StobiSerif Regular" w:hAnsi="StobiSerif Regular" w:cs="Calibri"/>
                <w:lang w:eastAsia="en-US"/>
              </w:rPr>
              <w:t xml:space="preserve"> </w:t>
            </w:r>
            <w:r w:rsidRPr="00107B64">
              <w:rPr>
                <w:rFonts w:ascii="StobiSerif Regular" w:hAnsi="StobiSerif Regular" w:cs="Calibri"/>
                <w:lang w:eastAsia="en-US"/>
              </w:rPr>
              <w:t>претпријатие з а стопанисување со спортски објекти “Мито Хаџивасилев</w:t>
            </w:r>
          </w:p>
          <w:p w:rsidR="00712AF9" w:rsidRPr="008A4646" w:rsidRDefault="005C08ED" w:rsidP="005C08ED">
            <w:pPr>
              <w:autoSpaceDE w:val="0"/>
              <w:autoSpaceDN w:val="0"/>
              <w:adjustRightInd w:val="0"/>
              <w:rPr>
                <w:rFonts w:ascii="StobiSerif Regular" w:hAnsi="StobiSerif Regular" w:cs="Calibri"/>
                <w:lang w:eastAsia="en-US"/>
              </w:rPr>
            </w:pPr>
            <w:r w:rsidRPr="00107B64">
              <w:rPr>
                <w:rFonts w:ascii="StobiSerif Regular" w:hAnsi="StobiSerif Regular" w:cs="Calibri"/>
                <w:lang w:eastAsia="en-US"/>
              </w:rPr>
              <w:t>Јасмин“ Кавадарци</w:t>
            </w:r>
          </w:p>
        </w:tc>
        <w:tc>
          <w:tcPr>
            <w:tcW w:w="974" w:type="dxa"/>
            <w:gridSpan w:val="2"/>
          </w:tcPr>
          <w:p w:rsidR="00712AF9" w:rsidRDefault="00107B64" w:rsidP="00935B1D">
            <w:pPr>
              <w:jc w:val="center"/>
              <w:rPr>
                <w:rFonts w:ascii="StobiSerif Regular" w:hAnsi="StobiSerif Regular"/>
                <w:sz w:val="20"/>
                <w:szCs w:val="20"/>
              </w:rPr>
            </w:pPr>
            <w:r>
              <w:rPr>
                <w:rFonts w:ascii="StobiSerif Regular" w:hAnsi="StobiSerif Regular"/>
                <w:sz w:val="20"/>
                <w:szCs w:val="20"/>
              </w:rPr>
              <w:t>254</w:t>
            </w:r>
          </w:p>
        </w:tc>
        <w:tc>
          <w:tcPr>
            <w:tcW w:w="915" w:type="dxa"/>
            <w:gridSpan w:val="3"/>
          </w:tcPr>
          <w:p w:rsidR="00712AF9" w:rsidRDefault="00107B64"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712AF9" w:rsidRPr="00C359F3" w:rsidRDefault="00107B64" w:rsidP="00935B1D">
            <w:pPr>
              <w:jc w:val="both"/>
              <w:rPr>
                <w:rFonts w:ascii="StobiSerif Regular" w:hAnsi="StobiSerif Regular"/>
                <w:sz w:val="22"/>
                <w:szCs w:val="22"/>
                <w:lang w:val="en-US"/>
              </w:rPr>
            </w:pPr>
            <w:r>
              <w:rPr>
                <w:rFonts w:ascii="StobiSerif Regular" w:hAnsi="StobiSerif Regular"/>
                <w:sz w:val="22"/>
                <w:szCs w:val="22"/>
              </w:rPr>
              <w:t>27.12.2024</w:t>
            </w:r>
          </w:p>
        </w:tc>
      </w:tr>
      <w:tr w:rsidR="00C359F3" w:rsidTr="00566772">
        <w:tblPrEx>
          <w:tblLook w:val="0000"/>
        </w:tblPrEx>
        <w:trPr>
          <w:gridAfter w:val="1"/>
          <w:wAfter w:w="15" w:type="dxa"/>
          <w:trHeight w:val="345"/>
        </w:trPr>
        <w:tc>
          <w:tcPr>
            <w:tcW w:w="720" w:type="dxa"/>
          </w:tcPr>
          <w:p w:rsidR="00C359F3" w:rsidRDefault="0042272D" w:rsidP="00F42EB7">
            <w:pPr>
              <w:jc w:val="both"/>
              <w:rPr>
                <w:rFonts w:ascii="StobiSerif Regular" w:hAnsi="StobiSerif Regular"/>
                <w:sz w:val="22"/>
                <w:szCs w:val="22"/>
              </w:rPr>
            </w:pPr>
            <w:r>
              <w:rPr>
                <w:rFonts w:ascii="StobiSerif Regular" w:hAnsi="StobiSerif Regular"/>
                <w:sz w:val="22"/>
                <w:szCs w:val="22"/>
              </w:rPr>
              <w:t>401</w:t>
            </w:r>
          </w:p>
        </w:tc>
        <w:tc>
          <w:tcPr>
            <w:tcW w:w="850" w:type="dxa"/>
            <w:gridSpan w:val="2"/>
          </w:tcPr>
          <w:p w:rsidR="00C359F3" w:rsidRPr="00C359F3" w:rsidRDefault="00C359F3" w:rsidP="00F42EB7">
            <w:pPr>
              <w:jc w:val="both"/>
              <w:rPr>
                <w:rFonts w:ascii="StobiSerif Regular" w:hAnsi="StobiSerif Regular"/>
                <w:sz w:val="22"/>
                <w:szCs w:val="22"/>
                <w:lang w:val="en-US"/>
              </w:rPr>
            </w:pPr>
            <w:r>
              <w:rPr>
                <w:rFonts w:ascii="StobiSerif Regular" w:hAnsi="StobiSerif Regular"/>
                <w:sz w:val="22"/>
                <w:szCs w:val="22"/>
                <w:lang w:val="en-US"/>
              </w:rPr>
              <w:t xml:space="preserve">     122</w:t>
            </w:r>
          </w:p>
        </w:tc>
        <w:tc>
          <w:tcPr>
            <w:tcW w:w="3848" w:type="dxa"/>
            <w:gridSpan w:val="2"/>
          </w:tcPr>
          <w:p w:rsidR="00C359F3" w:rsidRPr="00107B64" w:rsidRDefault="00EB5B01" w:rsidP="00EB5B01">
            <w:pPr>
              <w:autoSpaceDE w:val="0"/>
              <w:autoSpaceDN w:val="0"/>
              <w:adjustRightInd w:val="0"/>
              <w:rPr>
                <w:rFonts w:ascii="StobiSerif Regular" w:hAnsi="StobiSerif Regular" w:cs="Calibri"/>
                <w:lang w:eastAsia="en-US"/>
              </w:rPr>
            </w:pPr>
            <w:r w:rsidRPr="00EB5B01">
              <w:rPr>
                <w:rFonts w:ascii="StobiSerif Regular" w:hAnsi="StobiSerif Regular" w:cs="Calibri"/>
                <w:lang w:eastAsia="en-US"/>
              </w:rPr>
              <w:t>Одлука за давање согласност на Информација донесена од Директорот на</w:t>
            </w:r>
            <w:r w:rsidR="0052608E">
              <w:rPr>
                <w:rFonts w:ascii="StobiSerif Regular" w:hAnsi="StobiSerif Regular" w:cs="Calibri"/>
                <w:lang w:eastAsia="en-US"/>
              </w:rPr>
              <w:t xml:space="preserve"> </w:t>
            </w:r>
            <w:r w:rsidRPr="00EB5B01">
              <w:rPr>
                <w:rFonts w:ascii="StobiSerif Regular" w:hAnsi="StobiSerif Regular" w:cs="Calibri"/>
                <w:lang w:eastAsia="en-US"/>
              </w:rPr>
              <w:t>ЈП за јавни паркиралишта,,ПАРКИНГ КАВАДАРЦИ,, Кавадарци</w:t>
            </w:r>
          </w:p>
        </w:tc>
        <w:tc>
          <w:tcPr>
            <w:tcW w:w="974" w:type="dxa"/>
            <w:gridSpan w:val="2"/>
          </w:tcPr>
          <w:p w:rsidR="00C359F3" w:rsidRPr="00EB5B01" w:rsidRDefault="00EB5B01" w:rsidP="00935B1D">
            <w:pPr>
              <w:jc w:val="center"/>
              <w:rPr>
                <w:rFonts w:ascii="StobiSerif Regular" w:hAnsi="StobiSerif Regular"/>
                <w:sz w:val="20"/>
                <w:szCs w:val="20"/>
                <w:lang w:val="en-US"/>
              </w:rPr>
            </w:pPr>
            <w:r>
              <w:rPr>
                <w:rFonts w:ascii="StobiSerif Regular" w:hAnsi="StobiSerif Regular"/>
                <w:sz w:val="20"/>
                <w:szCs w:val="20"/>
                <w:lang w:val="en-US"/>
              </w:rPr>
              <w:t>256</w:t>
            </w:r>
          </w:p>
        </w:tc>
        <w:tc>
          <w:tcPr>
            <w:tcW w:w="915" w:type="dxa"/>
            <w:gridSpan w:val="3"/>
          </w:tcPr>
          <w:p w:rsidR="00C359F3" w:rsidRPr="00EB5B01" w:rsidRDefault="00EB5B01" w:rsidP="00935B1D">
            <w:pPr>
              <w:jc w:val="both"/>
              <w:rPr>
                <w:rFonts w:ascii="StobiSerif Regular" w:hAnsi="StobiSerif Regular"/>
                <w:sz w:val="22"/>
                <w:szCs w:val="22"/>
                <w:lang w:val="en-US"/>
              </w:rPr>
            </w:pPr>
            <w:r>
              <w:rPr>
                <w:rFonts w:ascii="StobiSerif Regular" w:hAnsi="StobiSerif Regular"/>
                <w:sz w:val="22"/>
                <w:szCs w:val="22"/>
                <w:lang w:val="en-US"/>
              </w:rPr>
              <w:t>63</w:t>
            </w:r>
          </w:p>
        </w:tc>
        <w:tc>
          <w:tcPr>
            <w:tcW w:w="1350" w:type="dxa"/>
            <w:gridSpan w:val="2"/>
          </w:tcPr>
          <w:p w:rsidR="00C359F3" w:rsidRPr="00EB5B01" w:rsidRDefault="00EB5B01"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EB5B01" w:rsidTr="00566772">
        <w:tblPrEx>
          <w:tblLook w:val="0000"/>
        </w:tblPrEx>
        <w:trPr>
          <w:gridAfter w:val="1"/>
          <w:wAfter w:w="15" w:type="dxa"/>
          <w:trHeight w:val="345"/>
        </w:trPr>
        <w:tc>
          <w:tcPr>
            <w:tcW w:w="720" w:type="dxa"/>
          </w:tcPr>
          <w:p w:rsidR="00EB5B01" w:rsidRDefault="0042272D" w:rsidP="00F42EB7">
            <w:pPr>
              <w:jc w:val="both"/>
              <w:rPr>
                <w:rFonts w:ascii="StobiSerif Regular" w:hAnsi="StobiSerif Regular"/>
                <w:sz w:val="22"/>
                <w:szCs w:val="22"/>
              </w:rPr>
            </w:pPr>
            <w:r>
              <w:rPr>
                <w:rFonts w:ascii="StobiSerif Regular" w:hAnsi="StobiSerif Regular"/>
                <w:sz w:val="22"/>
                <w:szCs w:val="22"/>
              </w:rPr>
              <w:t>402</w:t>
            </w:r>
          </w:p>
        </w:tc>
        <w:tc>
          <w:tcPr>
            <w:tcW w:w="850" w:type="dxa"/>
            <w:gridSpan w:val="2"/>
          </w:tcPr>
          <w:p w:rsidR="00EB5B01" w:rsidRDefault="00C33D29" w:rsidP="00F42EB7">
            <w:pPr>
              <w:jc w:val="both"/>
              <w:rPr>
                <w:rFonts w:ascii="StobiSerif Regular" w:hAnsi="StobiSerif Regular"/>
                <w:sz w:val="22"/>
                <w:szCs w:val="22"/>
                <w:lang w:val="en-US"/>
              </w:rPr>
            </w:pPr>
            <w:r>
              <w:rPr>
                <w:rFonts w:ascii="StobiSerif Regular" w:hAnsi="StobiSerif Regular"/>
                <w:sz w:val="22"/>
                <w:szCs w:val="22"/>
                <w:lang w:val="en-US"/>
              </w:rPr>
              <w:t xml:space="preserve">     124</w:t>
            </w:r>
          </w:p>
        </w:tc>
        <w:tc>
          <w:tcPr>
            <w:tcW w:w="3848" w:type="dxa"/>
            <w:gridSpan w:val="2"/>
          </w:tcPr>
          <w:p w:rsidR="00C33D29" w:rsidRPr="00C33D29" w:rsidRDefault="00C33D29" w:rsidP="00C33D29">
            <w:pPr>
              <w:autoSpaceDE w:val="0"/>
              <w:autoSpaceDN w:val="0"/>
              <w:adjustRightInd w:val="0"/>
              <w:rPr>
                <w:rFonts w:ascii="StobiSerif Regular" w:hAnsi="StobiSerif Regular" w:cs="Calibri"/>
                <w:lang w:eastAsia="en-US"/>
              </w:rPr>
            </w:pPr>
            <w:r w:rsidRPr="00C33D29">
              <w:rPr>
                <w:rFonts w:ascii="StobiSerif Regular" w:hAnsi="StobiSerif Regular" w:cs="Calibri"/>
                <w:lang w:eastAsia="en-US"/>
              </w:rPr>
              <w:t>Одлука за давање согласност на Одлука за усвојување на Ценовник за</w:t>
            </w:r>
            <w:r>
              <w:rPr>
                <w:rFonts w:ascii="StobiSerif Regular" w:hAnsi="StobiSerif Regular" w:cs="Calibri"/>
                <w:lang w:val="en-US" w:eastAsia="en-US"/>
              </w:rPr>
              <w:t xml:space="preserve"> </w:t>
            </w:r>
            <w:r w:rsidRPr="00C33D29">
              <w:rPr>
                <w:rFonts w:ascii="StobiSerif Regular" w:hAnsi="StobiSerif Regular" w:cs="Calibri"/>
                <w:lang w:eastAsia="en-US"/>
              </w:rPr>
              <w:t xml:space="preserve">обележување на хоризонтална сигнализација </w:t>
            </w:r>
            <w:r w:rsidRPr="00C33D29">
              <w:rPr>
                <w:rFonts w:ascii="StobiSerif Regular" w:hAnsi="StobiSerif Regular" w:cs="Calibri"/>
                <w:lang w:eastAsia="en-US"/>
              </w:rPr>
              <w:lastRenderedPageBreak/>
              <w:t>на територијата наОпштина</w:t>
            </w:r>
          </w:p>
          <w:p w:rsidR="00EB5B01" w:rsidRPr="00EB5B01" w:rsidRDefault="00C33D29" w:rsidP="00C33D29">
            <w:pPr>
              <w:autoSpaceDE w:val="0"/>
              <w:autoSpaceDN w:val="0"/>
              <w:adjustRightInd w:val="0"/>
              <w:rPr>
                <w:rFonts w:ascii="StobiSerif Regular" w:hAnsi="StobiSerif Regular" w:cs="Calibri"/>
                <w:lang w:eastAsia="en-US"/>
              </w:rPr>
            </w:pPr>
            <w:r w:rsidRPr="00C33D29">
              <w:rPr>
                <w:rFonts w:ascii="StobiSerif Regular" w:hAnsi="StobiSerif Regular" w:cs="Calibri"/>
                <w:lang w:eastAsia="en-US"/>
              </w:rPr>
              <w:t>Кавадарци за 2025 година</w:t>
            </w:r>
          </w:p>
        </w:tc>
        <w:tc>
          <w:tcPr>
            <w:tcW w:w="974" w:type="dxa"/>
            <w:gridSpan w:val="2"/>
          </w:tcPr>
          <w:p w:rsidR="00EB5B01" w:rsidRPr="00C33D29" w:rsidRDefault="00C33D29" w:rsidP="00935B1D">
            <w:pPr>
              <w:jc w:val="center"/>
              <w:rPr>
                <w:rFonts w:ascii="StobiSerif Regular" w:hAnsi="StobiSerif Regular"/>
                <w:sz w:val="20"/>
                <w:szCs w:val="20"/>
                <w:lang w:val="en-US"/>
              </w:rPr>
            </w:pPr>
            <w:r>
              <w:rPr>
                <w:rFonts w:ascii="StobiSerif Regular" w:hAnsi="StobiSerif Regular"/>
                <w:sz w:val="20"/>
                <w:szCs w:val="20"/>
                <w:lang w:val="en-US"/>
              </w:rPr>
              <w:lastRenderedPageBreak/>
              <w:t>257</w:t>
            </w:r>
          </w:p>
        </w:tc>
        <w:tc>
          <w:tcPr>
            <w:tcW w:w="915" w:type="dxa"/>
            <w:gridSpan w:val="3"/>
          </w:tcPr>
          <w:p w:rsidR="00EB5B01" w:rsidRPr="00C33D29" w:rsidRDefault="00C33D29" w:rsidP="00935B1D">
            <w:pPr>
              <w:jc w:val="both"/>
              <w:rPr>
                <w:rFonts w:ascii="StobiSerif Regular" w:hAnsi="StobiSerif Regular"/>
                <w:sz w:val="22"/>
                <w:szCs w:val="22"/>
                <w:lang w:val="en-US"/>
              </w:rPr>
            </w:pPr>
            <w:r>
              <w:rPr>
                <w:rFonts w:ascii="StobiSerif Regular" w:hAnsi="StobiSerif Regular"/>
                <w:sz w:val="22"/>
                <w:szCs w:val="22"/>
                <w:lang w:val="en-US"/>
              </w:rPr>
              <w:t>63</w:t>
            </w:r>
          </w:p>
        </w:tc>
        <w:tc>
          <w:tcPr>
            <w:tcW w:w="1350" w:type="dxa"/>
            <w:gridSpan w:val="2"/>
          </w:tcPr>
          <w:p w:rsidR="00EB5B01" w:rsidRPr="00C33D29" w:rsidRDefault="00C33D29"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39315E" w:rsidTr="00566772">
        <w:tblPrEx>
          <w:tblLook w:val="0000"/>
        </w:tblPrEx>
        <w:trPr>
          <w:gridAfter w:val="1"/>
          <w:wAfter w:w="15" w:type="dxa"/>
          <w:trHeight w:val="345"/>
        </w:trPr>
        <w:tc>
          <w:tcPr>
            <w:tcW w:w="720" w:type="dxa"/>
          </w:tcPr>
          <w:p w:rsidR="0039315E" w:rsidRDefault="0042272D" w:rsidP="00F42EB7">
            <w:pPr>
              <w:jc w:val="both"/>
              <w:rPr>
                <w:rFonts w:ascii="StobiSerif Regular" w:hAnsi="StobiSerif Regular"/>
                <w:sz w:val="22"/>
                <w:szCs w:val="22"/>
              </w:rPr>
            </w:pPr>
            <w:r>
              <w:rPr>
                <w:rFonts w:ascii="StobiSerif Regular" w:hAnsi="StobiSerif Regular"/>
                <w:sz w:val="22"/>
                <w:szCs w:val="22"/>
              </w:rPr>
              <w:lastRenderedPageBreak/>
              <w:t>403</w:t>
            </w:r>
          </w:p>
        </w:tc>
        <w:tc>
          <w:tcPr>
            <w:tcW w:w="850" w:type="dxa"/>
            <w:gridSpan w:val="2"/>
          </w:tcPr>
          <w:p w:rsidR="008D2E2E" w:rsidRDefault="008D2E2E" w:rsidP="00F42EB7">
            <w:pPr>
              <w:jc w:val="both"/>
              <w:rPr>
                <w:rFonts w:ascii="StobiSerif Regular" w:hAnsi="StobiSerif Regular"/>
                <w:sz w:val="22"/>
                <w:szCs w:val="22"/>
                <w:lang w:val="en-US"/>
              </w:rPr>
            </w:pPr>
            <w:r>
              <w:rPr>
                <w:rFonts w:ascii="StobiSerif Regular" w:hAnsi="StobiSerif Regular"/>
                <w:sz w:val="22"/>
                <w:szCs w:val="22"/>
                <w:lang w:val="en-US"/>
              </w:rPr>
              <w:t xml:space="preserve">            </w:t>
            </w:r>
          </w:p>
          <w:p w:rsidR="0039315E" w:rsidRDefault="008D2E2E" w:rsidP="00F42EB7">
            <w:pPr>
              <w:jc w:val="both"/>
              <w:rPr>
                <w:rFonts w:ascii="StobiSerif Regular" w:hAnsi="StobiSerif Regular"/>
                <w:sz w:val="22"/>
                <w:szCs w:val="22"/>
                <w:lang w:val="en-US"/>
              </w:rPr>
            </w:pPr>
            <w:r>
              <w:rPr>
                <w:rFonts w:ascii="StobiSerif Regular" w:hAnsi="StobiSerif Regular"/>
                <w:sz w:val="22"/>
                <w:szCs w:val="22"/>
                <w:lang w:val="en-US"/>
              </w:rPr>
              <w:t xml:space="preserve">     126           </w:t>
            </w:r>
          </w:p>
        </w:tc>
        <w:tc>
          <w:tcPr>
            <w:tcW w:w="3848" w:type="dxa"/>
            <w:gridSpan w:val="2"/>
          </w:tcPr>
          <w:p w:rsidR="0039315E" w:rsidRPr="00C33D29" w:rsidRDefault="008D2E2E" w:rsidP="008D2E2E">
            <w:pPr>
              <w:autoSpaceDE w:val="0"/>
              <w:autoSpaceDN w:val="0"/>
              <w:adjustRightInd w:val="0"/>
              <w:rPr>
                <w:rFonts w:ascii="StobiSerif Regular" w:hAnsi="StobiSerif Regular" w:cs="Calibri"/>
                <w:lang w:eastAsia="en-US"/>
              </w:rPr>
            </w:pPr>
            <w:r w:rsidRPr="008D2E2E">
              <w:rPr>
                <w:rFonts w:ascii="StobiSerif Regular" w:hAnsi="StobiSerif Regular" w:cs="Calibri"/>
                <w:lang w:eastAsia="en-US"/>
              </w:rPr>
              <w:t>Одлука за давање согласност на Одлука за усвојување на Ценовник за</w:t>
            </w:r>
            <w:r>
              <w:rPr>
                <w:rFonts w:ascii="StobiSerif Regular" w:hAnsi="StobiSerif Regular" w:cs="Calibri"/>
                <w:lang w:val="en-US" w:eastAsia="en-US"/>
              </w:rPr>
              <w:t xml:space="preserve"> </w:t>
            </w:r>
            <w:r w:rsidRPr="008D2E2E">
              <w:rPr>
                <w:rFonts w:ascii="StobiSerif Regular" w:hAnsi="StobiSerif Regular" w:cs="Calibri"/>
                <w:lang w:eastAsia="en-US"/>
              </w:rPr>
              <w:t>користење, одржување и реконструкција на мрежата за јавното осветлување</w:t>
            </w:r>
            <w:r>
              <w:rPr>
                <w:rFonts w:ascii="StobiSerif Regular" w:hAnsi="StobiSerif Regular" w:cs="Calibri"/>
                <w:lang w:val="en-US" w:eastAsia="en-US"/>
              </w:rPr>
              <w:t xml:space="preserve"> </w:t>
            </w:r>
            <w:r w:rsidRPr="008D2E2E">
              <w:rPr>
                <w:rFonts w:ascii="StobiSerif Regular" w:hAnsi="StobiSerif Regular" w:cs="Calibri"/>
                <w:lang w:eastAsia="en-US"/>
              </w:rPr>
              <w:t>на територијата на Општина Кавадарци за 2025 година</w:t>
            </w:r>
          </w:p>
        </w:tc>
        <w:tc>
          <w:tcPr>
            <w:tcW w:w="974" w:type="dxa"/>
            <w:gridSpan w:val="2"/>
          </w:tcPr>
          <w:p w:rsidR="0039315E" w:rsidRDefault="008D2E2E" w:rsidP="00935B1D">
            <w:pPr>
              <w:jc w:val="center"/>
              <w:rPr>
                <w:rFonts w:ascii="StobiSerif Regular" w:hAnsi="StobiSerif Regular"/>
                <w:sz w:val="20"/>
                <w:szCs w:val="20"/>
                <w:lang w:val="en-US"/>
              </w:rPr>
            </w:pPr>
            <w:r>
              <w:rPr>
                <w:rFonts w:ascii="StobiSerif Regular" w:hAnsi="StobiSerif Regular"/>
                <w:sz w:val="20"/>
                <w:szCs w:val="20"/>
                <w:lang w:val="en-US"/>
              </w:rPr>
              <w:t>258</w:t>
            </w:r>
          </w:p>
        </w:tc>
        <w:tc>
          <w:tcPr>
            <w:tcW w:w="915" w:type="dxa"/>
            <w:gridSpan w:val="3"/>
          </w:tcPr>
          <w:p w:rsidR="0039315E" w:rsidRDefault="0039315E" w:rsidP="00935B1D">
            <w:pPr>
              <w:jc w:val="both"/>
              <w:rPr>
                <w:rFonts w:ascii="StobiSerif Regular" w:hAnsi="StobiSerif Regular"/>
                <w:sz w:val="22"/>
                <w:szCs w:val="22"/>
                <w:lang w:val="en-US"/>
              </w:rPr>
            </w:pPr>
          </w:p>
        </w:tc>
        <w:tc>
          <w:tcPr>
            <w:tcW w:w="1350" w:type="dxa"/>
            <w:gridSpan w:val="2"/>
          </w:tcPr>
          <w:p w:rsidR="0039315E" w:rsidRDefault="008D2E2E" w:rsidP="00935B1D">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717EB6" w:rsidTr="00566772">
        <w:tblPrEx>
          <w:tblLook w:val="0000"/>
        </w:tblPrEx>
        <w:trPr>
          <w:gridAfter w:val="1"/>
          <w:wAfter w:w="15" w:type="dxa"/>
          <w:trHeight w:val="345"/>
        </w:trPr>
        <w:tc>
          <w:tcPr>
            <w:tcW w:w="720" w:type="dxa"/>
          </w:tcPr>
          <w:p w:rsidR="00717EB6" w:rsidRDefault="0042272D" w:rsidP="00F42EB7">
            <w:pPr>
              <w:jc w:val="both"/>
              <w:rPr>
                <w:rFonts w:ascii="StobiSerif Regular" w:hAnsi="StobiSerif Regular"/>
                <w:sz w:val="22"/>
                <w:szCs w:val="22"/>
              </w:rPr>
            </w:pPr>
            <w:r>
              <w:rPr>
                <w:rFonts w:ascii="StobiSerif Regular" w:hAnsi="StobiSerif Regular"/>
                <w:sz w:val="22"/>
                <w:szCs w:val="22"/>
              </w:rPr>
              <w:t>404</w:t>
            </w:r>
          </w:p>
        </w:tc>
        <w:tc>
          <w:tcPr>
            <w:tcW w:w="850" w:type="dxa"/>
            <w:gridSpan w:val="2"/>
          </w:tcPr>
          <w:p w:rsidR="00717EB6" w:rsidRDefault="00717EB6" w:rsidP="00F42EB7">
            <w:pPr>
              <w:jc w:val="both"/>
              <w:rPr>
                <w:rFonts w:ascii="StobiSerif Regular" w:hAnsi="StobiSerif Regular"/>
                <w:sz w:val="22"/>
                <w:szCs w:val="22"/>
                <w:lang w:val="en-US"/>
              </w:rPr>
            </w:pPr>
            <w:r>
              <w:rPr>
                <w:rFonts w:ascii="StobiSerif Regular" w:hAnsi="StobiSerif Regular"/>
                <w:sz w:val="22"/>
                <w:szCs w:val="22"/>
                <w:lang w:val="en-US"/>
              </w:rPr>
              <w:t xml:space="preserve">     128</w:t>
            </w:r>
          </w:p>
        </w:tc>
        <w:tc>
          <w:tcPr>
            <w:tcW w:w="3848" w:type="dxa"/>
            <w:gridSpan w:val="2"/>
          </w:tcPr>
          <w:p w:rsidR="0052608E" w:rsidRDefault="00C152AF" w:rsidP="004B2D7B">
            <w:pPr>
              <w:autoSpaceDE w:val="0"/>
              <w:autoSpaceDN w:val="0"/>
              <w:adjustRightInd w:val="0"/>
              <w:rPr>
                <w:rFonts w:ascii="StobiSerif Regular" w:hAnsi="StobiSerif Regular" w:cs="Calibri"/>
                <w:lang w:eastAsia="en-US"/>
              </w:rPr>
            </w:pPr>
            <w:r w:rsidRPr="00C152AF">
              <w:rPr>
                <w:rFonts w:ascii="StobiSerif Regular" w:hAnsi="StobiSerif Regular" w:cs="Calibri"/>
                <w:lang w:eastAsia="en-US"/>
              </w:rPr>
              <w:t xml:space="preserve">Одлука за давање согласност на Одлука за утврдување на </w:t>
            </w:r>
            <w:r w:rsidRPr="004B2D7B">
              <w:rPr>
                <w:rFonts w:ascii="StobiSerif Regular" w:hAnsi="StobiSerif Regular" w:cs="Calibri"/>
                <w:lang w:eastAsia="en-US"/>
              </w:rPr>
              <w:t>вредност на бодот</w:t>
            </w:r>
            <w:r w:rsidR="004B2D7B" w:rsidRPr="004B2D7B">
              <w:rPr>
                <w:rFonts w:ascii="StobiSerif Regular" w:hAnsi="StobiSerif Regular" w:cs="Calibri"/>
                <w:lang w:eastAsia="en-US"/>
              </w:rPr>
              <w:t xml:space="preserve"> за исплата на плати </w:t>
            </w:r>
            <w:r w:rsidR="0052608E">
              <w:rPr>
                <w:rFonts w:ascii="StobiSerif Regular" w:hAnsi="StobiSerif Regular" w:cs="Calibri"/>
                <w:lang w:eastAsia="en-US"/>
              </w:rPr>
              <w:t>на</w:t>
            </w:r>
          </w:p>
          <w:p w:rsidR="004B2D7B" w:rsidRDefault="004B2D7B" w:rsidP="004B2D7B">
            <w:pPr>
              <w:autoSpaceDE w:val="0"/>
              <w:autoSpaceDN w:val="0"/>
              <w:adjustRightInd w:val="0"/>
              <w:rPr>
                <w:rFonts w:ascii="StobiSerif Regular" w:hAnsi="StobiSerif Regular" w:cs="Calibri"/>
                <w:lang w:eastAsia="en-US"/>
              </w:rPr>
            </w:pPr>
            <w:r>
              <w:rPr>
                <w:rFonts w:ascii="StobiSerif Regular" w:hAnsi="StobiSerif Regular" w:cs="Calibri"/>
                <w:lang w:eastAsia="en-US"/>
              </w:rPr>
              <w:t>административните</w:t>
            </w:r>
            <w:r w:rsidRPr="004B2D7B">
              <w:rPr>
                <w:rFonts w:ascii="StobiSerif Regular" w:hAnsi="StobiSerif Regular" w:cs="Calibri"/>
                <w:lang w:eastAsia="en-US"/>
              </w:rPr>
              <w:t xml:space="preserve"> службеници вработени во </w:t>
            </w:r>
          </w:p>
          <w:p w:rsidR="00717EB6" w:rsidRPr="004B2D7B" w:rsidRDefault="004B2D7B" w:rsidP="004B2D7B">
            <w:pPr>
              <w:autoSpaceDE w:val="0"/>
              <w:autoSpaceDN w:val="0"/>
              <w:adjustRightInd w:val="0"/>
              <w:rPr>
                <w:rFonts w:ascii="StobiSerif Regular" w:hAnsi="StobiSerif Regular" w:cs="Calibri"/>
                <w:lang w:val="en-US" w:eastAsia="en-US"/>
              </w:rPr>
            </w:pPr>
            <w:r w:rsidRPr="004B2D7B">
              <w:rPr>
                <w:rFonts w:ascii="StobiSerif Regular" w:hAnsi="StobiSerif Regular" w:cs="Calibri"/>
                <w:lang w:eastAsia="en-US"/>
              </w:rPr>
              <w:t>ЈП„ПАРКИНГ КАВАДАРЦИ“ Кавадарци за 2025 година</w:t>
            </w:r>
          </w:p>
        </w:tc>
        <w:tc>
          <w:tcPr>
            <w:tcW w:w="974" w:type="dxa"/>
            <w:gridSpan w:val="2"/>
          </w:tcPr>
          <w:p w:rsidR="00717EB6" w:rsidRPr="004B2D7B" w:rsidRDefault="004B2D7B" w:rsidP="00935B1D">
            <w:pPr>
              <w:jc w:val="center"/>
              <w:rPr>
                <w:rFonts w:ascii="StobiSerif Regular" w:hAnsi="StobiSerif Regular"/>
                <w:sz w:val="20"/>
                <w:szCs w:val="20"/>
              </w:rPr>
            </w:pPr>
            <w:r>
              <w:rPr>
                <w:rFonts w:ascii="StobiSerif Regular" w:hAnsi="StobiSerif Regular"/>
                <w:sz w:val="20"/>
                <w:szCs w:val="20"/>
              </w:rPr>
              <w:t>260</w:t>
            </w:r>
          </w:p>
        </w:tc>
        <w:tc>
          <w:tcPr>
            <w:tcW w:w="915" w:type="dxa"/>
            <w:gridSpan w:val="3"/>
          </w:tcPr>
          <w:p w:rsidR="00717EB6" w:rsidRPr="004B2D7B" w:rsidRDefault="004B2D7B"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717EB6" w:rsidRPr="004B2D7B" w:rsidRDefault="004B2D7B" w:rsidP="00935B1D">
            <w:pPr>
              <w:jc w:val="both"/>
              <w:rPr>
                <w:rFonts w:ascii="StobiSerif Regular" w:hAnsi="StobiSerif Regular"/>
                <w:sz w:val="22"/>
                <w:szCs w:val="22"/>
              </w:rPr>
            </w:pPr>
            <w:r>
              <w:rPr>
                <w:rFonts w:ascii="StobiSerif Regular" w:hAnsi="StobiSerif Regular"/>
                <w:sz w:val="22"/>
                <w:szCs w:val="22"/>
              </w:rPr>
              <w:t>27.12.2024</w:t>
            </w:r>
          </w:p>
        </w:tc>
      </w:tr>
      <w:tr w:rsidR="004B2D7B" w:rsidTr="00566772">
        <w:tblPrEx>
          <w:tblLook w:val="0000"/>
        </w:tblPrEx>
        <w:trPr>
          <w:gridAfter w:val="1"/>
          <w:wAfter w:w="15" w:type="dxa"/>
          <w:trHeight w:val="345"/>
        </w:trPr>
        <w:tc>
          <w:tcPr>
            <w:tcW w:w="720" w:type="dxa"/>
          </w:tcPr>
          <w:p w:rsidR="004B2D7B" w:rsidRDefault="0042272D" w:rsidP="00F42EB7">
            <w:pPr>
              <w:jc w:val="both"/>
              <w:rPr>
                <w:rFonts w:ascii="StobiSerif Regular" w:hAnsi="StobiSerif Regular"/>
                <w:sz w:val="22"/>
                <w:szCs w:val="22"/>
              </w:rPr>
            </w:pPr>
            <w:r>
              <w:rPr>
                <w:rFonts w:ascii="StobiSerif Regular" w:hAnsi="StobiSerif Regular"/>
                <w:sz w:val="22"/>
                <w:szCs w:val="22"/>
              </w:rPr>
              <w:t>405</w:t>
            </w:r>
          </w:p>
        </w:tc>
        <w:tc>
          <w:tcPr>
            <w:tcW w:w="850" w:type="dxa"/>
            <w:gridSpan w:val="2"/>
          </w:tcPr>
          <w:p w:rsidR="004B2D7B" w:rsidRPr="00321F4B" w:rsidRDefault="00321F4B" w:rsidP="00F42EB7">
            <w:pPr>
              <w:jc w:val="both"/>
              <w:rPr>
                <w:rFonts w:ascii="StobiSerif Regular" w:hAnsi="StobiSerif Regular"/>
                <w:sz w:val="22"/>
                <w:szCs w:val="22"/>
              </w:rPr>
            </w:pPr>
            <w:r>
              <w:rPr>
                <w:rFonts w:ascii="StobiSerif Regular" w:hAnsi="StobiSerif Regular"/>
                <w:sz w:val="22"/>
                <w:szCs w:val="22"/>
              </w:rPr>
              <w:t xml:space="preserve">     1</w:t>
            </w:r>
            <w:r w:rsidR="00D960A4">
              <w:rPr>
                <w:rFonts w:ascii="StobiSerif Regular" w:hAnsi="StobiSerif Regular"/>
                <w:sz w:val="22"/>
                <w:szCs w:val="22"/>
              </w:rPr>
              <w:t>30</w:t>
            </w:r>
          </w:p>
        </w:tc>
        <w:tc>
          <w:tcPr>
            <w:tcW w:w="3848" w:type="dxa"/>
            <w:gridSpan w:val="2"/>
          </w:tcPr>
          <w:p w:rsidR="004B2D7B" w:rsidRPr="00C152AF" w:rsidRDefault="00321F4B" w:rsidP="00321F4B">
            <w:pPr>
              <w:autoSpaceDE w:val="0"/>
              <w:autoSpaceDN w:val="0"/>
              <w:adjustRightInd w:val="0"/>
              <w:rPr>
                <w:rFonts w:ascii="StobiSerif Regular" w:hAnsi="StobiSerif Regular" w:cs="Calibri"/>
                <w:lang w:eastAsia="en-US"/>
              </w:rPr>
            </w:pPr>
            <w:r w:rsidRPr="00321F4B">
              <w:rPr>
                <w:rFonts w:ascii="StobiSerif Regular" w:hAnsi="StobiSerif Regular" w:cs="Calibri"/>
                <w:lang w:eastAsia="en-US"/>
              </w:rPr>
              <w:t>Одлука за давање согласност на Одлука за распоредување на добивката</w:t>
            </w:r>
            <w:r>
              <w:rPr>
                <w:rFonts w:ascii="StobiSerif Regular" w:hAnsi="StobiSerif Regular" w:cs="Calibri"/>
                <w:lang w:eastAsia="en-US"/>
              </w:rPr>
              <w:t xml:space="preserve"> </w:t>
            </w:r>
            <w:r w:rsidRPr="00321F4B">
              <w:rPr>
                <w:rFonts w:ascii="StobiSerif Regular" w:hAnsi="StobiSerif Regular" w:cs="Calibri"/>
                <w:lang w:eastAsia="en-US"/>
              </w:rPr>
              <w:t>остварена по годишната сметка и финансиските извештаи за 2023</w:t>
            </w:r>
          </w:p>
        </w:tc>
        <w:tc>
          <w:tcPr>
            <w:tcW w:w="974" w:type="dxa"/>
            <w:gridSpan w:val="2"/>
          </w:tcPr>
          <w:p w:rsidR="004B2D7B" w:rsidRPr="00321F4B" w:rsidRDefault="00321F4B" w:rsidP="00935B1D">
            <w:pPr>
              <w:jc w:val="center"/>
              <w:rPr>
                <w:rFonts w:ascii="StobiSerif Regular" w:hAnsi="StobiSerif Regular"/>
                <w:sz w:val="20"/>
                <w:szCs w:val="20"/>
              </w:rPr>
            </w:pPr>
            <w:r>
              <w:rPr>
                <w:rFonts w:ascii="StobiSerif Regular" w:hAnsi="StobiSerif Regular"/>
                <w:sz w:val="20"/>
                <w:szCs w:val="20"/>
              </w:rPr>
              <w:t>261</w:t>
            </w:r>
          </w:p>
        </w:tc>
        <w:tc>
          <w:tcPr>
            <w:tcW w:w="915" w:type="dxa"/>
            <w:gridSpan w:val="3"/>
          </w:tcPr>
          <w:p w:rsidR="004B2D7B" w:rsidRPr="00321F4B" w:rsidRDefault="00C862B2" w:rsidP="00935B1D">
            <w:pPr>
              <w:jc w:val="both"/>
              <w:rPr>
                <w:rFonts w:ascii="StobiSerif Regular" w:hAnsi="StobiSerif Regular"/>
                <w:sz w:val="22"/>
                <w:szCs w:val="22"/>
              </w:rPr>
            </w:pPr>
            <w:r>
              <w:rPr>
                <w:rFonts w:ascii="StobiSerif Regular" w:hAnsi="StobiSerif Regular"/>
                <w:sz w:val="22"/>
                <w:szCs w:val="22"/>
              </w:rPr>
              <w:t xml:space="preserve"> </w:t>
            </w:r>
          </w:p>
        </w:tc>
        <w:tc>
          <w:tcPr>
            <w:tcW w:w="1350" w:type="dxa"/>
            <w:gridSpan w:val="2"/>
          </w:tcPr>
          <w:p w:rsidR="004B2D7B" w:rsidRPr="00321F4B" w:rsidRDefault="00321F4B" w:rsidP="00935B1D">
            <w:pPr>
              <w:jc w:val="both"/>
              <w:rPr>
                <w:rFonts w:ascii="StobiSerif Regular" w:hAnsi="StobiSerif Regular"/>
                <w:sz w:val="22"/>
                <w:szCs w:val="22"/>
              </w:rPr>
            </w:pPr>
            <w:r>
              <w:rPr>
                <w:rFonts w:ascii="StobiSerif Regular" w:hAnsi="StobiSerif Regular"/>
                <w:sz w:val="22"/>
                <w:szCs w:val="22"/>
              </w:rPr>
              <w:t>27.12.2024</w:t>
            </w:r>
          </w:p>
        </w:tc>
      </w:tr>
      <w:tr w:rsidR="00C862B2" w:rsidTr="00566772">
        <w:tblPrEx>
          <w:tblLook w:val="0000"/>
        </w:tblPrEx>
        <w:trPr>
          <w:gridAfter w:val="1"/>
          <w:wAfter w:w="15" w:type="dxa"/>
          <w:trHeight w:val="345"/>
        </w:trPr>
        <w:tc>
          <w:tcPr>
            <w:tcW w:w="720" w:type="dxa"/>
          </w:tcPr>
          <w:p w:rsidR="00C862B2" w:rsidRDefault="0042272D" w:rsidP="00F42EB7">
            <w:pPr>
              <w:jc w:val="both"/>
              <w:rPr>
                <w:rFonts w:ascii="StobiSerif Regular" w:hAnsi="StobiSerif Regular"/>
                <w:sz w:val="22"/>
                <w:szCs w:val="22"/>
              </w:rPr>
            </w:pPr>
            <w:r>
              <w:rPr>
                <w:rFonts w:ascii="StobiSerif Regular" w:hAnsi="StobiSerif Regular"/>
                <w:sz w:val="22"/>
                <w:szCs w:val="22"/>
              </w:rPr>
              <w:t>406</w:t>
            </w:r>
          </w:p>
        </w:tc>
        <w:tc>
          <w:tcPr>
            <w:tcW w:w="850" w:type="dxa"/>
            <w:gridSpan w:val="2"/>
          </w:tcPr>
          <w:p w:rsidR="00C862B2" w:rsidRDefault="004D39F3" w:rsidP="00F42EB7">
            <w:pPr>
              <w:jc w:val="both"/>
              <w:rPr>
                <w:rFonts w:ascii="StobiSerif Regular" w:hAnsi="StobiSerif Regular"/>
                <w:sz w:val="22"/>
                <w:szCs w:val="22"/>
              </w:rPr>
            </w:pPr>
            <w:r>
              <w:rPr>
                <w:rFonts w:ascii="StobiSerif Regular" w:hAnsi="StobiSerif Regular"/>
                <w:sz w:val="22"/>
                <w:szCs w:val="22"/>
              </w:rPr>
              <w:t xml:space="preserve">     132</w:t>
            </w:r>
          </w:p>
        </w:tc>
        <w:tc>
          <w:tcPr>
            <w:tcW w:w="3848" w:type="dxa"/>
            <w:gridSpan w:val="2"/>
          </w:tcPr>
          <w:p w:rsidR="00C862B2" w:rsidRPr="00321F4B" w:rsidRDefault="004D39F3" w:rsidP="004D39F3">
            <w:pPr>
              <w:autoSpaceDE w:val="0"/>
              <w:autoSpaceDN w:val="0"/>
              <w:adjustRightInd w:val="0"/>
              <w:rPr>
                <w:rFonts w:ascii="StobiSerif Regular" w:hAnsi="StobiSerif Regular" w:cs="Calibri"/>
                <w:lang w:eastAsia="en-US"/>
              </w:rPr>
            </w:pPr>
            <w:r w:rsidRPr="004D39F3">
              <w:rPr>
                <w:rFonts w:ascii="StobiSerif Regular" w:hAnsi="StobiSerif Regular" w:cs="Calibri"/>
                <w:lang w:eastAsia="en-US"/>
              </w:rPr>
              <w:t>Одлука за давање согласност на Одлука за склучување на Договор за</w:t>
            </w:r>
            <w:r>
              <w:rPr>
                <w:rFonts w:ascii="StobiSerif Regular" w:hAnsi="StobiSerif Regular" w:cs="Calibri"/>
                <w:lang w:eastAsia="en-US"/>
              </w:rPr>
              <w:t xml:space="preserve"> </w:t>
            </w:r>
            <w:r w:rsidRPr="004D39F3">
              <w:rPr>
                <w:rFonts w:ascii="StobiSerif Regular" w:hAnsi="StobiSerif Regular" w:cs="Calibri"/>
                <w:lang w:eastAsia="en-US"/>
              </w:rPr>
              <w:t>медиумски услуги</w:t>
            </w:r>
          </w:p>
        </w:tc>
        <w:tc>
          <w:tcPr>
            <w:tcW w:w="974" w:type="dxa"/>
            <w:gridSpan w:val="2"/>
          </w:tcPr>
          <w:p w:rsidR="00C862B2" w:rsidRDefault="004D39F3" w:rsidP="00935B1D">
            <w:pPr>
              <w:jc w:val="center"/>
              <w:rPr>
                <w:rFonts w:ascii="StobiSerif Regular" w:hAnsi="StobiSerif Regular"/>
                <w:sz w:val="20"/>
                <w:szCs w:val="20"/>
              </w:rPr>
            </w:pPr>
            <w:r>
              <w:rPr>
                <w:rFonts w:ascii="StobiSerif Regular" w:hAnsi="StobiSerif Regular"/>
                <w:sz w:val="20"/>
                <w:szCs w:val="20"/>
              </w:rPr>
              <w:t>262</w:t>
            </w:r>
          </w:p>
        </w:tc>
        <w:tc>
          <w:tcPr>
            <w:tcW w:w="915" w:type="dxa"/>
            <w:gridSpan w:val="3"/>
          </w:tcPr>
          <w:p w:rsidR="00C862B2" w:rsidRDefault="00C862B2" w:rsidP="00935B1D">
            <w:pPr>
              <w:jc w:val="both"/>
              <w:rPr>
                <w:rFonts w:ascii="StobiSerif Regular" w:hAnsi="StobiSerif Regular"/>
                <w:sz w:val="22"/>
                <w:szCs w:val="22"/>
              </w:rPr>
            </w:pPr>
          </w:p>
        </w:tc>
        <w:tc>
          <w:tcPr>
            <w:tcW w:w="1350" w:type="dxa"/>
            <w:gridSpan w:val="2"/>
          </w:tcPr>
          <w:p w:rsidR="00C862B2" w:rsidRDefault="004D39F3" w:rsidP="00935B1D">
            <w:pPr>
              <w:jc w:val="both"/>
              <w:rPr>
                <w:rFonts w:ascii="StobiSerif Regular" w:hAnsi="StobiSerif Regular"/>
                <w:sz w:val="22"/>
                <w:szCs w:val="22"/>
              </w:rPr>
            </w:pPr>
            <w:r>
              <w:rPr>
                <w:rFonts w:ascii="StobiSerif Regular" w:hAnsi="StobiSerif Regular"/>
                <w:sz w:val="22"/>
                <w:szCs w:val="22"/>
              </w:rPr>
              <w:t>27.12.2024</w:t>
            </w:r>
          </w:p>
        </w:tc>
      </w:tr>
      <w:tr w:rsidR="00D960A4" w:rsidTr="00566772">
        <w:tblPrEx>
          <w:tblLook w:val="0000"/>
        </w:tblPrEx>
        <w:trPr>
          <w:gridAfter w:val="1"/>
          <w:wAfter w:w="15" w:type="dxa"/>
          <w:trHeight w:val="345"/>
        </w:trPr>
        <w:tc>
          <w:tcPr>
            <w:tcW w:w="720" w:type="dxa"/>
          </w:tcPr>
          <w:p w:rsidR="00D960A4" w:rsidRDefault="0042272D" w:rsidP="00F42EB7">
            <w:pPr>
              <w:jc w:val="both"/>
              <w:rPr>
                <w:rFonts w:ascii="StobiSerif Regular" w:hAnsi="StobiSerif Regular"/>
                <w:sz w:val="22"/>
                <w:szCs w:val="22"/>
              </w:rPr>
            </w:pPr>
            <w:r>
              <w:rPr>
                <w:rFonts w:ascii="StobiSerif Regular" w:hAnsi="StobiSerif Regular"/>
                <w:sz w:val="22"/>
                <w:szCs w:val="22"/>
              </w:rPr>
              <w:t>407</w:t>
            </w:r>
          </w:p>
        </w:tc>
        <w:tc>
          <w:tcPr>
            <w:tcW w:w="850" w:type="dxa"/>
            <w:gridSpan w:val="2"/>
          </w:tcPr>
          <w:p w:rsidR="00D960A4" w:rsidRDefault="00D960A4" w:rsidP="00F42EB7">
            <w:pPr>
              <w:jc w:val="both"/>
              <w:rPr>
                <w:rFonts w:ascii="StobiSerif Regular" w:hAnsi="StobiSerif Regular"/>
                <w:sz w:val="22"/>
                <w:szCs w:val="22"/>
              </w:rPr>
            </w:pPr>
            <w:r>
              <w:rPr>
                <w:rFonts w:ascii="StobiSerif Regular" w:hAnsi="StobiSerif Regular"/>
                <w:sz w:val="22"/>
                <w:szCs w:val="22"/>
              </w:rPr>
              <w:t xml:space="preserve">    134</w:t>
            </w:r>
          </w:p>
        </w:tc>
        <w:tc>
          <w:tcPr>
            <w:tcW w:w="3848" w:type="dxa"/>
            <w:gridSpan w:val="2"/>
          </w:tcPr>
          <w:p w:rsidR="005D2A83" w:rsidRPr="005D2A83" w:rsidRDefault="005D2A83" w:rsidP="005D2A83">
            <w:pPr>
              <w:autoSpaceDE w:val="0"/>
              <w:autoSpaceDN w:val="0"/>
              <w:adjustRightInd w:val="0"/>
              <w:rPr>
                <w:rFonts w:ascii="StobiSerif Regular" w:hAnsi="StobiSerif Regular" w:cs="Calibri"/>
                <w:lang w:eastAsia="en-US"/>
              </w:rPr>
            </w:pPr>
            <w:r w:rsidRPr="005D2A83">
              <w:rPr>
                <w:rFonts w:ascii="StobiSerif Regular" w:hAnsi="StobiSerif Regular" w:cs="Calibri"/>
                <w:lang w:eastAsia="en-US"/>
              </w:rPr>
              <w:t>Одлука за давање согласност на Одлука за утврдување на в</w:t>
            </w:r>
            <w:r w:rsidR="00870158">
              <w:rPr>
                <w:rFonts w:ascii="StobiSerif Regular" w:hAnsi="StobiSerif Regular" w:cs="Calibri"/>
                <w:lang w:eastAsia="en-US"/>
              </w:rPr>
              <w:t xml:space="preserve">редност на бодот за исплата на плати на </w:t>
            </w:r>
            <w:r w:rsidRPr="005D2A83">
              <w:rPr>
                <w:rFonts w:ascii="StobiSerif Regular" w:hAnsi="StobiSerif Regular" w:cs="Calibri"/>
                <w:lang w:eastAsia="en-US"/>
              </w:rPr>
              <w:t>административните службеници вработени во</w:t>
            </w:r>
          </w:p>
          <w:p w:rsidR="00D960A4" w:rsidRPr="004D39F3" w:rsidRDefault="005D2A83" w:rsidP="005D2A83">
            <w:pPr>
              <w:autoSpaceDE w:val="0"/>
              <w:autoSpaceDN w:val="0"/>
              <w:adjustRightInd w:val="0"/>
              <w:rPr>
                <w:rFonts w:ascii="StobiSerif Regular" w:hAnsi="StobiSerif Regular" w:cs="Calibri"/>
                <w:lang w:eastAsia="en-US"/>
              </w:rPr>
            </w:pPr>
            <w:r w:rsidRPr="005D2A83">
              <w:rPr>
                <w:rFonts w:ascii="StobiSerif Regular" w:hAnsi="StobiSerif Regular" w:cs="Calibri"/>
                <w:lang w:eastAsia="en-US"/>
              </w:rPr>
              <w:t>ЈП за превоз на патници ГРАДСКИ ПРЕВОЗ КАВАДАРЦИ за 2025 година</w:t>
            </w:r>
          </w:p>
        </w:tc>
        <w:tc>
          <w:tcPr>
            <w:tcW w:w="974" w:type="dxa"/>
            <w:gridSpan w:val="2"/>
          </w:tcPr>
          <w:p w:rsidR="00D960A4" w:rsidRDefault="00870158" w:rsidP="00935B1D">
            <w:pPr>
              <w:jc w:val="center"/>
              <w:rPr>
                <w:rFonts w:ascii="StobiSerif Regular" w:hAnsi="StobiSerif Regular"/>
                <w:sz w:val="20"/>
                <w:szCs w:val="20"/>
              </w:rPr>
            </w:pPr>
            <w:r>
              <w:rPr>
                <w:rFonts w:ascii="StobiSerif Regular" w:hAnsi="StobiSerif Regular"/>
                <w:sz w:val="20"/>
                <w:szCs w:val="20"/>
              </w:rPr>
              <w:t>263</w:t>
            </w:r>
          </w:p>
        </w:tc>
        <w:tc>
          <w:tcPr>
            <w:tcW w:w="915" w:type="dxa"/>
            <w:gridSpan w:val="3"/>
          </w:tcPr>
          <w:p w:rsidR="00D960A4" w:rsidRDefault="00D960A4" w:rsidP="00935B1D">
            <w:pPr>
              <w:jc w:val="both"/>
              <w:rPr>
                <w:rFonts w:ascii="StobiSerif Regular" w:hAnsi="StobiSerif Regular"/>
                <w:sz w:val="22"/>
                <w:szCs w:val="22"/>
              </w:rPr>
            </w:pPr>
          </w:p>
        </w:tc>
        <w:tc>
          <w:tcPr>
            <w:tcW w:w="1350" w:type="dxa"/>
            <w:gridSpan w:val="2"/>
          </w:tcPr>
          <w:p w:rsidR="00D960A4" w:rsidRDefault="00870158" w:rsidP="00935B1D">
            <w:pPr>
              <w:jc w:val="both"/>
              <w:rPr>
                <w:rFonts w:ascii="StobiSerif Regular" w:hAnsi="StobiSerif Regular"/>
                <w:sz w:val="22"/>
                <w:szCs w:val="22"/>
              </w:rPr>
            </w:pPr>
            <w:r>
              <w:rPr>
                <w:rFonts w:ascii="StobiSerif Regular" w:hAnsi="StobiSerif Regular"/>
                <w:sz w:val="22"/>
                <w:szCs w:val="22"/>
              </w:rPr>
              <w:t>27.12.2024</w:t>
            </w:r>
          </w:p>
        </w:tc>
      </w:tr>
      <w:tr w:rsidR="00150B33" w:rsidTr="00566772">
        <w:tblPrEx>
          <w:tblLook w:val="0000"/>
        </w:tblPrEx>
        <w:trPr>
          <w:gridAfter w:val="1"/>
          <w:wAfter w:w="15" w:type="dxa"/>
          <w:trHeight w:val="345"/>
        </w:trPr>
        <w:tc>
          <w:tcPr>
            <w:tcW w:w="720" w:type="dxa"/>
          </w:tcPr>
          <w:p w:rsidR="00150B33" w:rsidRDefault="0042272D" w:rsidP="00F42EB7">
            <w:pPr>
              <w:jc w:val="both"/>
              <w:rPr>
                <w:rFonts w:ascii="StobiSerif Regular" w:hAnsi="StobiSerif Regular"/>
                <w:sz w:val="22"/>
                <w:szCs w:val="22"/>
              </w:rPr>
            </w:pPr>
            <w:r>
              <w:rPr>
                <w:rFonts w:ascii="StobiSerif Regular" w:hAnsi="StobiSerif Regular"/>
                <w:sz w:val="22"/>
                <w:szCs w:val="22"/>
              </w:rPr>
              <w:t>408</w:t>
            </w:r>
          </w:p>
        </w:tc>
        <w:tc>
          <w:tcPr>
            <w:tcW w:w="850" w:type="dxa"/>
            <w:gridSpan w:val="2"/>
          </w:tcPr>
          <w:p w:rsidR="00150B33" w:rsidRDefault="00DD6517" w:rsidP="00F42EB7">
            <w:pPr>
              <w:jc w:val="both"/>
              <w:rPr>
                <w:rFonts w:ascii="StobiSerif Regular" w:hAnsi="StobiSerif Regular"/>
                <w:sz w:val="22"/>
                <w:szCs w:val="22"/>
              </w:rPr>
            </w:pPr>
            <w:r>
              <w:rPr>
                <w:rFonts w:ascii="StobiSerif Regular" w:hAnsi="StobiSerif Regular"/>
                <w:sz w:val="22"/>
                <w:szCs w:val="22"/>
              </w:rPr>
              <w:t xml:space="preserve">   136</w:t>
            </w:r>
          </w:p>
        </w:tc>
        <w:tc>
          <w:tcPr>
            <w:tcW w:w="3848" w:type="dxa"/>
            <w:gridSpan w:val="2"/>
          </w:tcPr>
          <w:p w:rsidR="001C1EE5" w:rsidRPr="001C1EE5" w:rsidRDefault="001C1EE5" w:rsidP="001C1EE5">
            <w:pPr>
              <w:autoSpaceDE w:val="0"/>
              <w:autoSpaceDN w:val="0"/>
              <w:adjustRightInd w:val="0"/>
              <w:rPr>
                <w:rFonts w:ascii="StobiSerif Regular" w:hAnsi="StobiSerif Regular" w:cs="Calibri"/>
                <w:lang w:eastAsia="en-US"/>
              </w:rPr>
            </w:pPr>
            <w:r w:rsidRPr="001C1EE5">
              <w:rPr>
                <w:rFonts w:ascii="StobiSerif Regular" w:hAnsi="StobiSerif Regular" w:cs="Calibri"/>
                <w:lang w:eastAsia="en-US"/>
              </w:rPr>
              <w:t>Одлука за изменување и дополнување на Одлуката за општински линиски</w:t>
            </w:r>
          </w:p>
          <w:p w:rsidR="00150B33" w:rsidRPr="005D2A83" w:rsidRDefault="001C1EE5" w:rsidP="001C1EE5">
            <w:pPr>
              <w:autoSpaceDE w:val="0"/>
              <w:autoSpaceDN w:val="0"/>
              <w:adjustRightInd w:val="0"/>
              <w:rPr>
                <w:rFonts w:ascii="StobiSerif Regular" w:hAnsi="StobiSerif Regular" w:cs="Calibri"/>
                <w:lang w:eastAsia="en-US"/>
              </w:rPr>
            </w:pPr>
            <w:r w:rsidRPr="001C1EE5">
              <w:rPr>
                <w:rFonts w:ascii="StobiSerif Regular" w:hAnsi="StobiSerif Regular" w:cs="Calibri"/>
                <w:lang w:eastAsia="en-US"/>
              </w:rPr>
              <w:t>превоз на патници во Општина Кавадарци</w:t>
            </w:r>
          </w:p>
        </w:tc>
        <w:tc>
          <w:tcPr>
            <w:tcW w:w="974" w:type="dxa"/>
            <w:gridSpan w:val="2"/>
          </w:tcPr>
          <w:p w:rsidR="00150B33" w:rsidRDefault="001C1EE5" w:rsidP="00935B1D">
            <w:pPr>
              <w:jc w:val="center"/>
              <w:rPr>
                <w:rFonts w:ascii="StobiSerif Regular" w:hAnsi="StobiSerif Regular"/>
                <w:sz w:val="20"/>
                <w:szCs w:val="20"/>
              </w:rPr>
            </w:pPr>
            <w:r>
              <w:rPr>
                <w:rFonts w:ascii="StobiSerif Regular" w:hAnsi="StobiSerif Regular"/>
                <w:sz w:val="20"/>
                <w:szCs w:val="20"/>
              </w:rPr>
              <w:t>265</w:t>
            </w:r>
          </w:p>
        </w:tc>
        <w:tc>
          <w:tcPr>
            <w:tcW w:w="915" w:type="dxa"/>
            <w:gridSpan w:val="3"/>
          </w:tcPr>
          <w:p w:rsidR="00150B33" w:rsidRDefault="001C1EE5"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150B33" w:rsidRDefault="001C1EE5" w:rsidP="00935B1D">
            <w:pPr>
              <w:jc w:val="both"/>
              <w:rPr>
                <w:rFonts w:ascii="StobiSerif Regular" w:hAnsi="StobiSerif Regular"/>
                <w:sz w:val="22"/>
                <w:szCs w:val="22"/>
              </w:rPr>
            </w:pPr>
            <w:r>
              <w:rPr>
                <w:rFonts w:ascii="StobiSerif Regular" w:hAnsi="StobiSerif Regular"/>
                <w:sz w:val="22"/>
                <w:szCs w:val="22"/>
              </w:rPr>
              <w:t>27.12..2024</w:t>
            </w:r>
          </w:p>
        </w:tc>
      </w:tr>
      <w:tr w:rsidR="006B37DA" w:rsidTr="00566772">
        <w:tblPrEx>
          <w:tblLook w:val="0000"/>
        </w:tblPrEx>
        <w:trPr>
          <w:gridAfter w:val="1"/>
          <w:wAfter w:w="15" w:type="dxa"/>
          <w:trHeight w:val="345"/>
        </w:trPr>
        <w:tc>
          <w:tcPr>
            <w:tcW w:w="720" w:type="dxa"/>
          </w:tcPr>
          <w:p w:rsidR="006B37DA" w:rsidRDefault="0042272D" w:rsidP="00F42EB7">
            <w:pPr>
              <w:jc w:val="both"/>
              <w:rPr>
                <w:rFonts w:ascii="StobiSerif Regular" w:hAnsi="StobiSerif Regular"/>
                <w:sz w:val="22"/>
                <w:szCs w:val="22"/>
              </w:rPr>
            </w:pPr>
            <w:r>
              <w:rPr>
                <w:rFonts w:ascii="StobiSerif Regular" w:hAnsi="StobiSerif Regular"/>
                <w:sz w:val="22"/>
                <w:szCs w:val="22"/>
              </w:rPr>
              <w:t>409</w:t>
            </w:r>
          </w:p>
        </w:tc>
        <w:tc>
          <w:tcPr>
            <w:tcW w:w="850" w:type="dxa"/>
            <w:gridSpan w:val="2"/>
          </w:tcPr>
          <w:p w:rsidR="006B37DA" w:rsidRPr="00D61157" w:rsidRDefault="00D61157" w:rsidP="00F42EB7">
            <w:pPr>
              <w:jc w:val="both"/>
              <w:rPr>
                <w:rFonts w:ascii="StobiSerif Regular" w:hAnsi="StobiSerif Regular"/>
                <w:sz w:val="22"/>
                <w:szCs w:val="22"/>
              </w:rPr>
            </w:pPr>
            <w:r>
              <w:rPr>
                <w:rFonts w:ascii="StobiSerif Regular" w:hAnsi="StobiSerif Regular"/>
                <w:sz w:val="22"/>
                <w:szCs w:val="22"/>
              </w:rPr>
              <w:t xml:space="preserve">     138</w:t>
            </w:r>
          </w:p>
        </w:tc>
        <w:tc>
          <w:tcPr>
            <w:tcW w:w="3848" w:type="dxa"/>
            <w:gridSpan w:val="2"/>
          </w:tcPr>
          <w:p w:rsidR="00D61157" w:rsidRDefault="00D61157" w:rsidP="00D61157">
            <w:pPr>
              <w:autoSpaceDE w:val="0"/>
              <w:autoSpaceDN w:val="0"/>
              <w:adjustRightInd w:val="0"/>
              <w:rPr>
                <w:rFonts w:ascii="StobiSerif Regular" w:hAnsi="StobiSerif Regular" w:cs="Calibri"/>
                <w:lang w:eastAsia="en-US"/>
              </w:rPr>
            </w:pPr>
            <w:r w:rsidRPr="00D61157">
              <w:rPr>
                <w:rFonts w:ascii="StobiSerif Regular" w:hAnsi="StobiSerif Regular" w:cs="Calibri"/>
                <w:lang w:eastAsia="en-US"/>
              </w:rPr>
              <w:t>Одлука за давање согласност на Одлука за изменување и дополнување на</w:t>
            </w:r>
            <w:r>
              <w:rPr>
                <w:rFonts w:ascii="StobiSerif Regular" w:hAnsi="StobiSerif Regular" w:cs="Calibri"/>
                <w:lang w:eastAsia="en-US"/>
              </w:rPr>
              <w:t xml:space="preserve"> </w:t>
            </w:r>
            <w:r w:rsidRPr="00D61157">
              <w:rPr>
                <w:rFonts w:ascii="StobiSerif Regular" w:hAnsi="StobiSerif Regular" w:cs="Calibri"/>
                <w:lang w:eastAsia="en-US"/>
              </w:rPr>
              <w:t xml:space="preserve">Одлуката за утврдување н а е динечна ц ена н а б илет з а </w:t>
            </w:r>
            <w:r>
              <w:rPr>
                <w:rFonts w:ascii="StobiSerif Regular" w:hAnsi="StobiSerif Regular" w:cs="Calibri"/>
                <w:lang w:eastAsia="en-US"/>
              </w:rPr>
              <w:t xml:space="preserve"> </w:t>
            </w:r>
            <w:r w:rsidRPr="00D61157">
              <w:rPr>
                <w:rFonts w:ascii="StobiSerif Regular" w:hAnsi="StobiSerif Regular" w:cs="Calibri"/>
                <w:lang w:eastAsia="en-US"/>
              </w:rPr>
              <w:t xml:space="preserve">општински </w:t>
            </w:r>
          </w:p>
          <w:p w:rsidR="006B37DA" w:rsidRPr="00D61157" w:rsidRDefault="00D61157" w:rsidP="00D61157">
            <w:pPr>
              <w:autoSpaceDE w:val="0"/>
              <w:autoSpaceDN w:val="0"/>
              <w:adjustRightInd w:val="0"/>
              <w:rPr>
                <w:rFonts w:ascii="StobiSerif Regular" w:hAnsi="StobiSerif Regular" w:cs="Calibri"/>
                <w:lang w:eastAsia="en-US"/>
              </w:rPr>
            </w:pPr>
            <w:r w:rsidRPr="00D61157">
              <w:rPr>
                <w:rFonts w:ascii="StobiSerif Regular" w:hAnsi="StobiSerif Regular" w:cs="Calibri"/>
                <w:lang w:eastAsia="en-US"/>
              </w:rPr>
              <w:lastRenderedPageBreak/>
              <w:t>л иниски</w:t>
            </w:r>
            <w:r>
              <w:rPr>
                <w:rFonts w:ascii="StobiSerif Regular" w:hAnsi="StobiSerif Regular" w:cs="Calibri"/>
                <w:lang w:eastAsia="en-US"/>
              </w:rPr>
              <w:t xml:space="preserve"> </w:t>
            </w:r>
            <w:r w:rsidRPr="00D61157">
              <w:rPr>
                <w:rFonts w:ascii="StobiSerif Regular" w:hAnsi="StobiSerif Regular" w:cs="Calibri"/>
                <w:lang w:eastAsia="en-US"/>
              </w:rPr>
              <w:t>превоз на патници на територијата на Општина Кавадарци</w:t>
            </w:r>
          </w:p>
        </w:tc>
        <w:tc>
          <w:tcPr>
            <w:tcW w:w="974" w:type="dxa"/>
            <w:gridSpan w:val="2"/>
          </w:tcPr>
          <w:p w:rsidR="006B37DA" w:rsidRDefault="00D61157" w:rsidP="00935B1D">
            <w:pPr>
              <w:jc w:val="center"/>
              <w:rPr>
                <w:rFonts w:ascii="StobiSerif Regular" w:hAnsi="StobiSerif Regular"/>
                <w:sz w:val="20"/>
                <w:szCs w:val="20"/>
              </w:rPr>
            </w:pPr>
            <w:r>
              <w:rPr>
                <w:rFonts w:ascii="StobiSerif Regular" w:hAnsi="StobiSerif Regular"/>
                <w:sz w:val="20"/>
                <w:szCs w:val="20"/>
              </w:rPr>
              <w:lastRenderedPageBreak/>
              <w:t>266</w:t>
            </w:r>
          </w:p>
        </w:tc>
        <w:tc>
          <w:tcPr>
            <w:tcW w:w="915" w:type="dxa"/>
            <w:gridSpan w:val="3"/>
          </w:tcPr>
          <w:p w:rsidR="006B37DA" w:rsidRDefault="00D61157"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6B37DA" w:rsidRDefault="00D61157" w:rsidP="00935B1D">
            <w:pPr>
              <w:jc w:val="both"/>
              <w:rPr>
                <w:rFonts w:ascii="StobiSerif Regular" w:hAnsi="StobiSerif Regular"/>
                <w:sz w:val="22"/>
                <w:szCs w:val="22"/>
              </w:rPr>
            </w:pPr>
            <w:r>
              <w:rPr>
                <w:rFonts w:ascii="StobiSerif Regular" w:hAnsi="StobiSerif Regular"/>
                <w:sz w:val="22"/>
                <w:szCs w:val="22"/>
              </w:rPr>
              <w:t>27.12.2024</w:t>
            </w:r>
          </w:p>
        </w:tc>
      </w:tr>
      <w:tr w:rsidR="00C2060D" w:rsidTr="00566772">
        <w:tblPrEx>
          <w:tblLook w:val="0000"/>
        </w:tblPrEx>
        <w:trPr>
          <w:gridAfter w:val="1"/>
          <w:wAfter w:w="15" w:type="dxa"/>
          <w:trHeight w:val="345"/>
        </w:trPr>
        <w:tc>
          <w:tcPr>
            <w:tcW w:w="720" w:type="dxa"/>
          </w:tcPr>
          <w:p w:rsidR="00C2060D" w:rsidRDefault="0042272D" w:rsidP="00F42EB7">
            <w:pPr>
              <w:jc w:val="both"/>
              <w:rPr>
                <w:rFonts w:ascii="StobiSerif Regular" w:hAnsi="StobiSerif Regular"/>
                <w:sz w:val="22"/>
                <w:szCs w:val="22"/>
              </w:rPr>
            </w:pPr>
            <w:r>
              <w:rPr>
                <w:rFonts w:ascii="StobiSerif Regular" w:hAnsi="StobiSerif Regular"/>
                <w:sz w:val="22"/>
                <w:szCs w:val="22"/>
              </w:rPr>
              <w:lastRenderedPageBreak/>
              <w:t>410</w:t>
            </w:r>
          </w:p>
        </w:tc>
        <w:tc>
          <w:tcPr>
            <w:tcW w:w="850" w:type="dxa"/>
            <w:gridSpan w:val="2"/>
          </w:tcPr>
          <w:p w:rsidR="00C2060D" w:rsidRDefault="005929F5" w:rsidP="00F42EB7">
            <w:pPr>
              <w:jc w:val="both"/>
              <w:rPr>
                <w:rFonts w:ascii="StobiSerif Regular" w:hAnsi="StobiSerif Regular"/>
                <w:sz w:val="22"/>
                <w:szCs w:val="22"/>
              </w:rPr>
            </w:pPr>
            <w:r>
              <w:rPr>
                <w:rFonts w:ascii="StobiSerif Regular" w:hAnsi="StobiSerif Regular"/>
                <w:sz w:val="22"/>
                <w:szCs w:val="22"/>
              </w:rPr>
              <w:t xml:space="preserve">     144</w:t>
            </w:r>
          </w:p>
        </w:tc>
        <w:tc>
          <w:tcPr>
            <w:tcW w:w="3848" w:type="dxa"/>
            <w:gridSpan w:val="2"/>
          </w:tcPr>
          <w:p w:rsidR="005929F5" w:rsidRPr="005929F5" w:rsidRDefault="005929F5" w:rsidP="005929F5">
            <w:pPr>
              <w:autoSpaceDE w:val="0"/>
              <w:autoSpaceDN w:val="0"/>
              <w:adjustRightInd w:val="0"/>
              <w:rPr>
                <w:rFonts w:ascii="StobiSerif Regular" w:hAnsi="StobiSerif Regular" w:cs="Calibri"/>
                <w:lang w:eastAsia="en-US"/>
              </w:rPr>
            </w:pPr>
            <w:r w:rsidRPr="005929F5">
              <w:rPr>
                <w:rFonts w:ascii="StobiSerif Regular" w:hAnsi="StobiSerif Regular" w:cs="Calibri"/>
                <w:lang w:eastAsia="en-US"/>
              </w:rPr>
              <w:t>Oдлука за отстапување на користење простор</w:t>
            </w:r>
            <w:r>
              <w:rPr>
                <w:rFonts w:ascii="StobiSerif Regular" w:hAnsi="StobiSerif Regular" w:cs="Calibri"/>
                <w:lang w:eastAsia="en-US"/>
              </w:rPr>
              <w:t xml:space="preserve"> </w:t>
            </w:r>
            <w:r w:rsidRPr="005929F5">
              <w:rPr>
                <w:rFonts w:ascii="StobiSerif Regular" w:hAnsi="StobiSerif Regular" w:cs="Calibri"/>
                <w:lang w:eastAsia="en-US"/>
              </w:rPr>
              <w:t>сопственост на Општина</w:t>
            </w:r>
          </w:p>
          <w:p w:rsidR="00C2060D" w:rsidRPr="00D61157" w:rsidRDefault="005929F5" w:rsidP="005929F5">
            <w:pPr>
              <w:autoSpaceDE w:val="0"/>
              <w:autoSpaceDN w:val="0"/>
              <w:adjustRightInd w:val="0"/>
              <w:rPr>
                <w:rFonts w:ascii="StobiSerif Regular" w:hAnsi="StobiSerif Regular" w:cs="Calibri"/>
                <w:lang w:eastAsia="en-US"/>
              </w:rPr>
            </w:pPr>
            <w:r w:rsidRPr="005929F5">
              <w:rPr>
                <w:rFonts w:ascii="StobiSerif Regular" w:hAnsi="StobiSerif Regular" w:cs="Calibri"/>
                <w:lang w:eastAsia="en-US"/>
              </w:rPr>
              <w:t>Кавадарци за Младински Центар Кавадарци</w:t>
            </w:r>
          </w:p>
        </w:tc>
        <w:tc>
          <w:tcPr>
            <w:tcW w:w="974" w:type="dxa"/>
            <w:gridSpan w:val="2"/>
          </w:tcPr>
          <w:p w:rsidR="00C2060D" w:rsidRDefault="005929F5" w:rsidP="00935B1D">
            <w:pPr>
              <w:jc w:val="center"/>
              <w:rPr>
                <w:rFonts w:ascii="StobiSerif Regular" w:hAnsi="StobiSerif Regular"/>
                <w:sz w:val="20"/>
                <w:szCs w:val="20"/>
              </w:rPr>
            </w:pPr>
            <w:r>
              <w:rPr>
                <w:rFonts w:ascii="StobiSerif Regular" w:hAnsi="StobiSerif Regular"/>
                <w:sz w:val="20"/>
                <w:szCs w:val="20"/>
              </w:rPr>
              <w:t>269</w:t>
            </w:r>
          </w:p>
        </w:tc>
        <w:tc>
          <w:tcPr>
            <w:tcW w:w="915" w:type="dxa"/>
            <w:gridSpan w:val="3"/>
          </w:tcPr>
          <w:p w:rsidR="00C2060D" w:rsidRDefault="005929F5"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C2060D" w:rsidRDefault="005929F5" w:rsidP="00935B1D">
            <w:pPr>
              <w:jc w:val="both"/>
              <w:rPr>
                <w:rFonts w:ascii="StobiSerif Regular" w:hAnsi="StobiSerif Regular"/>
                <w:sz w:val="22"/>
                <w:szCs w:val="22"/>
              </w:rPr>
            </w:pPr>
            <w:r>
              <w:rPr>
                <w:rFonts w:ascii="StobiSerif Regular" w:hAnsi="StobiSerif Regular"/>
                <w:sz w:val="22"/>
                <w:szCs w:val="22"/>
              </w:rPr>
              <w:t>27.12.2024</w:t>
            </w:r>
          </w:p>
        </w:tc>
      </w:tr>
      <w:tr w:rsidR="00F01815" w:rsidTr="00566772">
        <w:tblPrEx>
          <w:tblLook w:val="0000"/>
        </w:tblPrEx>
        <w:trPr>
          <w:gridAfter w:val="1"/>
          <w:wAfter w:w="15" w:type="dxa"/>
          <w:trHeight w:val="345"/>
        </w:trPr>
        <w:tc>
          <w:tcPr>
            <w:tcW w:w="720" w:type="dxa"/>
          </w:tcPr>
          <w:p w:rsidR="00F01815" w:rsidRDefault="0042272D" w:rsidP="00F42EB7">
            <w:pPr>
              <w:jc w:val="both"/>
              <w:rPr>
                <w:rFonts w:ascii="StobiSerif Regular" w:hAnsi="StobiSerif Regular"/>
                <w:sz w:val="22"/>
                <w:szCs w:val="22"/>
              </w:rPr>
            </w:pPr>
            <w:r>
              <w:rPr>
                <w:rFonts w:ascii="StobiSerif Regular" w:hAnsi="StobiSerif Regular"/>
                <w:sz w:val="22"/>
                <w:szCs w:val="22"/>
              </w:rPr>
              <w:t>411</w:t>
            </w:r>
          </w:p>
        </w:tc>
        <w:tc>
          <w:tcPr>
            <w:tcW w:w="850" w:type="dxa"/>
            <w:gridSpan w:val="2"/>
          </w:tcPr>
          <w:p w:rsidR="00F01815" w:rsidRDefault="00F01815" w:rsidP="00F42EB7">
            <w:pPr>
              <w:jc w:val="both"/>
              <w:rPr>
                <w:rFonts w:ascii="StobiSerif Regular" w:hAnsi="StobiSerif Regular"/>
                <w:sz w:val="22"/>
                <w:szCs w:val="22"/>
              </w:rPr>
            </w:pPr>
            <w:r>
              <w:rPr>
                <w:rFonts w:ascii="StobiSerif Regular" w:hAnsi="StobiSerif Regular"/>
                <w:sz w:val="22"/>
                <w:szCs w:val="22"/>
              </w:rPr>
              <w:t xml:space="preserve">     148</w:t>
            </w:r>
          </w:p>
        </w:tc>
        <w:tc>
          <w:tcPr>
            <w:tcW w:w="3848" w:type="dxa"/>
            <w:gridSpan w:val="2"/>
          </w:tcPr>
          <w:p w:rsidR="00F01815" w:rsidRPr="00F01815" w:rsidRDefault="00F01815" w:rsidP="00F01815">
            <w:pPr>
              <w:autoSpaceDE w:val="0"/>
              <w:autoSpaceDN w:val="0"/>
              <w:adjustRightInd w:val="0"/>
              <w:rPr>
                <w:rFonts w:ascii="StobiSerif Regular" w:hAnsi="StobiSerif Regular" w:cs="Calibri"/>
                <w:lang w:eastAsia="en-US"/>
              </w:rPr>
            </w:pPr>
            <w:r w:rsidRPr="00F01815">
              <w:rPr>
                <w:rFonts w:ascii="StobiSerif Regular" w:hAnsi="StobiSerif Regular" w:cs="Calibri"/>
                <w:lang w:eastAsia="en-US"/>
              </w:rPr>
              <w:t>Одлука за давање согласност на Одлука за расход на неупотреблива опрема,</w:t>
            </w:r>
          </w:p>
          <w:p w:rsidR="00F01815" w:rsidRPr="005929F5" w:rsidRDefault="00F01815" w:rsidP="00F01815">
            <w:pPr>
              <w:autoSpaceDE w:val="0"/>
              <w:autoSpaceDN w:val="0"/>
              <w:adjustRightInd w:val="0"/>
              <w:rPr>
                <w:rFonts w:ascii="StobiSerif Regular" w:hAnsi="StobiSerif Regular" w:cs="Calibri"/>
                <w:lang w:eastAsia="en-US"/>
              </w:rPr>
            </w:pPr>
            <w:r w:rsidRPr="00F01815">
              <w:rPr>
                <w:rFonts w:ascii="StobiSerif Regular" w:hAnsi="StobiSerif Regular" w:cs="Calibri"/>
                <w:lang w:eastAsia="en-US"/>
              </w:rPr>
              <w:t>донесена од Училишен Одбор</w:t>
            </w:r>
            <w:r>
              <w:rPr>
                <w:rFonts w:ascii="StobiSerif Regular" w:hAnsi="StobiSerif Regular" w:cs="Calibri"/>
                <w:lang w:eastAsia="en-US"/>
              </w:rPr>
              <w:t xml:space="preserve"> </w:t>
            </w:r>
            <w:r w:rsidRPr="00F01815">
              <w:rPr>
                <w:rFonts w:ascii="StobiSerif Regular" w:hAnsi="StobiSerif Regular" w:cs="Calibri"/>
                <w:lang w:eastAsia="en-US"/>
              </w:rPr>
              <w:t>на ООУ,,Тошо Велков Пепето,, Кавадарци</w:t>
            </w:r>
          </w:p>
        </w:tc>
        <w:tc>
          <w:tcPr>
            <w:tcW w:w="974" w:type="dxa"/>
            <w:gridSpan w:val="2"/>
          </w:tcPr>
          <w:p w:rsidR="00F01815" w:rsidRDefault="00F01815" w:rsidP="00935B1D">
            <w:pPr>
              <w:jc w:val="center"/>
              <w:rPr>
                <w:rFonts w:ascii="StobiSerif Regular" w:hAnsi="StobiSerif Regular"/>
                <w:sz w:val="20"/>
                <w:szCs w:val="20"/>
              </w:rPr>
            </w:pPr>
            <w:r>
              <w:rPr>
                <w:rFonts w:ascii="StobiSerif Regular" w:hAnsi="StobiSerif Regular"/>
                <w:sz w:val="20"/>
                <w:szCs w:val="20"/>
              </w:rPr>
              <w:t>272</w:t>
            </w:r>
          </w:p>
        </w:tc>
        <w:tc>
          <w:tcPr>
            <w:tcW w:w="915" w:type="dxa"/>
            <w:gridSpan w:val="3"/>
          </w:tcPr>
          <w:p w:rsidR="00F01815" w:rsidRDefault="00F01815"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F01815" w:rsidRDefault="00F01815" w:rsidP="00935B1D">
            <w:pPr>
              <w:jc w:val="both"/>
              <w:rPr>
                <w:rFonts w:ascii="StobiSerif Regular" w:hAnsi="StobiSerif Regular"/>
                <w:sz w:val="22"/>
                <w:szCs w:val="22"/>
              </w:rPr>
            </w:pPr>
            <w:r>
              <w:rPr>
                <w:rFonts w:ascii="StobiSerif Regular" w:hAnsi="StobiSerif Regular"/>
                <w:sz w:val="22"/>
                <w:szCs w:val="22"/>
              </w:rPr>
              <w:t>27.12.2024</w:t>
            </w:r>
          </w:p>
        </w:tc>
      </w:tr>
      <w:tr w:rsidR="00D01B82" w:rsidTr="00566772">
        <w:tblPrEx>
          <w:tblLook w:val="0000"/>
        </w:tblPrEx>
        <w:trPr>
          <w:gridAfter w:val="1"/>
          <w:wAfter w:w="15" w:type="dxa"/>
          <w:trHeight w:val="345"/>
        </w:trPr>
        <w:tc>
          <w:tcPr>
            <w:tcW w:w="720" w:type="dxa"/>
          </w:tcPr>
          <w:p w:rsidR="00D01B82" w:rsidRDefault="0042272D" w:rsidP="00F42EB7">
            <w:pPr>
              <w:jc w:val="both"/>
              <w:rPr>
                <w:rFonts w:ascii="StobiSerif Regular" w:hAnsi="StobiSerif Regular"/>
                <w:sz w:val="22"/>
                <w:szCs w:val="22"/>
              </w:rPr>
            </w:pPr>
            <w:r>
              <w:rPr>
                <w:rFonts w:ascii="StobiSerif Regular" w:hAnsi="StobiSerif Regular"/>
                <w:sz w:val="22"/>
                <w:szCs w:val="22"/>
              </w:rPr>
              <w:t>412</w:t>
            </w:r>
          </w:p>
        </w:tc>
        <w:tc>
          <w:tcPr>
            <w:tcW w:w="850" w:type="dxa"/>
            <w:gridSpan w:val="2"/>
          </w:tcPr>
          <w:p w:rsidR="00D01B82" w:rsidRDefault="00D01B82" w:rsidP="00F42EB7">
            <w:pPr>
              <w:jc w:val="both"/>
              <w:rPr>
                <w:rFonts w:ascii="StobiSerif Regular" w:hAnsi="StobiSerif Regular"/>
                <w:sz w:val="22"/>
                <w:szCs w:val="22"/>
              </w:rPr>
            </w:pPr>
            <w:r>
              <w:rPr>
                <w:rFonts w:ascii="StobiSerif Regular" w:hAnsi="StobiSerif Regular"/>
                <w:sz w:val="22"/>
                <w:szCs w:val="22"/>
              </w:rPr>
              <w:t xml:space="preserve">     150</w:t>
            </w:r>
          </w:p>
        </w:tc>
        <w:tc>
          <w:tcPr>
            <w:tcW w:w="3848" w:type="dxa"/>
            <w:gridSpan w:val="2"/>
          </w:tcPr>
          <w:p w:rsidR="00D01B82" w:rsidRPr="00F01815" w:rsidRDefault="00193633" w:rsidP="00193633">
            <w:pPr>
              <w:autoSpaceDE w:val="0"/>
              <w:autoSpaceDN w:val="0"/>
              <w:adjustRightInd w:val="0"/>
              <w:rPr>
                <w:rFonts w:ascii="StobiSerif Regular" w:hAnsi="StobiSerif Regular" w:cs="Calibri"/>
                <w:lang w:eastAsia="en-US"/>
              </w:rPr>
            </w:pPr>
            <w:r w:rsidRPr="00193633">
              <w:rPr>
                <w:rFonts w:ascii="StobiSerif Regular" w:hAnsi="StobiSerif Regular" w:cs="Calibri"/>
                <w:lang w:eastAsia="en-US"/>
              </w:rPr>
              <w:t>Одлука за утврдување Предлог за воспоставување на меѓуопштинска</w:t>
            </w:r>
            <w:r>
              <w:rPr>
                <w:rFonts w:ascii="StobiSerif Regular" w:hAnsi="StobiSerif Regular" w:cs="Calibri"/>
                <w:lang w:eastAsia="en-US"/>
              </w:rPr>
              <w:t xml:space="preserve"> </w:t>
            </w:r>
            <w:r w:rsidRPr="00193633">
              <w:rPr>
                <w:rFonts w:ascii="StobiSerif Regular" w:hAnsi="StobiSerif Regular" w:cs="Calibri"/>
                <w:lang w:eastAsia="en-US"/>
              </w:rPr>
              <w:t>соработка</w:t>
            </w:r>
          </w:p>
        </w:tc>
        <w:tc>
          <w:tcPr>
            <w:tcW w:w="974" w:type="dxa"/>
            <w:gridSpan w:val="2"/>
          </w:tcPr>
          <w:p w:rsidR="00D01B82" w:rsidRDefault="00193633" w:rsidP="00935B1D">
            <w:pPr>
              <w:jc w:val="center"/>
              <w:rPr>
                <w:rFonts w:ascii="StobiSerif Regular" w:hAnsi="StobiSerif Regular"/>
                <w:sz w:val="20"/>
                <w:szCs w:val="20"/>
              </w:rPr>
            </w:pPr>
            <w:r>
              <w:rPr>
                <w:rFonts w:ascii="StobiSerif Regular" w:hAnsi="StobiSerif Regular"/>
                <w:sz w:val="20"/>
                <w:szCs w:val="20"/>
              </w:rPr>
              <w:t>273</w:t>
            </w:r>
          </w:p>
        </w:tc>
        <w:tc>
          <w:tcPr>
            <w:tcW w:w="915" w:type="dxa"/>
            <w:gridSpan w:val="3"/>
          </w:tcPr>
          <w:p w:rsidR="00D01B82" w:rsidRDefault="00193633"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D01B82" w:rsidRDefault="00193633" w:rsidP="00935B1D">
            <w:pPr>
              <w:jc w:val="both"/>
              <w:rPr>
                <w:rFonts w:ascii="StobiSerif Regular" w:hAnsi="StobiSerif Regular"/>
                <w:sz w:val="22"/>
                <w:szCs w:val="22"/>
              </w:rPr>
            </w:pPr>
            <w:r>
              <w:rPr>
                <w:rFonts w:ascii="StobiSerif Regular" w:hAnsi="StobiSerif Regular"/>
                <w:sz w:val="22"/>
                <w:szCs w:val="22"/>
              </w:rPr>
              <w:t>27.12.2024</w:t>
            </w:r>
          </w:p>
        </w:tc>
      </w:tr>
      <w:tr w:rsidR="007F1210" w:rsidTr="00566772">
        <w:tblPrEx>
          <w:tblLook w:val="0000"/>
        </w:tblPrEx>
        <w:trPr>
          <w:gridAfter w:val="1"/>
          <w:wAfter w:w="15" w:type="dxa"/>
          <w:trHeight w:val="345"/>
        </w:trPr>
        <w:tc>
          <w:tcPr>
            <w:tcW w:w="720" w:type="dxa"/>
          </w:tcPr>
          <w:p w:rsidR="007F1210" w:rsidRDefault="0042272D" w:rsidP="00F42EB7">
            <w:pPr>
              <w:jc w:val="both"/>
              <w:rPr>
                <w:rFonts w:ascii="StobiSerif Regular" w:hAnsi="StobiSerif Regular"/>
                <w:sz w:val="22"/>
                <w:szCs w:val="22"/>
              </w:rPr>
            </w:pPr>
            <w:r>
              <w:rPr>
                <w:rFonts w:ascii="StobiSerif Regular" w:hAnsi="StobiSerif Regular"/>
                <w:sz w:val="22"/>
                <w:szCs w:val="22"/>
              </w:rPr>
              <w:t>413</w:t>
            </w:r>
          </w:p>
        </w:tc>
        <w:tc>
          <w:tcPr>
            <w:tcW w:w="850" w:type="dxa"/>
            <w:gridSpan w:val="2"/>
          </w:tcPr>
          <w:p w:rsidR="007F1210" w:rsidRDefault="007F1210" w:rsidP="00F42EB7">
            <w:pPr>
              <w:jc w:val="both"/>
              <w:rPr>
                <w:rFonts w:ascii="StobiSerif Regular" w:hAnsi="StobiSerif Regular"/>
                <w:sz w:val="22"/>
                <w:szCs w:val="22"/>
              </w:rPr>
            </w:pPr>
            <w:r>
              <w:rPr>
                <w:rFonts w:ascii="StobiSerif Regular" w:hAnsi="StobiSerif Regular"/>
                <w:sz w:val="22"/>
                <w:szCs w:val="22"/>
              </w:rPr>
              <w:t xml:space="preserve">      152</w:t>
            </w:r>
          </w:p>
        </w:tc>
        <w:tc>
          <w:tcPr>
            <w:tcW w:w="3848" w:type="dxa"/>
            <w:gridSpan w:val="2"/>
          </w:tcPr>
          <w:p w:rsidR="00345B4F" w:rsidRPr="00345B4F" w:rsidRDefault="00345B4F" w:rsidP="00345B4F">
            <w:pPr>
              <w:autoSpaceDE w:val="0"/>
              <w:autoSpaceDN w:val="0"/>
              <w:adjustRightInd w:val="0"/>
              <w:rPr>
                <w:rFonts w:ascii="StobiSerif Regular" w:hAnsi="StobiSerif Regular" w:cs="Calibri"/>
                <w:lang w:eastAsia="en-US"/>
              </w:rPr>
            </w:pPr>
            <w:r w:rsidRPr="00345B4F">
              <w:rPr>
                <w:rFonts w:ascii="StobiSerif Regular" w:hAnsi="StobiSerif Regular" w:cs="Calibri"/>
                <w:lang w:eastAsia="en-US"/>
              </w:rPr>
              <w:t>Одлука зa поднесување на Барање – иницијатива за свикување на Собрание</w:t>
            </w:r>
          </w:p>
          <w:p w:rsidR="007F1210" w:rsidRPr="00193633" w:rsidRDefault="00345B4F" w:rsidP="00345B4F">
            <w:pPr>
              <w:autoSpaceDE w:val="0"/>
              <w:autoSpaceDN w:val="0"/>
              <w:adjustRightInd w:val="0"/>
              <w:rPr>
                <w:rFonts w:ascii="StobiSerif Regular" w:hAnsi="StobiSerif Regular" w:cs="Calibri"/>
                <w:lang w:eastAsia="en-US"/>
              </w:rPr>
            </w:pPr>
            <w:r w:rsidRPr="00345B4F">
              <w:rPr>
                <w:rFonts w:ascii="StobiSerif Regular" w:hAnsi="StobiSerif Regular" w:cs="Calibri"/>
                <w:lang w:eastAsia="en-US"/>
              </w:rPr>
              <w:t>на МКК ЕУРОНИКЕЛ 2005 АД Кавадарци</w:t>
            </w:r>
          </w:p>
        </w:tc>
        <w:tc>
          <w:tcPr>
            <w:tcW w:w="974" w:type="dxa"/>
            <w:gridSpan w:val="2"/>
          </w:tcPr>
          <w:p w:rsidR="007F1210" w:rsidRDefault="00345B4F" w:rsidP="00935B1D">
            <w:pPr>
              <w:jc w:val="center"/>
              <w:rPr>
                <w:rFonts w:ascii="StobiSerif Regular" w:hAnsi="StobiSerif Regular"/>
                <w:sz w:val="20"/>
                <w:szCs w:val="20"/>
              </w:rPr>
            </w:pPr>
            <w:r>
              <w:rPr>
                <w:rFonts w:ascii="StobiSerif Regular" w:hAnsi="StobiSerif Regular"/>
                <w:sz w:val="20"/>
                <w:szCs w:val="20"/>
              </w:rPr>
              <w:t>274</w:t>
            </w:r>
          </w:p>
        </w:tc>
        <w:tc>
          <w:tcPr>
            <w:tcW w:w="915" w:type="dxa"/>
            <w:gridSpan w:val="3"/>
          </w:tcPr>
          <w:p w:rsidR="007F1210" w:rsidRDefault="00345B4F" w:rsidP="00935B1D">
            <w:pPr>
              <w:jc w:val="both"/>
              <w:rPr>
                <w:rFonts w:ascii="StobiSerif Regular" w:hAnsi="StobiSerif Regular"/>
                <w:sz w:val="22"/>
                <w:szCs w:val="22"/>
              </w:rPr>
            </w:pPr>
            <w:r>
              <w:rPr>
                <w:rFonts w:ascii="StobiSerif Regular" w:hAnsi="StobiSerif Regular"/>
                <w:sz w:val="22"/>
                <w:szCs w:val="22"/>
              </w:rPr>
              <w:t xml:space="preserve">        63</w:t>
            </w:r>
          </w:p>
        </w:tc>
        <w:tc>
          <w:tcPr>
            <w:tcW w:w="1350" w:type="dxa"/>
            <w:gridSpan w:val="2"/>
          </w:tcPr>
          <w:p w:rsidR="007F1210" w:rsidRDefault="00345B4F" w:rsidP="00935B1D">
            <w:pPr>
              <w:jc w:val="both"/>
              <w:rPr>
                <w:rFonts w:ascii="StobiSerif Regular" w:hAnsi="StobiSerif Regular"/>
                <w:sz w:val="22"/>
                <w:szCs w:val="22"/>
              </w:rPr>
            </w:pPr>
            <w:r>
              <w:rPr>
                <w:rFonts w:ascii="StobiSerif Regular" w:hAnsi="StobiSerif Regular"/>
                <w:sz w:val="22"/>
                <w:szCs w:val="22"/>
              </w:rPr>
              <w:t>27.12.2024</w:t>
            </w:r>
          </w:p>
        </w:tc>
      </w:tr>
    </w:tbl>
    <w:p w:rsidR="00935B1D" w:rsidRPr="0007665F" w:rsidRDefault="00935B1D" w:rsidP="00935B1D">
      <w:pPr>
        <w:jc w:val="both"/>
        <w:rPr>
          <w:rFonts w:ascii="StobiSerif Regular" w:hAnsi="StobiSerif Regular"/>
        </w:rPr>
      </w:pPr>
    </w:p>
    <w:p w:rsidR="00935B1D" w:rsidRDefault="00935B1D" w:rsidP="00935B1D">
      <w:pPr>
        <w:jc w:val="both"/>
        <w:rPr>
          <w:rFonts w:ascii="StobiSerif Regular" w:hAnsi="StobiSerif Regular"/>
          <w:lang w:val="en-US"/>
        </w:rPr>
      </w:pPr>
    </w:p>
    <w:p w:rsidR="006B3844" w:rsidRDefault="006B3844" w:rsidP="00E358D4">
      <w:pPr>
        <w:jc w:val="both"/>
        <w:rPr>
          <w:rFonts w:ascii="StobiSerif Regular" w:hAnsi="StobiSerif Regular"/>
          <w:sz w:val="22"/>
          <w:szCs w:val="22"/>
          <w:lang w:val="en-US"/>
        </w:rPr>
      </w:pPr>
    </w:p>
    <w:p w:rsidR="006B3844" w:rsidRPr="006B3844" w:rsidRDefault="006B3844" w:rsidP="00E358D4">
      <w:pPr>
        <w:jc w:val="both"/>
        <w:rPr>
          <w:rFonts w:ascii="StobiSerif Regular" w:hAnsi="StobiSerif Regular"/>
          <w:sz w:val="22"/>
          <w:szCs w:val="22"/>
          <w:lang w:val="en-US"/>
        </w:rPr>
      </w:pPr>
    </w:p>
    <w:p w:rsidR="00504ED4" w:rsidRPr="00ED104B" w:rsidRDefault="00504ED4" w:rsidP="00E358D4">
      <w:pPr>
        <w:jc w:val="both"/>
        <w:rPr>
          <w:rFonts w:ascii="StobiSerif Regular" w:hAnsi="StobiSerif Regular"/>
          <w:sz w:val="22"/>
          <w:szCs w:val="22"/>
        </w:rPr>
      </w:pPr>
    </w:p>
    <w:p w:rsidR="00DB7CEE" w:rsidRPr="00ED104B" w:rsidRDefault="00DB7CEE" w:rsidP="00DB7CEE">
      <w:pPr>
        <w:jc w:val="both"/>
        <w:rPr>
          <w:rFonts w:ascii="StobiSerif Regular" w:hAnsi="StobiSerif Regular"/>
          <w:sz w:val="22"/>
          <w:szCs w:val="22"/>
        </w:rPr>
      </w:pPr>
      <w:r w:rsidRPr="00ED104B">
        <w:rPr>
          <w:rFonts w:ascii="StobiSerif Regular" w:hAnsi="StobiSerif Regular"/>
          <w:sz w:val="22"/>
          <w:szCs w:val="22"/>
        </w:rPr>
        <w:t xml:space="preserve">                                         2.2 Решенија </w:t>
      </w:r>
    </w:p>
    <w:p w:rsidR="00DB7CEE" w:rsidRPr="00ED104B" w:rsidRDefault="00DB7CEE" w:rsidP="00DB7CEE">
      <w:pPr>
        <w:jc w:val="both"/>
        <w:rPr>
          <w:rFonts w:ascii="StobiSerif Regular" w:hAnsi="StobiSerif Regular"/>
          <w:sz w:val="22"/>
          <w:szCs w:val="22"/>
        </w:rPr>
      </w:pPr>
    </w:p>
    <w:tbl>
      <w:tblPr>
        <w:tblW w:w="92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641"/>
        <w:gridCol w:w="637"/>
        <w:gridCol w:w="4050"/>
        <w:gridCol w:w="1080"/>
        <w:gridCol w:w="900"/>
        <w:gridCol w:w="1440"/>
      </w:tblGrid>
      <w:tr w:rsidR="00FA22F8" w:rsidRPr="00ED104B" w:rsidTr="00FA22F8">
        <w:tc>
          <w:tcPr>
            <w:tcW w:w="525" w:type="dxa"/>
            <w:vMerge w:val="restart"/>
            <w:shd w:val="clear" w:color="auto" w:fill="auto"/>
          </w:tcPr>
          <w:p w:rsidR="00FA22F8" w:rsidRDefault="00FA22F8" w:rsidP="008C1709">
            <w:pPr>
              <w:jc w:val="both"/>
              <w:rPr>
                <w:rFonts w:ascii="StobiSerif Regular" w:hAnsi="StobiSerif Regular"/>
                <w:sz w:val="22"/>
                <w:szCs w:val="22"/>
              </w:rPr>
            </w:pPr>
          </w:p>
        </w:tc>
        <w:tc>
          <w:tcPr>
            <w:tcW w:w="641" w:type="dxa"/>
          </w:tcPr>
          <w:p w:rsidR="00FA22F8" w:rsidRPr="00ED104B" w:rsidRDefault="00FA22F8" w:rsidP="008C1709">
            <w:pPr>
              <w:jc w:val="both"/>
              <w:rPr>
                <w:rFonts w:ascii="StobiSerif Regular" w:hAnsi="StobiSerif Regular"/>
                <w:sz w:val="22"/>
                <w:szCs w:val="22"/>
              </w:rPr>
            </w:pPr>
            <w:r>
              <w:rPr>
                <w:rFonts w:ascii="StobiSerif Regular" w:hAnsi="StobiSerif Regular"/>
                <w:sz w:val="22"/>
                <w:szCs w:val="22"/>
              </w:rPr>
              <w:t>ред</w:t>
            </w:r>
          </w:p>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бр</w:t>
            </w:r>
          </w:p>
        </w:tc>
        <w:tc>
          <w:tcPr>
            <w:tcW w:w="637" w:type="dxa"/>
          </w:tcPr>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ред.бр.</w:t>
            </w:r>
          </w:p>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на актот</w:t>
            </w:r>
          </w:p>
        </w:tc>
        <w:tc>
          <w:tcPr>
            <w:tcW w:w="4050" w:type="dxa"/>
          </w:tcPr>
          <w:p w:rsidR="00FA22F8" w:rsidRPr="00ED104B" w:rsidRDefault="00FA22F8" w:rsidP="008C1709">
            <w:pPr>
              <w:jc w:val="center"/>
              <w:rPr>
                <w:rFonts w:ascii="StobiSerif Regular" w:hAnsi="StobiSerif Regular"/>
                <w:sz w:val="22"/>
                <w:szCs w:val="22"/>
              </w:rPr>
            </w:pPr>
          </w:p>
          <w:p w:rsidR="00FA22F8" w:rsidRPr="00ED104B" w:rsidRDefault="00FA22F8" w:rsidP="008C1709">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1080" w:type="dxa"/>
          </w:tcPr>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страна</w:t>
            </w:r>
          </w:p>
        </w:tc>
        <w:tc>
          <w:tcPr>
            <w:tcW w:w="900" w:type="dxa"/>
          </w:tcPr>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 xml:space="preserve">бр. на </w:t>
            </w:r>
          </w:p>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гласник</w:t>
            </w:r>
          </w:p>
        </w:tc>
        <w:tc>
          <w:tcPr>
            <w:tcW w:w="1440" w:type="dxa"/>
          </w:tcPr>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 xml:space="preserve">датум </w:t>
            </w:r>
          </w:p>
          <w:p w:rsidR="00FA22F8" w:rsidRPr="00ED104B" w:rsidRDefault="00FA22F8" w:rsidP="008C1709">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FA22F8" w:rsidRPr="00ED104B" w:rsidTr="00FA22F8">
        <w:tc>
          <w:tcPr>
            <w:tcW w:w="525" w:type="dxa"/>
            <w:vMerge/>
            <w:shd w:val="clear" w:color="auto" w:fill="auto"/>
          </w:tcPr>
          <w:p w:rsidR="00FA22F8" w:rsidRDefault="00FA22F8" w:rsidP="008C1709">
            <w:pPr>
              <w:jc w:val="both"/>
              <w:rPr>
                <w:rFonts w:ascii="StobiSerif Regular" w:hAnsi="StobiSerif Regular"/>
                <w:sz w:val="22"/>
                <w:szCs w:val="22"/>
              </w:rPr>
            </w:pPr>
          </w:p>
        </w:tc>
        <w:tc>
          <w:tcPr>
            <w:tcW w:w="641" w:type="dxa"/>
          </w:tcPr>
          <w:p w:rsidR="00FA22F8" w:rsidRPr="0042272D" w:rsidRDefault="0042272D" w:rsidP="008C1709">
            <w:pPr>
              <w:jc w:val="both"/>
              <w:rPr>
                <w:rFonts w:ascii="StobiSerif Regular" w:hAnsi="StobiSerif Regular"/>
                <w:sz w:val="22"/>
                <w:szCs w:val="22"/>
              </w:rPr>
            </w:pPr>
            <w:r>
              <w:rPr>
                <w:rFonts w:ascii="StobiSerif Regular" w:hAnsi="StobiSerif Regular"/>
                <w:sz w:val="22"/>
                <w:szCs w:val="22"/>
              </w:rPr>
              <w:t>414</w:t>
            </w:r>
          </w:p>
        </w:tc>
        <w:tc>
          <w:tcPr>
            <w:tcW w:w="637" w:type="dxa"/>
          </w:tcPr>
          <w:p w:rsidR="00FA22F8" w:rsidRPr="0096502A" w:rsidRDefault="007761BB" w:rsidP="008C1709">
            <w:pPr>
              <w:jc w:val="both"/>
              <w:rPr>
                <w:rFonts w:ascii="StobiSerif Regular" w:hAnsi="StobiSerif Regular"/>
                <w:sz w:val="22"/>
                <w:szCs w:val="22"/>
                <w:lang w:val="en-US"/>
              </w:rPr>
            </w:pPr>
            <w:r>
              <w:rPr>
                <w:rFonts w:ascii="StobiSerif Regular" w:hAnsi="StobiSerif Regular"/>
                <w:sz w:val="22"/>
                <w:szCs w:val="22"/>
                <w:lang w:val="en-US"/>
              </w:rPr>
              <w:t>86</w:t>
            </w:r>
          </w:p>
        </w:tc>
        <w:tc>
          <w:tcPr>
            <w:tcW w:w="4050" w:type="dxa"/>
          </w:tcPr>
          <w:p w:rsidR="00FA22F8" w:rsidRPr="00ED104B" w:rsidRDefault="007761BB" w:rsidP="008C1709">
            <w:pPr>
              <w:jc w:val="both"/>
              <w:rPr>
                <w:rFonts w:ascii="StobiSerif Regular" w:hAnsi="StobiSerif Regular"/>
                <w:sz w:val="22"/>
                <w:szCs w:val="22"/>
              </w:rPr>
            </w:pPr>
            <w:r w:rsidRPr="00D0551B">
              <w:rPr>
                <w:rFonts w:ascii="StobiSerif Regular" w:hAnsi="StobiSerif Regular"/>
              </w:rPr>
              <w:t>Решение за   разрешување и  именување на  претставник на Општина Каваадрци  во Управниот Одбор на</w:t>
            </w:r>
            <w:r>
              <w:rPr>
                <w:rFonts w:ascii="StobiSerif Regular" w:hAnsi="StobiSerif Regular"/>
              </w:rPr>
              <w:t xml:space="preserve"> </w:t>
            </w:r>
            <w:r w:rsidRPr="00D0551B">
              <w:rPr>
                <w:rFonts w:ascii="StobiSerif Regular" w:hAnsi="StobiSerif Regular"/>
              </w:rPr>
              <w:t>ЈУ Меѓуопштински Центар за  социјална работа  Кавадарци</w:t>
            </w:r>
          </w:p>
        </w:tc>
        <w:tc>
          <w:tcPr>
            <w:tcW w:w="1080" w:type="dxa"/>
          </w:tcPr>
          <w:p w:rsidR="00FA22F8" w:rsidRPr="0096502A" w:rsidRDefault="007761BB" w:rsidP="008C1709">
            <w:pPr>
              <w:jc w:val="both"/>
              <w:rPr>
                <w:rFonts w:ascii="StobiSerif Regular" w:hAnsi="StobiSerif Regular"/>
                <w:sz w:val="22"/>
                <w:szCs w:val="22"/>
                <w:lang w:val="en-US"/>
              </w:rPr>
            </w:pPr>
            <w:r>
              <w:rPr>
                <w:rFonts w:ascii="StobiSerif Regular" w:hAnsi="StobiSerif Regular"/>
                <w:sz w:val="22"/>
                <w:szCs w:val="22"/>
                <w:lang w:val="en-US"/>
              </w:rPr>
              <w:t>75</w:t>
            </w:r>
          </w:p>
        </w:tc>
        <w:tc>
          <w:tcPr>
            <w:tcW w:w="900" w:type="dxa"/>
          </w:tcPr>
          <w:p w:rsidR="00FA22F8" w:rsidRPr="0096502A" w:rsidRDefault="007761BB" w:rsidP="008C1709">
            <w:pPr>
              <w:jc w:val="both"/>
              <w:rPr>
                <w:rFonts w:ascii="StobiSerif Regular" w:hAnsi="StobiSerif Regular"/>
                <w:sz w:val="22"/>
                <w:szCs w:val="22"/>
                <w:lang w:val="en-US"/>
              </w:rPr>
            </w:pPr>
            <w:r>
              <w:rPr>
                <w:rFonts w:ascii="StobiSerif Regular" w:hAnsi="StobiSerif Regular"/>
                <w:sz w:val="22"/>
                <w:szCs w:val="22"/>
                <w:lang w:val="en-US"/>
              </w:rPr>
              <w:t>45</w:t>
            </w:r>
          </w:p>
        </w:tc>
        <w:tc>
          <w:tcPr>
            <w:tcW w:w="1440" w:type="dxa"/>
          </w:tcPr>
          <w:p w:rsidR="00FA22F8" w:rsidRPr="0096502A" w:rsidRDefault="007761BB" w:rsidP="008C1709">
            <w:pPr>
              <w:jc w:val="both"/>
              <w:rPr>
                <w:rFonts w:ascii="StobiSerif Regular" w:hAnsi="StobiSerif Regular"/>
                <w:sz w:val="22"/>
                <w:szCs w:val="22"/>
                <w:lang w:val="en-US"/>
              </w:rPr>
            </w:pPr>
            <w:r>
              <w:rPr>
                <w:rFonts w:ascii="StobiSerif Regular" w:hAnsi="StobiSerif Regular"/>
                <w:sz w:val="22"/>
                <w:szCs w:val="22"/>
                <w:lang w:val="en-US"/>
              </w:rPr>
              <w:t>01.02.2024</w:t>
            </w:r>
          </w:p>
        </w:tc>
      </w:tr>
      <w:tr w:rsidR="001179D2" w:rsidRPr="00ED104B" w:rsidTr="00FA22F8">
        <w:tc>
          <w:tcPr>
            <w:tcW w:w="525" w:type="dxa"/>
            <w:vMerge/>
            <w:shd w:val="clear" w:color="auto" w:fill="auto"/>
          </w:tcPr>
          <w:p w:rsidR="001179D2" w:rsidRDefault="001179D2" w:rsidP="008C1709">
            <w:pPr>
              <w:jc w:val="both"/>
              <w:rPr>
                <w:rFonts w:ascii="StobiSerif Regular" w:hAnsi="StobiSerif Regular"/>
                <w:sz w:val="22"/>
                <w:szCs w:val="22"/>
              </w:rPr>
            </w:pPr>
          </w:p>
        </w:tc>
        <w:tc>
          <w:tcPr>
            <w:tcW w:w="641" w:type="dxa"/>
          </w:tcPr>
          <w:p w:rsidR="001179D2" w:rsidRPr="0042272D" w:rsidRDefault="0042272D" w:rsidP="008C1709">
            <w:pPr>
              <w:jc w:val="both"/>
              <w:rPr>
                <w:rFonts w:ascii="StobiSerif Regular" w:hAnsi="StobiSerif Regular"/>
                <w:sz w:val="22"/>
                <w:szCs w:val="22"/>
              </w:rPr>
            </w:pPr>
            <w:r>
              <w:rPr>
                <w:rFonts w:ascii="StobiSerif Regular" w:hAnsi="StobiSerif Regular"/>
                <w:sz w:val="22"/>
                <w:szCs w:val="22"/>
              </w:rPr>
              <w:t>415</w:t>
            </w:r>
          </w:p>
        </w:tc>
        <w:tc>
          <w:tcPr>
            <w:tcW w:w="637" w:type="dxa"/>
          </w:tcPr>
          <w:p w:rsidR="001179D2" w:rsidRPr="00A42952" w:rsidRDefault="001179D2" w:rsidP="008C1709">
            <w:pPr>
              <w:jc w:val="both"/>
              <w:rPr>
                <w:rFonts w:ascii="StobiSerif Regular" w:hAnsi="StobiSerif Regular"/>
                <w:sz w:val="22"/>
                <w:szCs w:val="22"/>
                <w:lang w:val="en-US"/>
              </w:rPr>
            </w:pPr>
            <w:r>
              <w:rPr>
                <w:rFonts w:ascii="StobiSerif Regular" w:hAnsi="StobiSerif Regular"/>
                <w:sz w:val="22"/>
                <w:szCs w:val="22"/>
                <w:lang w:val="en-US"/>
              </w:rPr>
              <w:t>42</w:t>
            </w:r>
          </w:p>
        </w:tc>
        <w:tc>
          <w:tcPr>
            <w:tcW w:w="4050" w:type="dxa"/>
          </w:tcPr>
          <w:p w:rsidR="001179D2" w:rsidRPr="003D58CE" w:rsidRDefault="001179D2" w:rsidP="008C1709">
            <w:pPr>
              <w:jc w:val="both"/>
              <w:rPr>
                <w:rFonts w:ascii="StobiSerif Regular" w:hAnsi="StobiSerif Regular"/>
                <w:bCs/>
              </w:rPr>
            </w:pPr>
            <w:r w:rsidRPr="004E1194">
              <w:rPr>
                <w:rFonts w:ascii="StobiSerif Regular" w:hAnsi="StobiSerif Regular"/>
              </w:rPr>
              <w:t xml:space="preserve">Решение за формирање на Комисија за селекција  за избор на член на Управниот одбор  на Заедничко јавно претпријатие Регионален центар за згрижување на бездомни миленици и ветеринарно </w:t>
            </w:r>
            <w:r w:rsidRPr="004E1194">
              <w:rPr>
                <w:rFonts w:ascii="StobiSerif Regular" w:hAnsi="StobiSerif Regular"/>
              </w:rPr>
              <w:lastRenderedPageBreak/>
              <w:t>здравство СТАЦИОНАР - ШЕПА Кавадарц</w:t>
            </w:r>
            <w:r w:rsidRPr="004E1194">
              <w:rPr>
                <w:rFonts w:ascii="StobiSerif Regular" w:hAnsi="StobiSerif Regular"/>
                <w:lang w:val="en-US"/>
              </w:rPr>
              <w:t>и</w:t>
            </w:r>
          </w:p>
        </w:tc>
        <w:tc>
          <w:tcPr>
            <w:tcW w:w="1080" w:type="dxa"/>
          </w:tcPr>
          <w:p w:rsidR="001179D2" w:rsidRPr="0096502A" w:rsidRDefault="001179D2" w:rsidP="009F4DF1">
            <w:pPr>
              <w:jc w:val="both"/>
              <w:rPr>
                <w:rFonts w:ascii="StobiSerif Regular" w:hAnsi="StobiSerif Regular"/>
                <w:sz w:val="22"/>
                <w:szCs w:val="22"/>
                <w:lang w:val="en-US"/>
              </w:rPr>
            </w:pPr>
            <w:r>
              <w:rPr>
                <w:rFonts w:ascii="StobiSerif Regular" w:hAnsi="StobiSerif Regular"/>
                <w:sz w:val="22"/>
                <w:szCs w:val="22"/>
                <w:lang w:val="en-US"/>
              </w:rPr>
              <w:lastRenderedPageBreak/>
              <w:t>45</w:t>
            </w:r>
          </w:p>
        </w:tc>
        <w:tc>
          <w:tcPr>
            <w:tcW w:w="900" w:type="dxa"/>
          </w:tcPr>
          <w:p w:rsidR="001179D2" w:rsidRPr="0096502A"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440" w:type="dxa"/>
          </w:tcPr>
          <w:p w:rsidR="001179D2" w:rsidRPr="0096502A"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672952" w:rsidRPr="00ED104B" w:rsidTr="00FA22F8">
        <w:tc>
          <w:tcPr>
            <w:tcW w:w="525" w:type="dxa"/>
            <w:vMerge/>
            <w:shd w:val="clear" w:color="auto" w:fill="auto"/>
          </w:tcPr>
          <w:p w:rsidR="00672952" w:rsidRDefault="00672952" w:rsidP="008C1709">
            <w:pPr>
              <w:jc w:val="both"/>
              <w:rPr>
                <w:rFonts w:ascii="StobiSerif Regular" w:hAnsi="StobiSerif Regular"/>
                <w:sz w:val="22"/>
                <w:szCs w:val="22"/>
              </w:rPr>
            </w:pPr>
          </w:p>
        </w:tc>
        <w:tc>
          <w:tcPr>
            <w:tcW w:w="641" w:type="dxa"/>
          </w:tcPr>
          <w:p w:rsidR="00672952" w:rsidRPr="0042272D" w:rsidRDefault="0042272D" w:rsidP="008C1709">
            <w:pPr>
              <w:jc w:val="both"/>
              <w:rPr>
                <w:rFonts w:ascii="StobiSerif Regular" w:hAnsi="StobiSerif Regular"/>
                <w:sz w:val="22"/>
                <w:szCs w:val="22"/>
              </w:rPr>
            </w:pPr>
            <w:r>
              <w:rPr>
                <w:rFonts w:ascii="StobiSerif Regular" w:hAnsi="StobiSerif Regular"/>
                <w:sz w:val="22"/>
                <w:szCs w:val="22"/>
              </w:rPr>
              <w:t>416</w:t>
            </w:r>
          </w:p>
        </w:tc>
        <w:tc>
          <w:tcPr>
            <w:tcW w:w="637" w:type="dxa"/>
          </w:tcPr>
          <w:p w:rsidR="00672952" w:rsidRPr="00DC5567" w:rsidRDefault="00672952" w:rsidP="008C1709">
            <w:pPr>
              <w:jc w:val="both"/>
              <w:rPr>
                <w:rFonts w:ascii="StobiSerif Regular" w:hAnsi="StobiSerif Regular"/>
                <w:sz w:val="22"/>
                <w:szCs w:val="22"/>
                <w:lang w:val="en-US"/>
              </w:rPr>
            </w:pPr>
            <w:r>
              <w:rPr>
                <w:rFonts w:ascii="StobiSerif Regular" w:hAnsi="StobiSerif Regular"/>
                <w:sz w:val="22"/>
                <w:szCs w:val="22"/>
                <w:lang w:val="en-US"/>
              </w:rPr>
              <w:t>50</w:t>
            </w:r>
          </w:p>
        </w:tc>
        <w:tc>
          <w:tcPr>
            <w:tcW w:w="4050" w:type="dxa"/>
          </w:tcPr>
          <w:p w:rsidR="00672952" w:rsidRPr="00683085" w:rsidRDefault="00672952" w:rsidP="008C1709">
            <w:pPr>
              <w:jc w:val="both"/>
              <w:rPr>
                <w:rFonts w:ascii="StobiSerif Regular" w:hAnsi="StobiSerif Regular"/>
              </w:rPr>
            </w:pPr>
            <w:r w:rsidRPr="0029323A">
              <w:rPr>
                <w:rFonts w:ascii="StobiSerif Regular" w:hAnsi="StobiSerif Regular"/>
                <w:lang w:eastAsia="en-GB"/>
              </w:rPr>
              <w:t xml:space="preserve">Решение  за </w:t>
            </w:r>
            <w:r w:rsidRPr="0029323A">
              <w:rPr>
                <w:rFonts w:ascii="StobiSerif Regular" w:hAnsi="StobiSerif Regular"/>
              </w:rPr>
              <w:t>измена и дополнување на Решението за разрешување и именување член  на Општински Совет за безбедност на сообраќајот на патиштата</w:t>
            </w:r>
          </w:p>
        </w:tc>
        <w:tc>
          <w:tcPr>
            <w:tcW w:w="1080" w:type="dxa"/>
          </w:tcPr>
          <w:p w:rsidR="00672952" w:rsidRPr="0096502A"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50</w:t>
            </w:r>
          </w:p>
        </w:tc>
        <w:tc>
          <w:tcPr>
            <w:tcW w:w="900" w:type="dxa"/>
          </w:tcPr>
          <w:p w:rsidR="00672952" w:rsidRPr="0096502A"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440" w:type="dxa"/>
          </w:tcPr>
          <w:p w:rsidR="00672952" w:rsidRPr="0096502A"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FA22F8" w:rsidRPr="00ED104B" w:rsidTr="00FA22F8">
        <w:tc>
          <w:tcPr>
            <w:tcW w:w="525" w:type="dxa"/>
            <w:vMerge/>
            <w:shd w:val="clear" w:color="auto" w:fill="auto"/>
          </w:tcPr>
          <w:p w:rsidR="00FA22F8" w:rsidRDefault="00FA22F8" w:rsidP="008C1709">
            <w:pPr>
              <w:jc w:val="both"/>
              <w:rPr>
                <w:rFonts w:ascii="StobiSerif Regular" w:hAnsi="StobiSerif Regular"/>
                <w:sz w:val="22"/>
                <w:szCs w:val="22"/>
              </w:rPr>
            </w:pPr>
          </w:p>
        </w:tc>
        <w:tc>
          <w:tcPr>
            <w:tcW w:w="641" w:type="dxa"/>
          </w:tcPr>
          <w:p w:rsidR="00FA22F8" w:rsidRPr="0042272D" w:rsidRDefault="0042272D" w:rsidP="008C1709">
            <w:pPr>
              <w:jc w:val="both"/>
              <w:rPr>
                <w:rFonts w:ascii="StobiSerif Regular" w:hAnsi="StobiSerif Regular"/>
                <w:sz w:val="22"/>
                <w:szCs w:val="22"/>
              </w:rPr>
            </w:pPr>
            <w:r>
              <w:rPr>
                <w:rFonts w:ascii="StobiSerif Regular" w:hAnsi="StobiSerif Regular"/>
                <w:sz w:val="22"/>
                <w:szCs w:val="22"/>
              </w:rPr>
              <w:t>417</w:t>
            </w:r>
          </w:p>
        </w:tc>
        <w:tc>
          <w:tcPr>
            <w:tcW w:w="637" w:type="dxa"/>
          </w:tcPr>
          <w:p w:rsidR="00FA22F8" w:rsidRPr="00422032" w:rsidRDefault="00372AD7" w:rsidP="008C1709">
            <w:pPr>
              <w:jc w:val="both"/>
              <w:rPr>
                <w:rFonts w:ascii="StobiSerif Regular" w:hAnsi="StobiSerif Regular"/>
                <w:sz w:val="22"/>
                <w:szCs w:val="22"/>
              </w:rPr>
            </w:pPr>
            <w:r>
              <w:rPr>
                <w:rFonts w:ascii="StobiSerif Regular" w:hAnsi="StobiSerif Regular"/>
                <w:sz w:val="22"/>
                <w:szCs w:val="22"/>
              </w:rPr>
              <w:t>48</w:t>
            </w:r>
          </w:p>
        </w:tc>
        <w:tc>
          <w:tcPr>
            <w:tcW w:w="4050" w:type="dxa"/>
          </w:tcPr>
          <w:p w:rsidR="00FA22F8" w:rsidRPr="003D58CE" w:rsidRDefault="00372AD7" w:rsidP="00422032">
            <w:pPr>
              <w:jc w:val="both"/>
              <w:rPr>
                <w:rFonts w:ascii="StobiSerif Regular" w:hAnsi="StobiSerif Regular"/>
                <w:bCs/>
              </w:rPr>
            </w:pPr>
            <w:r w:rsidRPr="00EB241E">
              <w:rPr>
                <w:rFonts w:ascii="StobiSerif Regular" w:hAnsi="StobiSerif Regular"/>
                <w:lang w:eastAsia="en-US"/>
              </w:rPr>
              <w:t>Решение за давање позитивно мислење на  измена и дополнување на</w:t>
            </w:r>
            <w:r>
              <w:rPr>
                <w:rFonts w:ascii="StobiSerif Regular" w:hAnsi="StobiSerif Regular"/>
                <w:lang w:eastAsia="en-US"/>
              </w:rPr>
              <w:t xml:space="preserve"> </w:t>
            </w:r>
            <w:r w:rsidRPr="00EB241E">
              <w:rPr>
                <w:rFonts w:ascii="StobiSerif Regular" w:hAnsi="StobiSerif Regular"/>
                <w:lang w:eastAsia="en-US"/>
              </w:rPr>
              <w:t>Статут на ООУ „Димката Ангелов Габерот,,Кавадарци</w:t>
            </w:r>
          </w:p>
        </w:tc>
        <w:tc>
          <w:tcPr>
            <w:tcW w:w="1080" w:type="dxa"/>
          </w:tcPr>
          <w:p w:rsidR="00FA22F8" w:rsidRPr="00422032" w:rsidRDefault="00372AD7" w:rsidP="008C1709">
            <w:pPr>
              <w:jc w:val="both"/>
              <w:rPr>
                <w:rFonts w:ascii="StobiSerif Regular" w:hAnsi="StobiSerif Regular"/>
                <w:sz w:val="22"/>
                <w:szCs w:val="22"/>
              </w:rPr>
            </w:pPr>
            <w:r>
              <w:rPr>
                <w:rFonts w:ascii="StobiSerif Regular" w:hAnsi="StobiSerif Regular"/>
                <w:sz w:val="22"/>
                <w:szCs w:val="22"/>
              </w:rPr>
              <w:t>117</w:t>
            </w:r>
          </w:p>
        </w:tc>
        <w:tc>
          <w:tcPr>
            <w:tcW w:w="900" w:type="dxa"/>
          </w:tcPr>
          <w:p w:rsidR="00FA22F8" w:rsidRPr="00422032" w:rsidRDefault="00372AD7" w:rsidP="008C1709">
            <w:pPr>
              <w:jc w:val="both"/>
              <w:rPr>
                <w:rFonts w:ascii="StobiSerif Regular" w:hAnsi="StobiSerif Regular"/>
                <w:sz w:val="22"/>
                <w:szCs w:val="22"/>
              </w:rPr>
            </w:pPr>
            <w:r>
              <w:rPr>
                <w:rFonts w:ascii="StobiSerif Regular" w:hAnsi="StobiSerif Regular"/>
                <w:sz w:val="22"/>
                <w:szCs w:val="22"/>
              </w:rPr>
              <w:t>49</w:t>
            </w:r>
          </w:p>
        </w:tc>
        <w:tc>
          <w:tcPr>
            <w:tcW w:w="1440" w:type="dxa"/>
          </w:tcPr>
          <w:p w:rsidR="00FA22F8" w:rsidRPr="00ED104B" w:rsidRDefault="00372AD7" w:rsidP="008C1709">
            <w:pPr>
              <w:jc w:val="both"/>
              <w:rPr>
                <w:rFonts w:ascii="StobiSerif Regular" w:hAnsi="StobiSerif Regular"/>
                <w:sz w:val="22"/>
                <w:szCs w:val="22"/>
              </w:rPr>
            </w:pPr>
            <w:r>
              <w:rPr>
                <w:rFonts w:ascii="StobiSerif Regular" w:hAnsi="StobiSerif Regular"/>
                <w:sz w:val="22"/>
                <w:szCs w:val="22"/>
              </w:rPr>
              <w:t>19.04.2024</w:t>
            </w:r>
          </w:p>
        </w:tc>
      </w:tr>
      <w:tr w:rsidR="00D67044" w:rsidRPr="00ED104B" w:rsidTr="00FA22F8">
        <w:trPr>
          <w:gridBefore w:val="1"/>
          <w:wBefore w:w="525" w:type="dxa"/>
        </w:trPr>
        <w:tc>
          <w:tcPr>
            <w:tcW w:w="641" w:type="dxa"/>
          </w:tcPr>
          <w:p w:rsidR="00D67044" w:rsidRPr="0042272D" w:rsidRDefault="0042272D" w:rsidP="008C1709">
            <w:pPr>
              <w:jc w:val="both"/>
              <w:rPr>
                <w:rFonts w:ascii="StobiSerif Regular" w:hAnsi="StobiSerif Regular"/>
                <w:sz w:val="22"/>
                <w:szCs w:val="22"/>
              </w:rPr>
            </w:pPr>
            <w:r>
              <w:rPr>
                <w:rFonts w:ascii="StobiSerif Regular" w:hAnsi="StobiSerif Regular"/>
                <w:sz w:val="22"/>
                <w:szCs w:val="22"/>
              </w:rPr>
              <w:t>418</w:t>
            </w:r>
          </w:p>
        </w:tc>
        <w:tc>
          <w:tcPr>
            <w:tcW w:w="637" w:type="dxa"/>
          </w:tcPr>
          <w:p w:rsidR="00D67044"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D67044" w:rsidRPr="003D58CE" w:rsidRDefault="00E11E38" w:rsidP="00D67044">
            <w:pPr>
              <w:jc w:val="both"/>
              <w:rPr>
                <w:rFonts w:ascii="StobiSerif Regular" w:hAnsi="StobiSerif Regular"/>
                <w:bCs/>
              </w:rPr>
            </w:pPr>
            <w:r w:rsidRPr="001B7C5B">
              <w:rPr>
                <w:rFonts w:ascii="StobiSerif Regular" w:hAnsi="StobiSerif Regular"/>
              </w:rPr>
              <w:t>Решение за престанок на мандат на член на Совет на Општина Кавадарци</w:t>
            </w:r>
          </w:p>
        </w:tc>
        <w:tc>
          <w:tcPr>
            <w:tcW w:w="1080" w:type="dxa"/>
          </w:tcPr>
          <w:p w:rsidR="00D67044" w:rsidRPr="00E11E38" w:rsidRDefault="00E11E38" w:rsidP="00734B22">
            <w:pPr>
              <w:jc w:val="both"/>
              <w:rPr>
                <w:rFonts w:ascii="StobiSerif Regular" w:hAnsi="StobiSerif Regular"/>
                <w:sz w:val="22"/>
                <w:szCs w:val="22"/>
                <w:lang w:val="en-US"/>
              </w:rPr>
            </w:pPr>
            <w:r>
              <w:rPr>
                <w:rFonts w:ascii="StobiSerif Regular" w:hAnsi="StobiSerif Regular"/>
                <w:sz w:val="22"/>
                <w:szCs w:val="22"/>
                <w:lang w:val="en-US"/>
              </w:rPr>
              <w:t>9</w:t>
            </w:r>
          </w:p>
        </w:tc>
        <w:tc>
          <w:tcPr>
            <w:tcW w:w="900" w:type="dxa"/>
          </w:tcPr>
          <w:p w:rsidR="00D67044" w:rsidRPr="00E11E38" w:rsidRDefault="00E11E38" w:rsidP="00734B22">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D67044" w:rsidRPr="00E11E38" w:rsidRDefault="00E11E38" w:rsidP="00734B22">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419</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6</w:t>
            </w:r>
          </w:p>
        </w:tc>
        <w:tc>
          <w:tcPr>
            <w:tcW w:w="4050" w:type="dxa"/>
          </w:tcPr>
          <w:p w:rsidR="00E11E38" w:rsidRPr="00114AA7" w:rsidRDefault="00E11E38" w:rsidP="008C1709">
            <w:pPr>
              <w:jc w:val="both"/>
              <w:rPr>
                <w:rFonts w:ascii="StobiSerif Regular" w:hAnsi="StobiSerif Regular"/>
                <w:bCs/>
              </w:rPr>
            </w:pPr>
            <w:r w:rsidRPr="001B7C5B">
              <w:rPr>
                <w:rFonts w:ascii="StobiSerif Regular" w:hAnsi="StobiSerif Regular"/>
              </w:rPr>
              <w:t>Решение за изменување и дополнување на Решение  за избор на Претседател и членови на Комисијата за финансии и буџет</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11</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420</w:t>
            </w:r>
          </w:p>
        </w:tc>
        <w:tc>
          <w:tcPr>
            <w:tcW w:w="637" w:type="dxa"/>
          </w:tcPr>
          <w:p w:rsidR="00E11E38" w:rsidRPr="00073EEB"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8</w:t>
            </w:r>
          </w:p>
        </w:tc>
        <w:tc>
          <w:tcPr>
            <w:tcW w:w="4050" w:type="dxa"/>
          </w:tcPr>
          <w:p w:rsidR="00E11E38" w:rsidRDefault="00E11E38" w:rsidP="00E11E38">
            <w:pPr>
              <w:jc w:val="both"/>
              <w:rPr>
                <w:rFonts w:ascii="StobiSerif Regular" w:hAnsi="StobiSerif Regular"/>
                <w:lang w:eastAsia="en-US"/>
              </w:rPr>
            </w:pPr>
            <w:r w:rsidRPr="001B7C5B">
              <w:rPr>
                <w:rFonts w:ascii="StobiSerif Regular" w:hAnsi="StobiSerif Regular"/>
                <w:lang w:eastAsia="en-US"/>
              </w:rPr>
              <w:t>Решение изменување и дополнување на Решение  за избор на Претседател и членови на Комисијата за урбанизам</w:t>
            </w:r>
          </w:p>
          <w:p w:rsidR="00E11E38" w:rsidRPr="00114AA7" w:rsidRDefault="00E11E38" w:rsidP="008C1709">
            <w:pPr>
              <w:jc w:val="both"/>
              <w:rPr>
                <w:rFonts w:ascii="StobiSerif Regular" w:hAnsi="StobiSerif Regular"/>
                <w:bCs/>
              </w:rPr>
            </w:pP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13</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421</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10</w:t>
            </w:r>
          </w:p>
        </w:tc>
        <w:tc>
          <w:tcPr>
            <w:tcW w:w="4050" w:type="dxa"/>
          </w:tcPr>
          <w:p w:rsidR="00E11E38" w:rsidRPr="003D58CE" w:rsidRDefault="00E11E38" w:rsidP="008C1709">
            <w:pPr>
              <w:jc w:val="both"/>
              <w:rPr>
                <w:rFonts w:ascii="StobiSerif Regular" w:hAnsi="StobiSerif Regular"/>
                <w:bCs/>
              </w:rPr>
            </w:pPr>
            <w:r w:rsidRPr="001B7C5B">
              <w:rPr>
                <w:rFonts w:ascii="StobiSerif Regular" w:hAnsi="StobiSerif Regular"/>
                <w:lang w:eastAsia="en-US"/>
              </w:rPr>
              <w:t>Решение изменување и дополнување на Решение  за избор на Претседател и членови на Комисијата за јавни и комунални дејности</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15</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422</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12</w:t>
            </w:r>
          </w:p>
        </w:tc>
        <w:tc>
          <w:tcPr>
            <w:tcW w:w="4050" w:type="dxa"/>
          </w:tcPr>
          <w:p w:rsidR="00E11E38" w:rsidRPr="003D58CE" w:rsidRDefault="00E11E38" w:rsidP="008C1709">
            <w:pPr>
              <w:jc w:val="both"/>
              <w:rPr>
                <w:rFonts w:ascii="StobiSerif Regular" w:hAnsi="StobiSerif Regular"/>
                <w:bCs/>
              </w:rPr>
            </w:pPr>
            <w:r w:rsidRPr="00F81F1C">
              <w:rPr>
                <w:rFonts w:ascii="StobiSerif Regular" w:hAnsi="StobiSerif Regular"/>
                <w:lang w:eastAsia="en-US"/>
              </w:rPr>
              <w:t>Р</w:t>
            </w:r>
            <w:r>
              <w:rPr>
                <w:rFonts w:ascii="StobiSerif Regular" w:hAnsi="StobiSerif Regular"/>
                <w:lang w:eastAsia="en-US"/>
              </w:rPr>
              <w:t xml:space="preserve">ешение за </w:t>
            </w:r>
            <w:r w:rsidRPr="00F81F1C">
              <w:rPr>
                <w:rFonts w:ascii="StobiSerif Regular" w:hAnsi="StobiSerif Regular"/>
                <w:lang w:eastAsia="en-US"/>
              </w:rPr>
              <w:t xml:space="preserve"> изменување и дополнување на Решение  за избор на Претседател и членови на Комисијата за социјална и детска заштита</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16</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423</w:t>
            </w:r>
          </w:p>
        </w:tc>
        <w:tc>
          <w:tcPr>
            <w:tcW w:w="637" w:type="dxa"/>
          </w:tcPr>
          <w:p w:rsidR="00E11E38" w:rsidRPr="00666CB5"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14</w:t>
            </w:r>
          </w:p>
        </w:tc>
        <w:tc>
          <w:tcPr>
            <w:tcW w:w="4050" w:type="dxa"/>
          </w:tcPr>
          <w:p w:rsidR="00E11E38" w:rsidRPr="003D58CE" w:rsidRDefault="00E11E38" w:rsidP="008C1709">
            <w:pPr>
              <w:jc w:val="both"/>
              <w:rPr>
                <w:rFonts w:ascii="StobiSerif Regular" w:hAnsi="StobiSerif Regular"/>
                <w:bCs/>
              </w:rPr>
            </w:pPr>
            <w:r w:rsidRPr="003F2AC7">
              <w:rPr>
                <w:rFonts w:ascii="StobiSerif Regular" w:hAnsi="StobiSerif Regular"/>
                <w:lang w:eastAsia="en-US"/>
              </w:rPr>
              <w:t>Решение за изменување и дополнување на Решение  за избор на Претседател и членови на Комисијата за  одбележување на празници и манифестации и доделување   награди и признанија</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18</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424</w:t>
            </w:r>
          </w:p>
        </w:tc>
        <w:tc>
          <w:tcPr>
            <w:tcW w:w="637" w:type="dxa"/>
          </w:tcPr>
          <w:p w:rsidR="00E11E38" w:rsidRPr="00DE29AA"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16</w:t>
            </w:r>
          </w:p>
        </w:tc>
        <w:tc>
          <w:tcPr>
            <w:tcW w:w="4050" w:type="dxa"/>
          </w:tcPr>
          <w:p w:rsidR="00E11E38" w:rsidRPr="00DD666C" w:rsidRDefault="00E11E38" w:rsidP="00E11E38">
            <w:pPr>
              <w:jc w:val="both"/>
              <w:rPr>
                <w:rFonts w:ascii="StobiSerif Regular" w:hAnsi="StobiSerif Regular"/>
                <w:lang w:eastAsia="en-US"/>
              </w:rPr>
            </w:pPr>
            <w:r w:rsidRPr="00DD666C">
              <w:rPr>
                <w:rFonts w:ascii="StobiSerif Regular" w:hAnsi="StobiSerif Regular"/>
                <w:lang w:eastAsia="en-US"/>
              </w:rPr>
              <w:t xml:space="preserve">Решение изменување и дополнување на Решение  за избор на Претседател и членови </w:t>
            </w:r>
            <w:r w:rsidRPr="00DD666C">
              <w:rPr>
                <w:rFonts w:ascii="StobiSerif Regular" w:hAnsi="StobiSerif Regular"/>
                <w:lang w:eastAsia="en-US"/>
              </w:rPr>
              <w:lastRenderedPageBreak/>
              <w:t xml:space="preserve">на Комисијата за  </w:t>
            </w:r>
          </w:p>
          <w:p w:rsidR="00E11E38" w:rsidRPr="003D58CE" w:rsidRDefault="00E11E38" w:rsidP="00E11E38">
            <w:pPr>
              <w:jc w:val="both"/>
              <w:rPr>
                <w:rFonts w:ascii="StobiSerif Regular" w:hAnsi="StobiSerif Regular"/>
                <w:bCs/>
              </w:rPr>
            </w:pPr>
            <w:r w:rsidRPr="00DD666C">
              <w:rPr>
                <w:rFonts w:ascii="StobiSerif Regular" w:hAnsi="StobiSerif Regular"/>
                <w:lang w:eastAsia="en-US"/>
              </w:rPr>
              <w:t>имотно правни работи</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lastRenderedPageBreak/>
              <w:t>19</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lastRenderedPageBreak/>
              <w:t>425</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18</w:t>
            </w:r>
          </w:p>
        </w:tc>
        <w:tc>
          <w:tcPr>
            <w:tcW w:w="4050" w:type="dxa"/>
          </w:tcPr>
          <w:p w:rsidR="00E11E38" w:rsidRPr="003D58CE" w:rsidRDefault="00E11E38" w:rsidP="008C1709">
            <w:pPr>
              <w:jc w:val="both"/>
              <w:rPr>
                <w:rFonts w:ascii="StobiSerif Regular" w:hAnsi="StobiSerif Regular"/>
                <w:bCs/>
              </w:rPr>
            </w:pPr>
            <w:r w:rsidRPr="00DD666C">
              <w:rPr>
                <w:rFonts w:ascii="StobiSerif Regular" w:hAnsi="StobiSerif Regular"/>
                <w:lang w:eastAsia="en-US"/>
              </w:rPr>
              <w:t>Решение за изменување и дополнување на Решение  за избор на Претседател и членови на Комисијата за  јавна безбедност и безбедност во сообраќајот</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21</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426</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20</w:t>
            </w:r>
          </w:p>
        </w:tc>
        <w:tc>
          <w:tcPr>
            <w:tcW w:w="4050" w:type="dxa"/>
          </w:tcPr>
          <w:p w:rsidR="00E11E38" w:rsidRPr="003D58CE" w:rsidRDefault="00E11E38" w:rsidP="008C1709">
            <w:pPr>
              <w:jc w:val="both"/>
              <w:rPr>
                <w:rFonts w:ascii="StobiSerif Regular" w:hAnsi="StobiSerif Regular"/>
                <w:bCs/>
              </w:rPr>
            </w:pPr>
            <w:r w:rsidRPr="00AA697F">
              <w:rPr>
                <w:rFonts w:ascii="StobiSerif Regular" w:hAnsi="StobiSerif Regular"/>
                <w:lang w:eastAsia="en-US"/>
              </w:rPr>
              <w:t>Решение за  изменување и дополнување на Решение  за избор на Претседател и членови на Комисијата за  еднакви можности</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22</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427</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22</w:t>
            </w:r>
          </w:p>
        </w:tc>
        <w:tc>
          <w:tcPr>
            <w:tcW w:w="4050" w:type="dxa"/>
          </w:tcPr>
          <w:p w:rsidR="00E11E38" w:rsidRPr="003D58CE" w:rsidRDefault="00E11E38" w:rsidP="008C1709">
            <w:pPr>
              <w:jc w:val="both"/>
              <w:rPr>
                <w:rFonts w:ascii="StobiSerif Regular" w:hAnsi="StobiSerif Regular"/>
                <w:bCs/>
              </w:rPr>
            </w:pPr>
            <w:r w:rsidRPr="00AA697F">
              <w:rPr>
                <w:rFonts w:ascii="StobiSerif Regular" w:hAnsi="StobiSerif Regular"/>
                <w:lang w:eastAsia="en-US"/>
              </w:rPr>
              <w:t>Решение за изменување и дополнување на Решение  за избор на Претседател и членови на Комисијата за  надзор над материјално-финансиското работење на Општината</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24</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428</w:t>
            </w:r>
          </w:p>
        </w:tc>
        <w:tc>
          <w:tcPr>
            <w:tcW w:w="637" w:type="dxa"/>
          </w:tcPr>
          <w:p w:rsidR="00E11E38" w:rsidRPr="00E11E38" w:rsidRDefault="00E11E38" w:rsidP="008C1709">
            <w:pPr>
              <w:jc w:val="both"/>
              <w:rPr>
                <w:rFonts w:ascii="StobiSerif Regular" w:hAnsi="StobiSerif Regular"/>
                <w:sz w:val="22"/>
                <w:szCs w:val="22"/>
                <w:lang w:val="en-US"/>
              </w:rPr>
            </w:pPr>
            <w:r>
              <w:rPr>
                <w:rFonts w:ascii="StobiSerif Regular" w:hAnsi="StobiSerif Regular"/>
                <w:sz w:val="22"/>
                <w:szCs w:val="22"/>
                <w:lang w:val="en-US"/>
              </w:rPr>
              <w:t>24</w:t>
            </w:r>
          </w:p>
        </w:tc>
        <w:tc>
          <w:tcPr>
            <w:tcW w:w="4050" w:type="dxa"/>
          </w:tcPr>
          <w:p w:rsidR="00E11E38" w:rsidRPr="00133BA3" w:rsidRDefault="00E11E38" w:rsidP="00E11E38">
            <w:pPr>
              <w:jc w:val="both"/>
              <w:rPr>
                <w:rFonts w:ascii="StobiSerif Regular" w:hAnsi="StobiSerif Regular"/>
                <w:lang w:eastAsia="en-US"/>
              </w:rPr>
            </w:pPr>
            <w:r w:rsidRPr="00017428">
              <w:rPr>
                <w:rFonts w:ascii="StobiSerif Regular" w:hAnsi="StobiSerif Regular"/>
                <w:lang w:eastAsia="en-US"/>
              </w:rPr>
              <w:t>Решение за изменување и дополнување на Решението за формирање на Комисија за  изработка на Програма за работа на Совет на Општина Кавадарци</w:t>
            </w:r>
          </w:p>
        </w:tc>
        <w:tc>
          <w:tcPr>
            <w:tcW w:w="108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25</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429</w:t>
            </w:r>
          </w:p>
        </w:tc>
        <w:tc>
          <w:tcPr>
            <w:tcW w:w="637" w:type="dxa"/>
          </w:tcPr>
          <w:p w:rsidR="00E11E38" w:rsidRPr="00DD6CCB" w:rsidRDefault="00B81E5A" w:rsidP="008C1709">
            <w:pPr>
              <w:jc w:val="both"/>
              <w:rPr>
                <w:rFonts w:ascii="StobiSerif Regular" w:hAnsi="StobiSerif Regular"/>
                <w:sz w:val="22"/>
                <w:szCs w:val="22"/>
                <w:lang w:val="en-US"/>
              </w:rPr>
            </w:pPr>
            <w:r>
              <w:rPr>
                <w:rFonts w:ascii="StobiSerif Regular" w:hAnsi="StobiSerif Regular"/>
                <w:sz w:val="22"/>
                <w:szCs w:val="22"/>
                <w:lang w:val="en-US"/>
              </w:rPr>
              <w:t>46</w:t>
            </w:r>
          </w:p>
        </w:tc>
        <w:tc>
          <w:tcPr>
            <w:tcW w:w="4050" w:type="dxa"/>
          </w:tcPr>
          <w:p w:rsidR="00E11E38" w:rsidRPr="003D58CE" w:rsidRDefault="00B81E5A" w:rsidP="008C1709">
            <w:pPr>
              <w:jc w:val="both"/>
              <w:rPr>
                <w:rFonts w:ascii="StobiSerif Regular" w:hAnsi="StobiSerif Regular"/>
                <w:bCs/>
              </w:rPr>
            </w:pPr>
            <w:r w:rsidRPr="007E36A0">
              <w:rPr>
                <w:rFonts w:ascii="StobiSerif Regular" w:hAnsi="StobiSerif Regular"/>
                <w:lang w:eastAsia="en-US"/>
              </w:rPr>
              <w:t>Решение за именување на член во Управниот одбор  на Заедничко јавно претпријатие Регионален центар за згрижување на бездомни миленици и ветеринарно здравство СТАЦИОНАР - ШЕПА Кавадарци</w:t>
            </w:r>
          </w:p>
        </w:tc>
        <w:tc>
          <w:tcPr>
            <w:tcW w:w="1080" w:type="dxa"/>
          </w:tcPr>
          <w:p w:rsidR="00E11E38" w:rsidRPr="00E11E38" w:rsidRDefault="00B81E5A" w:rsidP="00E11E38">
            <w:pPr>
              <w:jc w:val="both"/>
              <w:rPr>
                <w:rFonts w:ascii="StobiSerif Regular" w:hAnsi="StobiSerif Regular"/>
                <w:sz w:val="22"/>
                <w:szCs w:val="22"/>
                <w:lang w:val="en-US"/>
              </w:rPr>
            </w:pPr>
            <w:r>
              <w:rPr>
                <w:rFonts w:ascii="StobiSerif Regular" w:hAnsi="StobiSerif Regular"/>
                <w:sz w:val="22"/>
                <w:szCs w:val="22"/>
                <w:lang w:val="en-US"/>
              </w:rPr>
              <w:t>42</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t>430</w:t>
            </w:r>
          </w:p>
        </w:tc>
        <w:tc>
          <w:tcPr>
            <w:tcW w:w="637" w:type="dxa"/>
          </w:tcPr>
          <w:p w:rsidR="00E11E38" w:rsidRPr="004D0C4E" w:rsidRDefault="00B81E5A" w:rsidP="008C1709">
            <w:pPr>
              <w:jc w:val="both"/>
              <w:rPr>
                <w:rFonts w:ascii="StobiSerif Regular" w:hAnsi="StobiSerif Regular"/>
                <w:sz w:val="22"/>
                <w:szCs w:val="22"/>
                <w:lang w:val="en-US"/>
              </w:rPr>
            </w:pPr>
            <w:r>
              <w:rPr>
                <w:rFonts w:ascii="StobiSerif Regular" w:hAnsi="StobiSerif Regular"/>
                <w:sz w:val="22"/>
                <w:szCs w:val="22"/>
                <w:lang w:val="en-US"/>
              </w:rPr>
              <w:t>48</w:t>
            </w:r>
          </w:p>
        </w:tc>
        <w:tc>
          <w:tcPr>
            <w:tcW w:w="4050" w:type="dxa"/>
          </w:tcPr>
          <w:p w:rsidR="00E11E38" w:rsidRPr="00B81E5A" w:rsidRDefault="00B81E5A" w:rsidP="008C1709">
            <w:pPr>
              <w:jc w:val="both"/>
              <w:rPr>
                <w:rFonts w:ascii="StobiSerif Regular" w:hAnsi="StobiSerif Regular"/>
                <w:bCs/>
                <w:lang w:val="en-US"/>
              </w:rPr>
            </w:pPr>
            <w:r w:rsidRPr="007E36A0">
              <w:rPr>
                <w:rFonts w:ascii="StobiSerif Regular" w:hAnsi="StobiSerif Regular"/>
                <w:lang w:eastAsia="en-US"/>
              </w:rPr>
              <w:t>Решение за именување на членови во  Локален Совет за превенција на Општина Кавадарци</w:t>
            </w:r>
          </w:p>
        </w:tc>
        <w:tc>
          <w:tcPr>
            <w:tcW w:w="1080" w:type="dxa"/>
          </w:tcPr>
          <w:p w:rsidR="00E11E38" w:rsidRPr="00E11E38" w:rsidRDefault="00B81E5A" w:rsidP="00E11E38">
            <w:pPr>
              <w:jc w:val="both"/>
              <w:rPr>
                <w:rFonts w:ascii="StobiSerif Regular" w:hAnsi="StobiSerif Regular"/>
                <w:sz w:val="22"/>
                <w:szCs w:val="22"/>
                <w:lang w:val="en-US"/>
              </w:rPr>
            </w:pPr>
            <w:r>
              <w:rPr>
                <w:rFonts w:ascii="StobiSerif Regular" w:hAnsi="StobiSerif Regular"/>
                <w:sz w:val="22"/>
                <w:szCs w:val="22"/>
                <w:lang w:val="en-US"/>
              </w:rPr>
              <w:t>44</w:t>
            </w:r>
          </w:p>
        </w:tc>
        <w:tc>
          <w:tcPr>
            <w:tcW w:w="90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E11E38" w:rsidRPr="00E11E38" w:rsidRDefault="00E11E38" w:rsidP="00E11E3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FA22F8">
        <w:trPr>
          <w:gridBefore w:val="1"/>
          <w:wBefore w:w="525" w:type="dxa"/>
        </w:trPr>
        <w:tc>
          <w:tcPr>
            <w:tcW w:w="641" w:type="dxa"/>
          </w:tcPr>
          <w:p w:rsidR="00B81E5A" w:rsidRPr="0042272D" w:rsidRDefault="0042272D" w:rsidP="008C1709">
            <w:pPr>
              <w:jc w:val="both"/>
              <w:rPr>
                <w:rFonts w:ascii="StobiSerif Regular" w:hAnsi="StobiSerif Regular"/>
                <w:sz w:val="22"/>
                <w:szCs w:val="22"/>
              </w:rPr>
            </w:pPr>
            <w:r>
              <w:rPr>
                <w:rFonts w:ascii="StobiSerif Regular" w:hAnsi="StobiSerif Regular"/>
                <w:sz w:val="22"/>
                <w:szCs w:val="22"/>
              </w:rPr>
              <w:t>431</w:t>
            </w:r>
          </w:p>
        </w:tc>
        <w:tc>
          <w:tcPr>
            <w:tcW w:w="637" w:type="dxa"/>
          </w:tcPr>
          <w:p w:rsidR="00B81E5A" w:rsidRPr="00B81E5A" w:rsidRDefault="00B81E5A" w:rsidP="008C1709">
            <w:pPr>
              <w:jc w:val="both"/>
              <w:rPr>
                <w:rFonts w:ascii="StobiSerif Regular" w:hAnsi="StobiSerif Regular"/>
                <w:sz w:val="22"/>
                <w:szCs w:val="22"/>
                <w:lang w:val="en-US"/>
              </w:rPr>
            </w:pPr>
            <w:r>
              <w:rPr>
                <w:rFonts w:ascii="StobiSerif Regular" w:hAnsi="StobiSerif Regular"/>
                <w:sz w:val="22"/>
                <w:szCs w:val="22"/>
                <w:lang w:val="en-US"/>
              </w:rPr>
              <w:t>50</w:t>
            </w:r>
          </w:p>
        </w:tc>
        <w:tc>
          <w:tcPr>
            <w:tcW w:w="4050" w:type="dxa"/>
          </w:tcPr>
          <w:p w:rsidR="00B81E5A" w:rsidRPr="003D58CE" w:rsidRDefault="00B81E5A" w:rsidP="0056284E">
            <w:pPr>
              <w:jc w:val="both"/>
              <w:rPr>
                <w:rFonts w:ascii="StobiSerif Regular" w:hAnsi="StobiSerif Regular"/>
                <w:bCs/>
              </w:rPr>
            </w:pPr>
            <w:r w:rsidRPr="007E36A0">
              <w:rPr>
                <w:rFonts w:ascii="StobiSerif Regular" w:hAnsi="StobiSerif Regular"/>
                <w:lang w:eastAsia="en-US"/>
              </w:rPr>
              <w:t>Решение за именување на  членови во Управниот Одбор на Јавна Општинска  установа - Локален Вински музеј за регион Тиквеш – Кавадарци</w:t>
            </w:r>
          </w:p>
        </w:tc>
        <w:tc>
          <w:tcPr>
            <w:tcW w:w="108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t>46</w:t>
            </w:r>
          </w:p>
        </w:tc>
        <w:tc>
          <w:tcPr>
            <w:tcW w:w="90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B81E5A" w:rsidRPr="00ED104B" w:rsidTr="00FA22F8">
        <w:trPr>
          <w:gridBefore w:val="1"/>
          <w:wBefore w:w="525" w:type="dxa"/>
        </w:trPr>
        <w:tc>
          <w:tcPr>
            <w:tcW w:w="641" w:type="dxa"/>
          </w:tcPr>
          <w:p w:rsidR="00B81E5A" w:rsidRDefault="0042272D" w:rsidP="008C1709">
            <w:pPr>
              <w:jc w:val="both"/>
              <w:rPr>
                <w:rFonts w:ascii="StobiSerif Regular" w:hAnsi="StobiSerif Regular"/>
                <w:sz w:val="22"/>
                <w:szCs w:val="22"/>
              </w:rPr>
            </w:pPr>
            <w:r>
              <w:rPr>
                <w:rFonts w:ascii="StobiSerif Regular" w:hAnsi="StobiSerif Regular"/>
                <w:sz w:val="22"/>
                <w:szCs w:val="22"/>
              </w:rPr>
              <w:t>432</w:t>
            </w:r>
          </w:p>
          <w:p w:rsidR="0042272D" w:rsidRPr="0042272D" w:rsidRDefault="0042272D" w:rsidP="008C1709">
            <w:pPr>
              <w:jc w:val="both"/>
              <w:rPr>
                <w:rFonts w:ascii="StobiSerif Regular" w:hAnsi="StobiSerif Regular"/>
                <w:sz w:val="22"/>
                <w:szCs w:val="22"/>
              </w:rPr>
            </w:pPr>
          </w:p>
        </w:tc>
        <w:tc>
          <w:tcPr>
            <w:tcW w:w="637" w:type="dxa"/>
          </w:tcPr>
          <w:p w:rsidR="00B81E5A" w:rsidRPr="00B81E5A" w:rsidRDefault="00B81E5A" w:rsidP="008C1709">
            <w:pPr>
              <w:jc w:val="both"/>
              <w:rPr>
                <w:rFonts w:ascii="StobiSerif Regular" w:hAnsi="StobiSerif Regular"/>
                <w:sz w:val="22"/>
                <w:szCs w:val="22"/>
                <w:lang w:val="en-US"/>
              </w:rPr>
            </w:pPr>
            <w:r>
              <w:rPr>
                <w:rFonts w:ascii="StobiSerif Regular" w:hAnsi="StobiSerif Regular"/>
                <w:sz w:val="22"/>
                <w:szCs w:val="22"/>
                <w:lang w:val="en-US"/>
              </w:rPr>
              <w:t>52</w:t>
            </w:r>
          </w:p>
        </w:tc>
        <w:tc>
          <w:tcPr>
            <w:tcW w:w="4050" w:type="dxa"/>
          </w:tcPr>
          <w:p w:rsidR="00B81E5A" w:rsidRPr="001C6B16" w:rsidRDefault="00B81E5A" w:rsidP="0056284E">
            <w:pPr>
              <w:jc w:val="both"/>
              <w:rPr>
                <w:rFonts w:ascii="StobiSerif Regular" w:hAnsi="StobiSerif Regular"/>
              </w:rPr>
            </w:pPr>
            <w:r w:rsidRPr="007E36A0">
              <w:rPr>
                <w:rFonts w:ascii="StobiSerif Regular" w:hAnsi="StobiSerif Regular"/>
                <w:lang w:eastAsia="en-US"/>
              </w:rPr>
              <w:t xml:space="preserve">Решение за именување на  членови во Органот за внатрешна контрола на Јавна Општинска  установа - Локален </w:t>
            </w:r>
            <w:r w:rsidRPr="007E36A0">
              <w:rPr>
                <w:rFonts w:ascii="StobiSerif Regular" w:hAnsi="StobiSerif Regular"/>
                <w:lang w:eastAsia="en-US"/>
              </w:rPr>
              <w:lastRenderedPageBreak/>
              <w:t>Вински музеј за регион Тиквеш – Кавадарци</w:t>
            </w:r>
          </w:p>
        </w:tc>
        <w:tc>
          <w:tcPr>
            <w:tcW w:w="108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lastRenderedPageBreak/>
              <w:t>48</w:t>
            </w:r>
          </w:p>
        </w:tc>
        <w:tc>
          <w:tcPr>
            <w:tcW w:w="90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t>54</w:t>
            </w:r>
          </w:p>
        </w:tc>
        <w:tc>
          <w:tcPr>
            <w:tcW w:w="1440" w:type="dxa"/>
          </w:tcPr>
          <w:p w:rsidR="00B81E5A" w:rsidRPr="00E11E38" w:rsidRDefault="00B81E5A" w:rsidP="00467288">
            <w:pPr>
              <w:jc w:val="both"/>
              <w:rPr>
                <w:rFonts w:ascii="StobiSerif Regular" w:hAnsi="StobiSerif Regular"/>
                <w:sz w:val="22"/>
                <w:szCs w:val="22"/>
                <w:lang w:val="en-US"/>
              </w:rPr>
            </w:pPr>
            <w:r>
              <w:rPr>
                <w:rFonts w:ascii="StobiSerif Regular" w:hAnsi="StobiSerif Regular"/>
                <w:sz w:val="22"/>
                <w:szCs w:val="22"/>
                <w:lang w:val="en-US"/>
              </w:rPr>
              <w:t>08.07.2024</w:t>
            </w:r>
          </w:p>
        </w:tc>
      </w:tr>
      <w:tr w:rsidR="00E11E38" w:rsidRPr="00ED104B" w:rsidTr="00FA22F8">
        <w:trPr>
          <w:gridBefore w:val="1"/>
          <w:wBefore w:w="525" w:type="dxa"/>
        </w:trPr>
        <w:tc>
          <w:tcPr>
            <w:tcW w:w="641" w:type="dxa"/>
          </w:tcPr>
          <w:p w:rsidR="00E11E38" w:rsidRPr="0042272D" w:rsidRDefault="0042272D" w:rsidP="008C1709">
            <w:pPr>
              <w:jc w:val="both"/>
              <w:rPr>
                <w:rFonts w:ascii="StobiSerif Regular" w:hAnsi="StobiSerif Regular"/>
                <w:sz w:val="22"/>
                <w:szCs w:val="22"/>
              </w:rPr>
            </w:pPr>
            <w:r>
              <w:rPr>
                <w:rFonts w:ascii="StobiSerif Regular" w:hAnsi="StobiSerif Regular"/>
                <w:sz w:val="22"/>
                <w:szCs w:val="22"/>
              </w:rPr>
              <w:lastRenderedPageBreak/>
              <w:t>433</w:t>
            </w:r>
          </w:p>
        </w:tc>
        <w:tc>
          <w:tcPr>
            <w:tcW w:w="637" w:type="dxa"/>
          </w:tcPr>
          <w:p w:rsidR="00E11E38" w:rsidRPr="003622A5" w:rsidRDefault="003622A5" w:rsidP="003F7354">
            <w:pPr>
              <w:jc w:val="both"/>
              <w:rPr>
                <w:rFonts w:ascii="StobiSerif Regular" w:hAnsi="StobiSerif Regular"/>
                <w:lang w:val="en-US"/>
              </w:rPr>
            </w:pPr>
            <w:r>
              <w:rPr>
                <w:rFonts w:ascii="StobiSerif Regular" w:hAnsi="StobiSerif Regular"/>
                <w:lang w:val="en-US"/>
              </w:rPr>
              <w:t>30</w:t>
            </w:r>
          </w:p>
        </w:tc>
        <w:tc>
          <w:tcPr>
            <w:tcW w:w="4050" w:type="dxa"/>
          </w:tcPr>
          <w:p w:rsidR="00E11E38" w:rsidRPr="003622A5" w:rsidRDefault="003622A5" w:rsidP="003F7354">
            <w:pPr>
              <w:jc w:val="both"/>
              <w:rPr>
                <w:rFonts w:ascii="StobiSerif Regular" w:hAnsi="StobiSerif Regular"/>
                <w:bCs/>
                <w:sz w:val="22"/>
                <w:szCs w:val="22"/>
              </w:rPr>
            </w:pPr>
            <w:r w:rsidRPr="003622A5">
              <w:rPr>
                <w:rFonts w:ascii="StobiSerif Regular" w:eastAsia="TimesNewRomanPSMT" w:hAnsi="StobiSerif Regular" w:cs="TimesNewRomanPSMT"/>
                <w:sz w:val="22"/>
                <w:szCs w:val="22"/>
                <w:lang w:val="en-US" w:eastAsia="en-US"/>
              </w:rPr>
              <w:t>Решение за разрешување на член од Управен Одбор на ЈП,,Комуналец,, Кавадарци</w:t>
            </w:r>
          </w:p>
        </w:tc>
        <w:tc>
          <w:tcPr>
            <w:tcW w:w="1080" w:type="dxa"/>
          </w:tcPr>
          <w:p w:rsidR="00E11E38" w:rsidRPr="003622A5" w:rsidRDefault="003622A5" w:rsidP="003F7354">
            <w:pPr>
              <w:jc w:val="both"/>
              <w:rPr>
                <w:rFonts w:ascii="StobiSerif Regular" w:hAnsi="StobiSerif Regular"/>
                <w:lang w:val="en-US"/>
              </w:rPr>
            </w:pPr>
            <w:r>
              <w:rPr>
                <w:rFonts w:ascii="StobiSerif Regular" w:hAnsi="StobiSerif Regular"/>
                <w:lang w:val="en-US"/>
              </w:rPr>
              <w:t>104</w:t>
            </w:r>
          </w:p>
        </w:tc>
        <w:tc>
          <w:tcPr>
            <w:tcW w:w="900" w:type="dxa"/>
          </w:tcPr>
          <w:p w:rsidR="00E11E38" w:rsidRPr="003622A5" w:rsidRDefault="003622A5" w:rsidP="003F7354">
            <w:pPr>
              <w:jc w:val="both"/>
              <w:rPr>
                <w:rFonts w:ascii="StobiSerif Regular" w:hAnsi="StobiSerif Regular"/>
                <w:lang w:val="en-US"/>
              </w:rPr>
            </w:pPr>
            <w:r>
              <w:rPr>
                <w:rFonts w:ascii="StobiSerif Regular" w:hAnsi="StobiSerif Regular"/>
                <w:lang w:val="en-US"/>
              </w:rPr>
              <w:t>56</w:t>
            </w:r>
          </w:p>
        </w:tc>
        <w:tc>
          <w:tcPr>
            <w:tcW w:w="1440" w:type="dxa"/>
          </w:tcPr>
          <w:p w:rsidR="00E11E38" w:rsidRPr="003622A5" w:rsidRDefault="003622A5" w:rsidP="003F7354">
            <w:pPr>
              <w:jc w:val="both"/>
              <w:rPr>
                <w:rFonts w:ascii="StobiSerif Regular" w:hAnsi="StobiSerif Regular"/>
                <w:lang w:val="en-US"/>
              </w:rPr>
            </w:pPr>
            <w:r>
              <w:rPr>
                <w:rFonts w:ascii="StobiSerif Regular" w:hAnsi="StobiSerif Regular"/>
                <w:lang w:val="en-US"/>
              </w:rPr>
              <w:t>23.08.2024</w:t>
            </w:r>
          </w:p>
        </w:tc>
      </w:tr>
      <w:tr w:rsidR="003622A5" w:rsidRPr="00ED104B" w:rsidTr="00FA22F8">
        <w:trPr>
          <w:gridBefore w:val="1"/>
          <w:wBefore w:w="525" w:type="dxa"/>
        </w:trPr>
        <w:tc>
          <w:tcPr>
            <w:tcW w:w="641" w:type="dxa"/>
          </w:tcPr>
          <w:p w:rsidR="003622A5" w:rsidRPr="0042272D" w:rsidRDefault="0042272D" w:rsidP="008C1709">
            <w:pPr>
              <w:jc w:val="both"/>
              <w:rPr>
                <w:rFonts w:ascii="StobiSerif Regular" w:hAnsi="StobiSerif Regular"/>
                <w:sz w:val="22"/>
                <w:szCs w:val="22"/>
              </w:rPr>
            </w:pPr>
            <w:r>
              <w:rPr>
                <w:rFonts w:ascii="StobiSerif Regular" w:hAnsi="StobiSerif Regular"/>
                <w:sz w:val="22"/>
                <w:szCs w:val="22"/>
              </w:rPr>
              <w:t>434</w:t>
            </w:r>
          </w:p>
        </w:tc>
        <w:tc>
          <w:tcPr>
            <w:tcW w:w="637" w:type="dxa"/>
          </w:tcPr>
          <w:p w:rsidR="003622A5" w:rsidRPr="003622A5" w:rsidRDefault="003622A5" w:rsidP="003F7354">
            <w:pPr>
              <w:jc w:val="both"/>
              <w:rPr>
                <w:rFonts w:ascii="StobiSerif Regular" w:hAnsi="StobiSerif Regular"/>
                <w:lang w:val="en-US"/>
              </w:rPr>
            </w:pPr>
            <w:r>
              <w:rPr>
                <w:rFonts w:ascii="StobiSerif Regular" w:hAnsi="StobiSerif Regular"/>
                <w:lang w:val="en-US"/>
              </w:rPr>
              <w:t>32</w:t>
            </w:r>
          </w:p>
        </w:tc>
        <w:tc>
          <w:tcPr>
            <w:tcW w:w="4050" w:type="dxa"/>
          </w:tcPr>
          <w:p w:rsidR="003622A5" w:rsidRPr="003622A5" w:rsidRDefault="003622A5" w:rsidP="003622A5">
            <w:pPr>
              <w:autoSpaceDE w:val="0"/>
              <w:autoSpaceDN w:val="0"/>
              <w:adjustRightInd w:val="0"/>
              <w:rPr>
                <w:rFonts w:ascii="StobiSerif Regular" w:eastAsia="TimesNewRomanPSMT" w:hAnsi="StobiSerif Regular" w:cs="TimesNewRomanPSMT"/>
                <w:sz w:val="22"/>
                <w:szCs w:val="22"/>
                <w:lang w:val="en-US" w:eastAsia="en-US"/>
              </w:rPr>
            </w:pPr>
            <w:r w:rsidRPr="003622A5">
              <w:rPr>
                <w:rFonts w:ascii="StobiSerif Regular" w:eastAsia="TimesNewRomanPSMT" w:hAnsi="StobiSerif Regular" w:cs="TimesNewRomanPSMT"/>
                <w:sz w:val="22"/>
                <w:szCs w:val="22"/>
                <w:lang w:val="en-US" w:eastAsia="en-US"/>
              </w:rPr>
              <w:t>Решение за разрешување и именување на претставник на Општина Кавадарци во</w:t>
            </w:r>
          </w:p>
          <w:p w:rsidR="003622A5" w:rsidRPr="003622A5" w:rsidRDefault="003622A5" w:rsidP="003622A5">
            <w:pPr>
              <w:jc w:val="both"/>
              <w:rPr>
                <w:rFonts w:ascii="StobiSerif Regular" w:hAnsi="StobiSerif Regular"/>
                <w:sz w:val="22"/>
                <w:szCs w:val="22"/>
              </w:rPr>
            </w:pPr>
            <w:r w:rsidRPr="003622A5">
              <w:rPr>
                <w:rFonts w:ascii="StobiSerif Regular" w:eastAsia="TimesNewRomanPSMT" w:hAnsi="StobiSerif Regular" w:cs="TimesNewRomanPSMT"/>
                <w:sz w:val="22"/>
                <w:szCs w:val="22"/>
                <w:lang w:val="en-US" w:eastAsia="en-US"/>
              </w:rPr>
              <w:t>Училишен Одбор на СО ЗШУ,,Ѓорче Петров,, Кавадарци</w:t>
            </w:r>
          </w:p>
        </w:tc>
        <w:tc>
          <w:tcPr>
            <w:tcW w:w="108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105</w:t>
            </w:r>
          </w:p>
        </w:tc>
        <w:tc>
          <w:tcPr>
            <w:tcW w:w="90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56</w:t>
            </w:r>
          </w:p>
        </w:tc>
        <w:tc>
          <w:tcPr>
            <w:tcW w:w="144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23.08.2024</w:t>
            </w:r>
          </w:p>
        </w:tc>
      </w:tr>
      <w:tr w:rsidR="003622A5" w:rsidRPr="00ED104B" w:rsidTr="00FA22F8">
        <w:trPr>
          <w:gridBefore w:val="1"/>
          <w:wBefore w:w="525" w:type="dxa"/>
        </w:trPr>
        <w:tc>
          <w:tcPr>
            <w:tcW w:w="641" w:type="dxa"/>
          </w:tcPr>
          <w:p w:rsidR="003622A5" w:rsidRPr="0042272D" w:rsidRDefault="0042272D" w:rsidP="008C1709">
            <w:pPr>
              <w:jc w:val="both"/>
              <w:rPr>
                <w:rFonts w:ascii="StobiSerif Regular" w:hAnsi="StobiSerif Regular"/>
              </w:rPr>
            </w:pPr>
            <w:r>
              <w:rPr>
                <w:rFonts w:ascii="StobiSerif Regular" w:hAnsi="StobiSerif Regular"/>
              </w:rPr>
              <w:t>435</w:t>
            </w:r>
          </w:p>
        </w:tc>
        <w:tc>
          <w:tcPr>
            <w:tcW w:w="637" w:type="dxa"/>
          </w:tcPr>
          <w:p w:rsidR="003622A5" w:rsidRPr="003622A5" w:rsidRDefault="003622A5" w:rsidP="003F7354">
            <w:pPr>
              <w:jc w:val="both"/>
              <w:rPr>
                <w:rFonts w:ascii="StobiSerif Regular" w:hAnsi="StobiSerif Regular"/>
                <w:lang w:val="en-US"/>
              </w:rPr>
            </w:pPr>
            <w:r>
              <w:rPr>
                <w:rFonts w:ascii="StobiSerif Regular" w:hAnsi="StobiSerif Regular"/>
                <w:lang w:val="en-US"/>
              </w:rPr>
              <w:t>34</w:t>
            </w:r>
          </w:p>
        </w:tc>
        <w:tc>
          <w:tcPr>
            <w:tcW w:w="4050" w:type="dxa"/>
          </w:tcPr>
          <w:p w:rsidR="003622A5" w:rsidRPr="003622A5" w:rsidRDefault="003622A5" w:rsidP="003622A5">
            <w:pPr>
              <w:autoSpaceDE w:val="0"/>
              <w:autoSpaceDN w:val="0"/>
              <w:adjustRightInd w:val="0"/>
              <w:rPr>
                <w:rFonts w:ascii="StobiSerif Regular" w:eastAsia="TimesNewRomanPSMT" w:hAnsi="StobiSerif Regular" w:cs="TimesNewRomanPSMT"/>
                <w:sz w:val="22"/>
                <w:szCs w:val="22"/>
                <w:lang w:val="en-US" w:eastAsia="en-US"/>
              </w:rPr>
            </w:pPr>
            <w:r w:rsidRPr="003622A5">
              <w:rPr>
                <w:rFonts w:ascii="StobiSerif Regular" w:eastAsia="TimesNewRomanPSMT" w:hAnsi="StobiSerif Regular" w:cs="TimesNewRomanPSMT"/>
                <w:sz w:val="22"/>
                <w:szCs w:val="22"/>
                <w:lang w:val="en-US" w:eastAsia="en-US"/>
              </w:rPr>
              <w:t>Решение за изменување и дополнување на Решение за разрешување и именување на</w:t>
            </w:r>
          </w:p>
          <w:p w:rsidR="003622A5" w:rsidRPr="003622A5" w:rsidRDefault="003622A5" w:rsidP="003622A5">
            <w:pPr>
              <w:autoSpaceDE w:val="0"/>
              <w:autoSpaceDN w:val="0"/>
              <w:adjustRightInd w:val="0"/>
              <w:rPr>
                <w:rFonts w:ascii="StobiSerif Regular" w:eastAsia="TimesNewRomanPSMT" w:hAnsi="StobiSerif Regular" w:cs="TimesNewRomanPSMT"/>
                <w:sz w:val="22"/>
                <w:szCs w:val="22"/>
                <w:lang w:val="en-US" w:eastAsia="en-US"/>
              </w:rPr>
            </w:pPr>
            <w:r w:rsidRPr="003622A5">
              <w:rPr>
                <w:rFonts w:ascii="StobiSerif Regular" w:eastAsia="TimesNewRomanPSMT" w:hAnsi="StobiSerif Regular" w:cs="TimesNewRomanPSMT"/>
                <w:sz w:val="22"/>
                <w:szCs w:val="22"/>
                <w:lang w:val="en-US" w:eastAsia="en-US"/>
              </w:rPr>
              <w:t>претставници во Управниот Одбор на Дом на култура ,,Иван Мазов Климе,,Кавадарци</w:t>
            </w:r>
          </w:p>
        </w:tc>
        <w:tc>
          <w:tcPr>
            <w:tcW w:w="108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106</w:t>
            </w:r>
          </w:p>
        </w:tc>
        <w:tc>
          <w:tcPr>
            <w:tcW w:w="90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56</w:t>
            </w:r>
          </w:p>
        </w:tc>
        <w:tc>
          <w:tcPr>
            <w:tcW w:w="1440" w:type="dxa"/>
          </w:tcPr>
          <w:p w:rsidR="003622A5" w:rsidRPr="003622A5" w:rsidRDefault="003622A5" w:rsidP="00A64EF9">
            <w:pPr>
              <w:jc w:val="both"/>
              <w:rPr>
                <w:rFonts w:ascii="StobiSerif Regular" w:hAnsi="StobiSerif Regular"/>
                <w:lang w:val="en-US"/>
              </w:rPr>
            </w:pPr>
            <w:r>
              <w:rPr>
                <w:rFonts w:ascii="StobiSerif Regular" w:hAnsi="StobiSerif Regular"/>
                <w:lang w:val="en-US"/>
              </w:rPr>
              <w:t>23.08.2024</w:t>
            </w:r>
          </w:p>
        </w:tc>
      </w:tr>
      <w:tr w:rsidR="00A64EF9" w:rsidRPr="00ED104B" w:rsidTr="00FA22F8">
        <w:trPr>
          <w:gridBefore w:val="1"/>
          <w:wBefore w:w="525" w:type="dxa"/>
        </w:trPr>
        <w:tc>
          <w:tcPr>
            <w:tcW w:w="641" w:type="dxa"/>
          </w:tcPr>
          <w:p w:rsidR="00A64EF9" w:rsidRPr="0042272D" w:rsidRDefault="0042272D" w:rsidP="008C1709">
            <w:pPr>
              <w:jc w:val="both"/>
              <w:rPr>
                <w:rFonts w:ascii="StobiSerif Regular" w:hAnsi="StobiSerif Regular"/>
              </w:rPr>
            </w:pPr>
            <w:r>
              <w:rPr>
                <w:rFonts w:ascii="StobiSerif Regular" w:hAnsi="StobiSerif Regular"/>
              </w:rPr>
              <w:t>436</w:t>
            </w:r>
          </w:p>
        </w:tc>
        <w:tc>
          <w:tcPr>
            <w:tcW w:w="637" w:type="dxa"/>
          </w:tcPr>
          <w:p w:rsidR="00A64EF9" w:rsidRPr="00A64EF9" w:rsidRDefault="00A64EF9" w:rsidP="003F7354">
            <w:pPr>
              <w:jc w:val="both"/>
              <w:rPr>
                <w:rFonts w:ascii="StobiSerif Regular" w:hAnsi="StobiSerif Regular"/>
                <w:lang w:val="en-US"/>
              </w:rPr>
            </w:pPr>
            <w:r>
              <w:rPr>
                <w:rFonts w:ascii="StobiSerif Regular" w:hAnsi="StobiSerif Regular"/>
                <w:lang w:val="en-US"/>
              </w:rPr>
              <w:t>40</w:t>
            </w:r>
          </w:p>
        </w:tc>
        <w:tc>
          <w:tcPr>
            <w:tcW w:w="4050" w:type="dxa"/>
          </w:tcPr>
          <w:p w:rsidR="00A64EF9" w:rsidRDefault="00A64EF9" w:rsidP="00A64EF9">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Решение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формирање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Комисија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селекција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избор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членови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Управниот</w:t>
            </w:r>
          </w:p>
          <w:p w:rsidR="00A64EF9" w:rsidRPr="003F7354" w:rsidRDefault="00A64EF9" w:rsidP="00A64EF9">
            <w:pPr>
              <w:jc w:val="both"/>
              <w:rPr>
                <w:rFonts w:ascii="StobiSerif Regular" w:hAnsi="StobiSerif Regular"/>
                <w:bCs/>
              </w:rPr>
            </w:pPr>
            <w:r>
              <w:rPr>
                <w:rFonts w:ascii="TimesNewRomanPSMT" w:eastAsia="TimesNewRomanPSMT" w:cs="TimesNewRomanPSMT" w:hint="eastAsia"/>
                <w:sz w:val="20"/>
                <w:szCs w:val="20"/>
                <w:lang w:val="en-US" w:eastAsia="en-US"/>
              </w:rPr>
              <w:t>одбор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ЈП</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енергетика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ГАС</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p>
        </w:tc>
        <w:tc>
          <w:tcPr>
            <w:tcW w:w="108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111</w:t>
            </w:r>
          </w:p>
        </w:tc>
        <w:tc>
          <w:tcPr>
            <w:tcW w:w="90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56</w:t>
            </w:r>
          </w:p>
        </w:tc>
        <w:tc>
          <w:tcPr>
            <w:tcW w:w="144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23.08.2024</w:t>
            </w:r>
          </w:p>
        </w:tc>
      </w:tr>
      <w:tr w:rsidR="00A64EF9" w:rsidRPr="00ED104B" w:rsidTr="00FA22F8">
        <w:trPr>
          <w:gridBefore w:val="1"/>
          <w:wBefore w:w="525" w:type="dxa"/>
        </w:trPr>
        <w:tc>
          <w:tcPr>
            <w:tcW w:w="641" w:type="dxa"/>
          </w:tcPr>
          <w:p w:rsidR="00A64EF9" w:rsidRPr="0042272D" w:rsidRDefault="0042272D" w:rsidP="008C1709">
            <w:pPr>
              <w:jc w:val="both"/>
              <w:rPr>
                <w:rFonts w:ascii="StobiSerif Regular" w:hAnsi="StobiSerif Regular"/>
                <w:sz w:val="22"/>
                <w:szCs w:val="22"/>
              </w:rPr>
            </w:pPr>
            <w:r>
              <w:rPr>
                <w:rFonts w:ascii="StobiSerif Regular" w:hAnsi="StobiSerif Regular"/>
                <w:sz w:val="22"/>
                <w:szCs w:val="22"/>
              </w:rPr>
              <w:t>437</w:t>
            </w:r>
          </w:p>
        </w:tc>
        <w:tc>
          <w:tcPr>
            <w:tcW w:w="637" w:type="dxa"/>
          </w:tcPr>
          <w:p w:rsidR="00A64EF9" w:rsidRPr="00A64EF9" w:rsidRDefault="00A64EF9" w:rsidP="003F7354">
            <w:pPr>
              <w:jc w:val="both"/>
              <w:rPr>
                <w:rFonts w:ascii="StobiSerif Regular" w:hAnsi="StobiSerif Regular"/>
                <w:lang w:val="en-US"/>
              </w:rPr>
            </w:pPr>
            <w:r>
              <w:rPr>
                <w:rFonts w:ascii="StobiSerif Regular" w:hAnsi="StobiSerif Regular"/>
                <w:lang w:val="en-US"/>
              </w:rPr>
              <w:t>44</w:t>
            </w:r>
          </w:p>
        </w:tc>
        <w:tc>
          <w:tcPr>
            <w:tcW w:w="4050" w:type="dxa"/>
          </w:tcPr>
          <w:p w:rsidR="00A64EF9" w:rsidRDefault="00A64EF9" w:rsidP="00A64EF9">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Решение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формирање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Комисија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селекција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избор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член</w:t>
            </w:r>
            <w:r>
              <w:rPr>
                <w:rFonts w:ascii="TimesNewRomanPSMT" w:eastAsia="TimesNewRomanPSMT" w:cs="TimesNewRomanPSMT"/>
                <w:sz w:val="20"/>
                <w:szCs w:val="20"/>
                <w:lang w:val="en-US" w:eastAsia="en-US"/>
              </w:rPr>
              <w:t>o</w:t>
            </w:r>
            <w:r>
              <w:rPr>
                <w:rFonts w:ascii="TimesNewRomanPSMT" w:eastAsia="TimesNewRomanPSMT" w:cs="TimesNewRomanPSMT" w:hint="eastAsia"/>
                <w:sz w:val="20"/>
                <w:szCs w:val="20"/>
                <w:lang w:val="en-US" w:eastAsia="en-US"/>
              </w:rPr>
              <w:t>ви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Надзорниот</w:t>
            </w:r>
          </w:p>
          <w:p w:rsidR="00A64EF9" w:rsidRPr="003F7354" w:rsidRDefault="00A64EF9" w:rsidP="00A64EF9">
            <w:pPr>
              <w:jc w:val="both"/>
              <w:rPr>
                <w:rFonts w:ascii="StobiSerif Regular" w:hAnsi="StobiSerif Regular"/>
                <w:sz w:val="16"/>
                <w:szCs w:val="16"/>
              </w:rPr>
            </w:pPr>
            <w:r>
              <w:rPr>
                <w:rFonts w:ascii="TimesNewRomanPSMT" w:eastAsia="TimesNewRomanPSMT" w:cs="TimesNewRomanPSMT" w:hint="eastAsia"/>
                <w:sz w:val="20"/>
                <w:szCs w:val="20"/>
                <w:lang w:val="en-US" w:eastAsia="en-US"/>
              </w:rPr>
              <w:t>одбор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ЈП</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енергетика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ГАС</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p>
        </w:tc>
        <w:tc>
          <w:tcPr>
            <w:tcW w:w="108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114</w:t>
            </w:r>
          </w:p>
        </w:tc>
        <w:tc>
          <w:tcPr>
            <w:tcW w:w="90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56</w:t>
            </w:r>
          </w:p>
        </w:tc>
        <w:tc>
          <w:tcPr>
            <w:tcW w:w="1440" w:type="dxa"/>
          </w:tcPr>
          <w:p w:rsidR="00A64EF9" w:rsidRPr="003622A5" w:rsidRDefault="00A64EF9" w:rsidP="00A64EF9">
            <w:pPr>
              <w:jc w:val="both"/>
              <w:rPr>
                <w:rFonts w:ascii="StobiSerif Regular" w:hAnsi="StobiSerif Regular"/>
                <w:lang w:val="en-US"/>
              </w:rPr>
            </w:pPr>
            <w:r>
              <w:rPr>
                <w:rFonts w:ascii="StobiSerif Regular" w:hAnsi="StobiSerif Regular"/>
                <w:lang w:val="en-US"/>
              </w:rPr>
              <w:t>23.08.2024</w:t>
            </w:r>
          </w:p>
        </w:tc>
      </w:tr>
      <w:tr w:rsidR="00A64EF9" w:rsidRPr="00ED104B" w:rsidTr="00FA22F8">
        <w:trPr>
          <w:gridBefore w:val="1"/>
          <w:wBefore w:w="525" w:type="dxa"/>
        </w:trPr>
        <w:tc>
          <w:tcPr>
            <w:tcW w:w="641" w:type="dxa"/>
          </w:tcPr>
          <w:p w:rsidR="00A64EF9" w:rsidRPr="0042272D" w:rsidRDefault="0042272D" w:rsidP="008C1709">
            <w:pPr>
              <w:jc w:val="both"/>
              <w:rPr>
                <w:rFonts w:ascii="StobiSerif Regular" w:hAnsi="StobiSerif Regular"/>
                <w:sz w:val="22"/>
                <w:szCs w:val="22"/>
              </w:rPr>
            </w:pPr>
            <w:r>
              <w:rPr>
                <w:rFonts w:ascii="StobiSerif Regular" w:hAnsi="StobiSerif Regular"/>
                <w:sz w:val="22"/>
                <w:szCs w:val="22"/>
              </w:rPr>
              <w:t>438</w:t>
            </w:r>
          </w:p>
        </w:tc>
        <w:tc>
          <w:tcPr>
            <w:tcW w:w="637" w:type="dxa"/>
          </w:tcPr>
          <w:p w:rsidR="00A64EF9" w:rsidRPr="00356A89" w:rsidRDefault="006726AB" w:rsidP="003F7354">
            <w:pPr>
              <w:jc w:val="both"/>
              <w:rPr>
                <w:rFonts w:ascii="StobiSerif Regular" w:hAnsi="StobiSerif Regular"/>
              </w:rPr>
            </w:pPr>
            <w:r>
              <w:rPr>
                <w:rFonts w:ascii="StobiSerif Regular" w:hAnsi="StobiSerif Regular"/>
              </w:rPr>
              <w:t>2</w:t>
            </w:r>
          </w:p>
        </w:tc>
        <w:tc>
          <w:tcPr>
            <w:tcW w:w="4050" w:type="dxa"/>
          </w:tcPr>
          <w:p w:rsidR="00A64EF9" w:rsidRPr="003F7354" w:rsidRDefault="006726AB" w:rsidP="003F7354">
            <w:pPr>
              <w:jc w:val="both"/>
              <w:rPr>
                <w:rFonts w:ascii="StobiSerif Regular" w:hAnsi="StobiSerif Regular"/>
                <w:sz w:val="16"/>
                <w:szCs w:val="16"/>
              </w:rPr>
            </w:pPr>
            <w:r w:rsidRPr="007B7A03">
              <w:rPr>
                <w:rFonts w:ascii="StobiSerif Regular" w:hAnsi="StobiSerif Regular"/>
              </w:rPr>
              <w:t>Решение за избор на командир на Полициска станица од општа надлежност Кавадарци</w:t>
            </w:r>
          </w:p>
        </w:tc>
        <w:tc>
          <w:tcPr>
            <w:tcW w:w="1080" w:type="dxa"/>
          </w:tcPr>
          <w:p w:rsidR="00A64EF9" w:rsidRPr="003F7354" w:rsidRDefault="00531A5B" w:rsidP="005D5530">
            <w:pPr>
              <w:jc w:val="both"/>
              <w:rPr>
                <w:rFonts w:ascii="StobiSerif Regular" w:hAnsi="StobiSerif Regular"/>
              </w:rPr>
            </w:pPr>
            <w:r>
              <w:rPr>
                <w:rFonts w:ascii="StobiSerif Regular" w:hAnsi="StobiSerif Regular"/>
              </w:rPr>
              <w:t>7</w:t>
            </w:r>
          </w:p>
        </w:tc>
        <w:tc>
          <w:tcPr>
            <w:tcW w:w="900" w:type="dxa"/>
          </w:tcPr>
          <w:p w:rsidR="00A64EF9" w:rsidRPr="003F7354" w:rsidRDefault="00531A5B" w:rsidP="005D5530">
            <w:pPr>
              <w:jc w:val="both"/>
              <w:rPr>
                <w:rFonts w:ascii="StobiSerif Regular" w:hAnsi="StobiSerif Regular"/>
              </w:rPr>
            </w:pPr>
            <w:r>
              <w:rPr>
                <w:rFonts w:ascii="StobiSerif Regular" w:hAnsi="StobiSerif Regular"/>
              </w:rPr>
              <w:t>59</w:t>
            </w:r>
          </w:p>
        </w:tc>
        <w:tc>
          <w:tcPr>
            <w:tcW w:w="1440" w:type="dxa"/>
          </w:tcPr>
          <w:p w:rsidR="00A64EF9" w:rsidRPr="003F7354" w:rsidRDefault="00531A5B" w:rsidP="005D5530">
            <w:pPr>
              <w:jc w:val="both"/>
              <w:rPr>
                <w:rFonts w:ascii="StobiSerif Regular" w:hAnsi="StobiSerif Regular"/>
              </w:rPr>
            </w:pPr>
            <w:r>
              <w:rPr>
                <w:rFonts w:ascii="StobiSerif Regular" w:hAnsi="StobiSerif Regular"/>
              </w:rPr>
              <w:t>24.09.2024</w:t>
            </w:r>
          </w:p>
        </w:tc>
      </w:tr>
      <w:tr w:rsidR="005820CF" w:rsidRPr="00ED104B" w:rsidTr="00FA22F8">
        <w:trPr>
          <w:gridBefore w:val="1"/>
          <w:wBefore w:w="525" w:type="dxa"/>
        </w:trPr>
        <w:tc>
          <w:tcPr>
            <w:tcW w:w="641" w:type="dxa"/>
          </w:tcPr>
          <w:p w:rsidR="005820CF" w:rsidRPr="0042272D" w:rsidRDefault="0042272D" w:rsidP="008C1709">
            <w:pPr>
              <w:jc w:val="both"/>
              <w:rPr>
                <w:rFonts w:ascii="StobiSerif Regular" w:hAnsi="StobiSerif Regular"/>
                <w:sz w:val="22"/>
                <w:szCs w:val="22"/>
              </w:rPr>
            </w:pPr>
            <w:r>
              <w:rPr>
                <w:rFonts w:ascii="StobiSerif Regular" w:hAnsi="StobiSerif Regular"/>
                <w:sz w:val="22"/>
                <w:szCs w:val="22"/>
              </w:rPr>
              <w:t>439</w:t>
            </w:r>
          </w:p>
        </w:tc>
        <w:tc>
          <w:tcPr>
            <w:tcW w:w="637" w:type="dxa"/>
          </w:tcPr>
          <w:p w:rsidR="005820CF" w:rsidRPr="00356A89" w:rsidRDefault="005820CF" w:rsidP="003F7354">
            <w:pPr>
              <w:jc w:val="both"/>
              <w:rPr>
                <w:rFonts w:ascii="StobiSerif Regular" w:hAnsi="StobiSerif Regular"/>
              </w:rPr>
            </w:pPr>
            <w:r>
              <w:rPr>
                <w:rFonts w:ascii="StobiSerif Regular" w:hAnsi="StobiSerif Regular"/>
              </w:rPr>
              <w:t>28</w:t>
            </w:r>
          </w:p>
        </w:tc>
        <w:tc>
          <w:tcPr>
            <w:tcW w:w="4050" w:type="dxa"/>
          </w:tcPr>
          <w:p w:rsidR="005820CF" w:rsidRPr="003F7354" w:rsidRDefault="005820CF" w:rsidP="003F7354">
            <w:pPr>
              <w:jc w:val="both"/>
              <w:rPr>
                <w:rFonts w:ascii="StobiSerif Regular" w:hAnsi="StobiSerif Regular"/>
                <w:sz w:val="16"/>
                <w:szCs w:val="16"/>
              </w:rPr>
            </w:pPr>
            <w:r>
              <w:rPr>
                <w:rFonts w:ascii="StobiSerif Regular" w:hAnsi="StobiSerif Regular"/>
              </w:rPr>
              <w:t xml:space="preserve">Решение за </w:t>
            </w:r>
            <w:r w:rsidRPr="001939F9">
              <w:rPr>
                <w:rFonts w:ascii="StobiSerif Regular" w:hAnsi="StobiSerif Regular" w:cs="Arial"/>
              </w:rPr>
              <w:t>давање позитивно мислење на Програма за изведување на ученички екскурзии и  други слободни активности на учениците од ООУ „Тоде Хаџи Тефов,, Кавадарци за учебната 20</w:t>
            </w:r>
            <w:r w:rsidRPr="001939F9">
              <w:rPr>
                <w:rFonts w:ascii="StobiSerif Regular" w:hAnsi="StobiSerif Regular" w:cs="Arial"/>
                <w:lang w:val="en-US"/>
              </w:rPr>
              <w:t>2</w:t>
            </w:r>
            <w:r w:rsidRPr="001939F9">
              <w:rPr>
                <w:rFonts w:ascii="StobiSerif Regular" w:hAnsi="StobiSerif Regular" w:cs="Arial"/>
              </w:rPr>
              <w:t>4/2025 година</w:t>
            </w:r>
          </w:p>
        </w:tc>
        <w:tc>
          <w:tcPr>
            <w:tcW w:w="1080" w:type="dxa"/>
          </w:tcPr>
          <w:p w:rsidR="005820CF" w:rsidRPr="003F7354" w:rsidRDefault="005820CF" w:rsidP="00287208">
            <w:pPr>
              <w:jc w:val="both"/>
              <w:rPr>
                <w:rFonts w:ascii="StobiSerif Regular" w:hAnsi="StobiSerif Regular"/>
              </w:rPr>
            </w:pPr>
            <w:r>
              <w:rPr>
                <w:rFonts w:ascii="StobiSerif Regular" w:hAnsi="StobiSerif Regular"/>
              </w:rPr>
              <w:t>21</w:t>
            </w:r>
          </w:p>
        </w:tc>
        <w:tc>
          <w:tcPr>
            <w:tcW w:w="900" w:type="dxa"/>
          </w:tcPr>
          <w:p w:rsidR="005820CF" w:rsidRPr="003F7354" w:rsidRDefault="005820CF" w:rsidP="00287208">
            <w:pPr>
              <w:jc w:val="both"/>
              <w:rPr>
                <w:rFonts w:ascii="StobiSerif Regular" w:hAnsi="StobiSerif Regular"/>
              </w:rPr>
            </w:pPr>
            <w:r>
              <w:rPr>
                <w:rFonts w:ascii="StobiSerif Regular" w:hAnsi="StobiSerif Regular"/>
              </w:rPr>
              <w:t>59</w:t>
            </w:r>
          </w:p>
        </w:tc>
        <w:tc>
          <w:tcPr>
            <w:tcW w:w="1440" w:type="dxa"/>
          </w:tcPr>
          <w:p w:rsidR="005820CF" w:rsidRPr="003F7354" w:rsidRDefault="005820CF" w:rsidP="00287208">
            <w:pPr>
              <w:jc w:val="both"/>
              <w:rPr>
                <w:rFonts w:ascii="StobiSerif Regular" w:hAnsi="StobiSerif Regular"/>
              </w:rPr>
            </w:pPr>
            <w:r>
              <w:rPr>
                <w:rFonts w:ascii="StobiSerif Regular" w:hAnsi="StobiSerif Regular"/>
              </w:rPr>
              <w:t>24.09.2024</w:t>
            </w:r>
          </w:p>
        </w:tc>
      </w:tr>
      <w:tr w:rsidR="005820CF" w:rsidRPr="00ED104B" w:rsidTr="00FA22F8">
        <w:trPr>
          <w:gridBefore w:val="1"/>
          <w:wBefore w:w="525" w:type="dxa"/>
        </w:trPr>
        <w:tc>
          <w:tcPr>
            <w:tcW w:w="641" w:type="dxa"/>
          </w:tcPr>
          <w:p w:rsidR="005820CF" w:rsidRPr="0042272D" w:rsidRDefault="0042272D" w:rsidP="008C1709">
            <w:pPr>
              <w:jc w:val="both"/>
              <w:rPr>
                <w:rFonts w:ascii="StobiSerif Regular" w:hAnsi="StobiSerif Regular"/>
                <w:sz w:val="22"/>
                <w:szCs w:val="22"/>
              </w:rPr>
            </w:pPr>
            <w:r>
              <w:rPr>
                <w:rFonts w:ascii="StobiSerif Regular" w:hAnsi="StobiSerif Regular"/>
                <w:sz w:val="22"/>
                <w:szCs w:val="22"/>
              </w:rPr>
              <w:t>440</w:t>
            </w:r>
          </w:p>
        </w:tc>
        <w:tc>
          <w:tcPr>
            <w:tcW w:w="637" w:type="dxa"/>
          </w:tcPr>
          <w:p w:rsidR="005820CF" w:rsidRPr="00356A89" w:rsidRDefault="005820CF" w:rsidP="003F7354">
            <w:pPr>
              <w:jc w:val="both"/>
              <w:rPr>
                <w:rFonts w:ascii="StobiSerif Regular" w:hAnsi="StobiSerif Regular"/>
              </w:rPr>
            </w:pPr>
            <w:r>
              <w:rPr>
                <w:rFonts w:ascii="StobiSerif Regular" w:hAnsi="StobiSerif Regular"/>
              </w:rPr>
              <w:t>34</w:t>
            </w:r>
          </w:p>
        </w:tc>
        <w:tc>
          <w:tcPr>
            <w:tcW w:w="4050" w:type="dxa"/>
          </w:tcPr>
          <w:p w:rsidR="005820CF" w:rsidRPr="003F7354" w:rsidRDefault="005820CF" w:rsidP="003F7354">
            <w:pPr>
              <w:jc w:val="both"/>
              <w:rPr>
                <w:rFonts w:ascii="StobiSerif Regular" w:hAnsi="StobiSerif Regular"/>
                <w:sz w:val="16"/>
                <w:szCs w:val="16"/>
              </w:rPr>
            </w:pPr>
            <w:r w:rsidRPr="006D4AD0">
              <w:rPr>
                <w:rFonts w:ascii="StobiSerif Regular" w:hAnsi="StobiSerif Regular"/>
              </w:rPr>
              <w:t xml:space="preserve">Решение </w:t>
            </w:r>
            <w:r w:rsidRPr="006D4AD0">
              <w:rPr>
                <w:rFonts w:ascii="StobiSerif Regular" w:hAnsi="StobiSerif Regular" w:cs="Arial"/>
              </w:rPr>
              <w:t xml:space="preserve">за давање позитивно мислење на Програма за изведување на ученички екскурзии и  други слободни активности на учениците од ООУ „Димката Ангелов Габерот,, с.Ваташа за учебната </w:t>
            </w:r>
            <w:r w:rsidRPr="006D4AD0">
              <w:rPr>
                <w:rFonts w:ascii="StobiSerif Regular" w:hAnsi="StobiSerif Regular" w:cs="Arial"/>
              </w:rPr>
              <w:lastRenderedPageBreak/>
              <w:t>20</w:t>
            </w:r>
            <w:r w:rsidRPr="006D4AD0">
              <w:rPr>
                <w:rFonts w:ascii="StobiSerif Regular" w:hAnsi="StobiSerif Regular" w:cs="Arial"/>
                <w:lang w:val="en-US"/>
              </w:rPr>
              <w:t>2</w:t>
            </w:r>
            <w:r w:rsidRPr="006D4AD0">
              <w:rPr>
                <w:rFonts w:ascii="StobiSerif Regular" w:hAnsi="StobiSerif Regular" w:cs="Arial"/>
              </w:rPr>
              <w:t>4/2025 година</w:t>
            </w:r>
          </w:p>
        </w:tc>
        <w:tc>
          <w:tcPr>
            <w:tcW w:w="1080" w:type="dxa"/>
          </w:tcPr>
          <w:p w:rsidR="005820CF" w:rsidRPr="003F7354" w:rsidRDefault="005820CF" w:rsidP="00287208">
            <w:pPr>
              <w:jc w:val="both"/>
              <w:rPr>
                <w:rFonts w:ascii="StobiSerif Regular" w:hAnsi="StobiSerif Regular"/>
              </w:rPr>
            </w:pPr>
            <w:r>
              <w:rPr>
                <w:rFonts w:ascii="StobiSerif Regular" w:hAnsi="StobiSerif Regular"/>
              </w:rPr>
              <w:lastRenderedPageBreak/>
              <w:t>24</w:t>
            </w:r>
          </w:p>
        </w:tc>
        <w:tc>
          <w:tcPr>
            <w:tcW w:w="900" w:type="dxa"/>
          </w:tcPr>
          <w:p w:rsidR="005820CF" w:rsidRPr="003F7354" w:rsidRDefault="005820CF" w:rsidP="00287208">
            <w:pPr>
              <w:jc w:val="both"/>
              <w:rPr>
                <w:rFonts w:ascii="StobiSerif Regular" w:hAnsi="StobiSerif Regular"/>
              </w:rPr>
            </w:pPr>
            <w:r>
              <w:rPr>
                <w:rFonts w:ascii="StobiSerif Regular" w:hAnsi="StobiSerif Regular"/>
              </w:rPr>
              <w:t>59</w:t>
            </w:r>
          </w:p>
        </w:tc>
        <w:tc>
          <w:tcPr>
            <w:tcW w:w="1440" w:type="dxa"/>
          </w:tcPr>
          <w:p w:rsidR="005820CF" w:rsidRPr="003F7354" w:rsidRDefault="005820CF" w:rsidP="00287208">
            <w:pPr>
              <w:jc w:val="both"/>
              <w:rPr>
                <w:rFonts w:ascii="StobiSerif Regular" w:hAnsi="StobiSerif Regular"/>
              </w:rPr>
            </w:pPr>
            <w:r>
              <w:rPr>
                <w:rFonts w:ascii="StobiSerif Regular" w:hAnsi="StobiSerif Regular"/>
              </w:rPr>
              <w:t>24.09.2024</w:t>
            </w:r>
          </w:p>
        </w:tc>
      </w:tr>
      <w:tr w:rsidR="00C14D72" w:rsidRPr="00ED104B" w:rsidTr="00FA22F8">
        <w:trPr>
          <w:gridBefore w:val="1"/>
          <w:wBefore w:w="525" w:type="dxa"/>
        </w:trPr>
        <w:tc>
          <w:tcPr>
            <w:tcW w:w="641" w:type="dxa"/>
          </w:tcPr>
          <w:p w:rsidR="00C14D72" w:rsidRPr="0042272D" w:rsidRDefault="0042272D" w:rsidP="008C1709">
            <w:pPr>
              <w:jc w:val="both"/>
              <w:rPr>
                <w:rFonts w:ascii="StobiSerif Regular" w:hAnsi="StobiSerif Regular"/>
                <w:sz w:val="22"/>
                <w:szCs w:val="22"/>
              </w:rPr>
            </w:pPr>
            <w:r>
              <w:rPr>
                <w:rFonts w:ascii="StobiSerif Regular" w:hAnsi="StobiSerif Regular"/>
                <w:sz w:val="22"/>
                <w:szCs w:val="22"/>
              </w:rPr>
              <w:lastRenderedPageBreak/>
              <w:t>441</w:t>
            </w:r>
          </w:p>
        </w:tc>
        <w:tc>
          <w:tcPr>
            <w:tcW w:w="637" w:type="dxa"/>
          </w:tcPr>
          <w:p w:rsidR="00C14D72" w:rsidRPr="00C14D72" w:rsidRDefault="00C14D72" w:rsidP="003F7354">
            <w:pPr>
              <w:jc w:val="both"/>
              <w:rPr>
                <w:rFonts w:ascii="StobiSerif Regular" w:hAnsi="StobiSerif Regular"/>
                <w:lang w:val="en-US"/>
              </w:rPr>
            </w:pPr>
            <w:r>
              <w:rPr>
                <w:rFonts w:ascii="StobiSerif Regular" w:hAnsi="StobiSerif Regular"/>
                <w:lang w:val="en-US"/>
              </w:rPr>
              <w:t>64</w:t>
            </w:r>
          </w:p>
        </w:tc>
        <w:tc>
          <w:tcPr>
            <w:tcW w:w="4050" w:type="dxa"/>
          </w:tcPr>
          <w:p w:rsidR="00C14D72" w:rsidRPr="003F7354" w:rsidRDefault="00C14D72" w:rsidP="003F7354">
            <w:pPr>
              <w:jc w:val="both"/>
              <w:rPr>
                <w:rFonts w:ascii="StobiSerif Regular" w:hAnsi="StobiSerif Regular"/>
                <w:sz w:val="16"/>
                <w:szCs w:val="16"/>
              </w:rPr>
            </w:pPr>
            <w:r>
              <w:rPr>
                <w:rFonts w:ascii="StobiSerif Regular" w:hAnsi="StobiSerif Regular"/>
              </w:rPr>
              <w:t xml:space="preserve">Решение </w:t>
            </w:r>
            <w:r w:rsidRPr="007107F2">
              <w:rPr>
                <w:rFonts w:ascii="StobiSerif Regular" w:hAnsi="StobiSerif Regular"/>
              </w:rPr>
              <w:t>за изменување и дополнување на Решението за именување на членови во  Локален Совет за превенција на Општина Кавадарци</w:t>
            </w:r>
          </w:p>
        </w:tc>
        <w:tc>
          <w:tcPr>
            <w:tcW w:w="1080" w:type="dxa"/>
          </w:tcPr>
          <w:p w:rsidR="00C14D72" w:rsidRPr="00C14D72" w:rsidRDefault="00C14D72" w:rsidP="005D5530">
            <w:pPr>
              <w:jc w:val="both"/>
              <w:rPr>
                <w:rFonts w:ascii="StobiSerif Regular" w:hAnsi="StobiSerif Regular"/>
                <w:lang w:val="en-US"/>
              </w:rPr>
            </w:pPr>
            <w:r>
              <w:rPr>
                <w:rFonts w:ascii="StobiSerif Regular" w:hAnsi="StobiSerif Regular"/>
                <w:lang w:val="en-US"/>
              </w:rPr>
              <w:t>47</w:t>
            </w:r>
          </w:p>
        </w:tc>
        <w:tc>
          <w:tcPr>
            <w:tcW w:w="900" w:type="dxa"/>
          </w:tcPr>
          <w:p w:rsidR="00C14D72" w:rsidRPr="003F7354" w:rsidRDefault="00C14D72" w:rsidP="00287208">
            <w:pPr>
              <w:jc w:val="both"/>
              <w:rPr>
                <w:rFonts w:ascii="StobiSerif Regular" w:hAnsi="StobiSerif Regular"/>
              </w:rPr>
            </w:pPr>
            <w:r>
              <w:rPr>
                <w:rFonts w:ascii="StobiSerif Regular" w:hAnsi="StobiSerif Regular"/>
              </w:rPr>
              <w:t>59</w:t>
            </w:r>
          </w:p>
        </w:tc>
        <w:tc>
          <w:tcPr>
            <w:tcW w:w="1440" w:type="dxa"/>
          </w:tcPr>
          <w:p w:rsidR="00C14D72" w:rsidRPr="003F7354" w:rsidRDefault="00C14D72" w:rsidP="00287208">
            <w:pPr>
              <w:jc w:val="both"/>
              <w:rPr>
                <w:rFonts w:ascii="StobiSerif Regular" w:hAnsi="StobiSerif Regular"/>
              </w:rPr>
            </w:pPr>
            <w:r>
              <w:rPr>
                <w:rFonts w:ascii="StobiSerif Regular" w:hAnsi="StobiSerif Regular"/>
              </w:rPr>
              <w:t>24.09.2024</w:t>
            </w:r>
          </w:p>
        </w:tc>
      </w:tr>
      <w:tr w:rsidR="00A64EF9" w:rsidRPr="00ED104B" w:rsidTr="00FA22F8">
        <w:trPr>
          <w:gridBefore w:val="1"/>
          <w:wBefore w:w="525" w:type="dxa"/>
        </w:trPr>
        <w:tc>
          <w:tcPr>
            <w:tcW w:w="641" w:type="dxa"/>
          </w:tcPr>
          <w:p w:rsidR="00A64EF9" w:rsidRPr="0042272D" w:rsidRDefault="0042272D" w:rsidP="008C1709">
            <w:pPr>
              <w:jc w:val="both"/>
              <w:rPr>
                <w:rFonts w:ascii="StobiSerif Regular" w:hAnsi="StobiSerif Regular"/>
                <w:sz w:val="22"/>
                <w:szCs w:val="22"/>
              </w:rPr>
            </w:pPr>
            <w:r>
              <w:rPr>
                <w:rFonts w:ascii="StobiSerif Regular" w:hAnsi="StobiSerif Regular"/>
                <w:sz w:val="22"/>
                <w:szCs w:val="22"/>
              </w:rPr>
              <w:t>442</w:t>
            </w:r>
          </w:p>
        </w:tc>
        <w:tc>
          <w:tcPr>
            <w:tcW w:w="637" w:type="dxa"/>
          </w:tcPr>
          <w:p w:rsidR="00A64EF9" w:rsidRPr="00356A89" w:rsidRDefault="00C24CDE" w:rsidP="003F7354">
            <w:pPr>
              <w:jc w:val="both"/>
              <w:rPr>
                <w:rFonts w:ascii="StobiSerif Regular" w:hAnsi="StobiSerif Regular"/>
              </w:rPr>
            </w:pPr>
            <w:r>
              <w:rPr>
                <w:rFonts w:ascii="StobiSerif Regular" w:hAnsi="StobiSerif Regular"/>
              </w:rPr>
              <w:t>22</w:t>
            </w:r>
          </w:p>
        </w:tc>
        <w:tc>
          <w:tcPr>
            <w:tcW w:w="4050" w:type="dxa"/>
          </w:tcPr>
          <w:p w:rsidR="00A64EF9" w:rsidRPr="003F7354" w:rsidRDefault="00C24CDE" w:rsidP="003F7354">
            <w:pPr>
              <w:jc w:val="both"/>
              <w:rPr>
                <w:rFonts w:ascii="StobiSerif Regular" w:hAnsi="StobiSerif Regular"/>
                <w:sz w:val="16"/>
                <w:szCs w:val="16"/>
              </w:rPr>
            </w:pPr>
            <w:r w:rsidRPr="00D60ADC">
              <w:rPr>
                <w:rFonts w:ascii="StobiSerif Regular" w:hAnsi="StobiSerif Regular"/>
              </w:rPr>
              <w:t xml:space="preserve">Решение </w:t>
            </w:r>
            <w:r w:rsidRPr="00D60ADC">
              <w:rPr>
                <w:rFonts w:ascii="StobiSerif Regular" w:hAnsi="StobiSerif Regular" w:cs="Arial"/>
              </w:rPr>
              <w:t>за давање позитивно мислење на Програма за изведување на ученички екскурзии и  други слободни активности на учениците од ООУ „Гоце Делчев,, Кавадарци</w:t>
            </w:r>
            <w:r>
              <w:rPr>
                <w:rFonts w:ascii="StobiSerif Regular" w:hAnsi="StobiSerif Regular" w:cs="Arial"/>
              </w:rPr>
              <w:t xml:space="preserve"> </w:t>
            </w:r>
            <w:r w:rsidRPr="00D60ADC">
              <w:rPr>
                <w:rFonts w:ascii="StobiSerif Regular" w:hAnsi="StobiSerif Regular" w:cs="Arial"/>
              </w:rPr>
              <w:t xml:space="preserve"> за учебната 20</w:t>
            </w:r>
            <w:r w:rsidRPr="00D60ADC">
              <w:rPr>
                <w:rFonts w:ascii="StobiSerif Regular" w:hAnsi="StobiSerif Regular" w:cs="Arial"/>
                <w:lang w:val="en-US"/>
              </w:rPr>
              <w:t>2</w:t>
            </w:r>
            <w:r w:rsidRPr="00D60ADC">
              <w:rPr>
                <w:rFonts w:ascii="StobiSerif Regular" w:hAnsi="StobiSerif Regular" w:cs="Arial"/>
              </w:rPr>
              <w:t>4/2025 година</w:t>
            </w:r>
          </w:p>
        </w:tc>
        <w:tc>
          <w:tcPr>
            <w:tcW w:w="1080" w:type="dxa"/>
          </w:tcPr>
          <w:p w:rsidR="00A64EF9" w:rsidRPr="003F7354" w:rsidRDefault="00C24CDE" w:rsidP="005D5530">
            <w:pPr>
              <w:jc w:val="both"/>
              <w:rPr>
                <w:rFonts w:ascii="StobiSerif Regular" w:hAnsi="StobiSerif Regular"/>
              </w:rPr>
            </w:pPr>
            <w:r>
              <w:rPr>
                <w:rFonts w:ascii="StobiSerif Regular" w:hAnsi="StobiSerif Regular"/>
              </w:rPr>
              <w:t>22</w:t>
            </w:r>
          </w:p>
        </w:tc>
        <w:tc>
          <w:tcPr>
            <w:tcW w:w="900" w:type="dxa"/>
          </w:tcPr>
          <w:p w:rsidR="00A64EF9" w:rsidRPr="003F7354" w:rsidRDefault="00C24CDE" w:rsidP="005D5530">
            <w:pPr>
              <w:jc w:val="both"/>
              <w:rPr>
                <w:rFonts w:ascii="StobiSerif Regular" w:hAnsi="StobiSerif Regular"/>
              </w:rPr>
            </w:pPr>
            <w:r>
              <w:rPr>
                <w:rFonts w:ascii="StobiSerif Regular" w:hAnsi="StobiSerif Regular"/>
              </w:rPr>
              <w:t>60</w:t>
            </w:r>
          </w:p>
        </w:tc>
        <w:tc>
          <w:tcPr>
            <w:tcW w:w="1440" w:type="dxa"/>
          </w:tcPr>
          <w:p w:rsidR="00A64EF9" w:rsidRPr="003F7354" w:rsidRDefault="00C24CDE" w:rsidP="005D5530">
            <w:pPr>
              <w:jc w:val="both"/>
              <w:rPr>
                <w:rFonts w:ascii="StobiSerif Regular" w:hAnsi="StobiSerif Regular"/>
              </w:rPr>
            </w:pPr>
            <w:r>
              <w:rPr>
                <w:rFonts w:ascii="StobiSerif Regular" w:hAnsi="StobiSerif Regular"/>
              </w:rPr>
              <w:t>30.10.2024</w:t>
            </w:r>
          </w:p>
        </w:tc>
      </w:tr>
      <w:tr w:rsidR="00C24CDE" w:rsidRPr="00ED104B" w:rsidTr="00FA22F8">
        <w:trPr>
          <w:gridBefore w:val="1"/>
          <w:wBefore w:w="525" w:type="dxa"/>
        </w:trPr>
        <w:tc>
          <w:tcPr>
            <w:tcW w:w="641" w:type="dxa"/>
          </w:tcPr>
          <w:p w:rsidR="00C24CDE" w:rsidRPr="0042272D" w:rsidRDefault="0042272D" w:rsidP="008C1709">
            <w:pPr>
              <w:jc w:val="both"/>
              <w:rPr>
                <w:rFonts w:ascii="StobiSerif Regular" w:hAnsi="StobiSerif Regular"/>
                <w:sz w:val="22"/>
                <w:szCs w:val="22"/>
              </w:rPr>
            </w:pPr>
            <w:r>
              <w:rPr>
                <w:rFonts w:ascii="StobiSerif Regular" w:hAnsi="StobiSerif Regular"/>
                <w:sz w:val="22"/>
                <w:szCs w:val="22"/>
              </w:rPr>
              <w:t>443</w:t>
            </w:r>
          </w:p>
        </w:tc>
        <w:tc>
          <w:tcPr>
            <w:tcW w:w="637" w:type="dxa"/>
          </w:tcPr>
          <w:p w:rsidR="00C24CDE" w:rsidRPr="00356A89" w:rsidRDefault="00C24CDE" w:rsidP="003F7354">
            <w:pPr>
              <w:jc w:val="both"/>
              <w:rPr>
                <w:rFonts w:ascii="StobiSerif Regular" w:hAnsi="StobiSerif Regular"/>
              </w:rPr>
            </w:pPr>
            <w:r>
              <w:rPr>
                <w:rFonts w:ascii="StobiSerif Regular" w:hAnsi="StobiSerif Regular"/>
              </w:rPr>
              <w:t>24</w:t>
            </w:r>
          </w:p>
        </w:tc>
        <w:tc>
          <w:tcPr>
            <w:tcW w:w="4050" w:type="dxa"/>
          </w:tcPr>
          <w:p w:rsidR="00C24CDE" w:rsidRPr="003F7354" w:rsidRDefault="00C24CDE" w:rsidP="003F7354">
            <w:pPr>
              <w:jc w:val="both"/>
              <w:rPr>
                <w:rFonts w:ascii="StobiSerif Regular" w:hAnsi="StobiSerif Regular"/>
                <w:sz w:val="16"/>
                <w:szCs w:val="16"/>
              </w:rPr>
            </w:pPr>
            <w:r w:rsidRPr="00D60ADC">
              <w:rPr>
                <w:rFonts w:ascii="StobiSerif Regular" w:hAnsi="StobiSerif Regular"/>
              </w:rPr>
              <w:t xml:space="preserve">Решение </w:t>
            </w:r>
            <w:r w:rsidRPr="00D60ADC">
              <w:rPr>
                <w:rFonts w:ascii="StobiSerif Regular" w:hAnsi="StobiSerif Regular" w:cs="Arial"/>
              </w:rPr>
              <w:t>за давање позитивно мислење на Програма за изведување на ученички екскурзии и  други слободни активности на учениците од ООУ „</w:t>
            </w:r>
            <w:r>
              <w:rPr>
                <w:rFonts w:ascii="StobiSerif Regular" w:hAnsi="StobiSerif Regular" w:cs="Arial"/>
              </w:rPr>
              <w:t>Страшо Пинџур</w:t>
            </w:r>
            <w:r w:rsidRPr="00D60ADC">
              <w:rPr>
                <w:rFonts w:ascii="StobiSerif Regular" w:hAnsi="StobiSerif Regular" w:cs="Arial"/>
              </w:rPr>
              <w:t>,, Кавадарци</w:t>
            </w:r>
            <w:r>
              <w:rPr>
                <w:rFonts w:ascii="StobiSerif Regular" w:hAnsi="StobiSerif Regular" w:cs="Arial"/>
              </w:rPr>
              <w:t xml:space="preserve"> </w:t>
            </w:r>
            <w:r w:rsidRPr="00D60ADC">
              <w:rPr>
                <w:rFonts w:ascii="StobiSerif Regular" w:hAnsi="StobiSerif Regular" w:cs="Arial"/>
              </w:rPr>
              <w:t xml:space="preserve"> за учебната 20</w:t>
            </w:r>
            <w:r w:rsidRPr="00D60ADC">
              <w:rPr>
                <w:rFonts w:ascii="StobiSerif Regular" w:hAnsi="StobiSerif Regular" w:cs="Arial"/>
                <w:lang w:val="en-US"/>
              </w:rPr>
              <w:t>2</w:t>
            </w:r>
            <w:r w:rsidRPr="00D60ADC">
              <w:rPr>
                <w:rFonts w:ascii="StobiSerif Regular" w:hAnsi="StobiSerif Regular" w:cs="Arial"/>
              </w:rPr>
              <w:t>4/2025 година</w:t>
            </w:r>
          </w:p>
        </w:tc>
        <w:tc>
          <w:tcPr>
            <w:tcW w:w="1080" w:type="dxa"/>
          </w:tcPr>
          <w:p w:rsidR="00C24CDE" w:rsidRPr="003F7354" w:rsidRDefault="00C24CDE" w:rsidP="00935B1D">
            <w:pPr>
              <w:jc w:val="both"/>
              <w:rPr>
                <w:rFonts w:ascii="StobiSerif Regular" w:hAnsi="StobiSerif Regular"/>
              </w:rPr>
            </w:pPr>
            <w:r>
              <w:rPr>
                <w:rFonts w:ascii="StobiSerif Regular" w:hAnsi="StobiSerif Regular"/>
              </w:rPr>
              <w:t>23</w:t>
            </w:r>
          </w:p>
        </w:tc>
        <w:tc>
          <w:tcPr>
            <w:tcW w:w="900" w:type="dxa"/>
          </w:tcPr>
          <w:p w:rsidR="00C24CDE" w:rsidRPr="003F7354" w:rsidRDefault="00C24CDE" w:rsidP="00935B1D">
            <w:pPr>
              <w:jc w:val="both"/>
              <w:rPr>
                <w:rFonts w:ascii="StobiSerif Regular" w:hAnsi="StobiSerif Regular"/>
              </w:rPr>
            </w:pPr>
            <w:r>
              <w:rPr>
                <w:rFonts w:ascii="StobiSerif Regular" w:hAnsi="StobiSerif Regular"/>
              </w:rPr>
              <w:t>60</w:t>
            </w:r>
          </w:p>
        </w:tc>
        <w:tc>
          <w:tcPr>
            <w:tcW w:w="1440" w:type="dxa"/>
          </w:tcPr>
          <w:p w:rsidR="00C24CDE" w:rsidRPr="003F7354" w:rsidRDefault="00C24CDE" w:rsidP="00935B1D">
            <w:pPr>
              <w:jc w:val="both"/>
              <w:rPr>
                <w:rFonts w:ascii="StobiSerif Regular" w:hAnsi="StobiSerif Regular"/>
              </w:rPr>
            </w:pPr>
            <w:r>
              <w:rPr>
                <w:rFonts w:ascii="StobiSerif Regular" w:hAnsi="StobiSerif Regular"/>
              </w:rPr>
              <w:t>30.10.2024</w:t>
            </w:r>
          </w:p>
        </w:tc>
      </w:tr>
      <w:tr w:rsidR="00C24CDE" w:rsidRPr="00ED104B" w:rsidTr="00FA22F8">
        <w:trPr>
          <w:gridBefore w:val="1"/>
          <w:wBefore w:w="525" w:type="dxa"/>
        </w:trPr>
        <w:tc>
          <w:tcPr>
            <w:tcW w:w="641" w:type="dxa"/>
          </w:tcPr>
          <w:p w:rsidR="00C24CDE" w:rsidRPr="0042272D" w:rsidRDefault="0042272D" w:rsidP="008C1709">
            <w:pPr>
              <w:jc w:val="both"/>
              <w:rPr>
                <w:rFonts w:ascii="StobiSerif Regular" w:hAnsi="StobiSerif Regular"/>
                <w:sz w:val="22"/>
                <w:szCs w:val="22"/>
              </w:rPr>
            </w:pPr>
            <w:r>
              <w:rPr>
                <w:rFonts w:ascii="StobiSerif Regular" w:hAnsi="StobiSerif Regular"/>
                <w:sz w:val="22"/>
                <w:szCs w:val="22"/>
              </w:rPr>
              <w:t>444</w:t>
            </w:r>
          </w:p>
        </w:tc>
        <w:tc>
          <w:tcPr>
            <w:tcW w:w="637" w:type="dxa"/>
          </w:tcPr>
          <w:p w:rsidR="00C24CDE" w:rsidRPr="00356A89" w:rsidRDefault="00C24CDE" w:rsidP="003F7354">
            <w:pPr>
              <w:jc w:val="both"/>
              <w:rPr>
                <w:rFonts w:ascii="StobiSerif Regular" w:hAnsi="StobiSerif Regular"/>
              </w:rPr>
            </w:pPr>
            <w:r>
              <w:rPr>
                <w:rFonts w:ascii="StobiSerif Regular" w:hAnsi="StobiSerif Regular"/>
              </w:rPr>
              <w:t>26</w:t>
            </w:r>
          </w:p>
        </w:tc>
        <w:tc>
          <w:tcPr>
            <w:tcW w:w="4050" w:type="dxa"/>
          </w:tcPr>
          <w:p w:rsidR="00C24CDE" w:rsidRPr="003F7354" w:rsidRDefault="00C24CDE" w:rsidP="003F7354">
            <w:pPr>
              <w:jc w:val="both"/>
              <w:rPr>
                <w:rFonts w:ascii="StobiSerif Regular" w:hAnsi="StobiSerif Regular"/>
                <w:sz w:val="16"/>
                <w:szCs w:val="16"/>
              </w:rPr>
            </w:pPr>
            <w:r w:rsidRPr="00D60ADC">
              <w:rPr>
                <w:rFonts w:ascii="StobiSerif Regular" w:hAnsi="StobiSerif Regular"/>
              </w:rPr>
              <w:t xml:space="preserve">Решение </w:t>
            </w:r>
            <w:r w:rsidRPr="00D60ADC">
              <w:rPr>
                <w:rFonts w:ascii="StobiSerif Regular" w:hAnsi="StobiSerif Regular" w:cs="Arial"/>
              </w:rPr>
              <w:t>за давање позитивно мислење на Програма за изведување на ученички екскурзии и  други слободни активности на учениците од ООУ „</w:t>
            </w:r>
            <w:r>
              <w:rPr>
                <w:rFonts w:ascii="StobiSerif Regular" w:hAnsi="StobiSerif Regular" w:cs="Arial"/>
              </w:rPr>
              <w:t>Тошо Велков Пепето</w:t>
            </w:r>
            <w:r w:rsidRPr="00D60ADC">
              <w:rPr>
                <w:rFonts w:ascii="StobiSerif Regular" w:hAnsi="StobiSerif Regular" w:cs="Arial"/>
              </w:rPr>
              <w:t>,, Кавадарци</w:t>
            </w:r>
            <w:r>
              <w:rPr>
                <w:rFonts w:ascii="StobiSerif Regular" w:hAnsi="StobiSerif Regular" w:cs="Arial"/>
              </w:rPr>
              <w:t xml:space="preserve"> </w:t>
            </w:r>
            <w:r w:rsidRPr="00D60ADC">
              <w:rPr>
                <w:rFonts w:ascii="StobiSerif Regular" w:hAnsi="StobiSerif Regular" w:cs="Arial"/>
              </w:rPr>
              <w:t xml:space="preserve"> за учебната 20</w:t>
            </w:r>
            <w:r w:rsidRPr="00D60ADC">
              <w:rPr>
                <w:rFonts w:ascii="StobiSerif Regular" w:hAnsi="StobiSerif Regular" w:cs="Arial"/>
                <w:lang w:val="en-US"/>
              </w:rPr>
              <w:t>2</w:t>
            </w:r>
            <w:r w:rsidRPr="00D60ADC">
              <w:rPr>
                <w:rFonts w:ascii="StobiSerif Regular" w:hAnsi="StobiSerif Regular" w:cs="Arial"/>
              </w:rPr>
              <w:t>4/2025 година</w:t>
            </w:r>
          </w:p>
        </w:tc>
        <w:tc>
          <w:tcPr>
            <w:tcW w:w="1080" w:type="dxa"/>
          </w:tcPr>
          <w:p w:rsidR="00C24CDE" w:rsidRPr="003F7354" w:rsidRDefault="00C24CDE" w:rsidP="00935B1D">
            <w:pPr>
              <w:jc w:val="both"/>
              <w:rPr>
                <w:rFonts w:ascii="StobiSerif Regular" w:hAnsi="StobiSerif Regular"/>
              </w:rPr>
            </w:pPr>
            <w:r>
              <w:rPr>
                <w:rFonts w:ascii="StobiSerif Regular" w:hAnsi="StobiSerif Regular"/>
              </w:rPr>
              <w:t>25</w:t>
            </w:r>
          </w:p>
        </w:tc>
        <w:tc>
          <w:tcPr>
            <w:tcW w:w="900" w:type="dxa"/>
          </w:tcPr>
          <w:p w:rsidR="00C24CDE" w:rsidRPr="003F7354" w:rsidRDefault="00C24CDE" w:rsidP="00935B1D">
            <w:pPr>
              <w:jc w:val="both"/>
              <w:rPr>
                <w:rFonts w:ascii="StobiSerif Regular" w:hAnsi="StobiSerif Regular"/>
              </w:rPr>
            </w:pPr>
            <w:r>
              <w:rPr>
                <w:rFonts w:ascii="StobiSerif Regular" w:hAnsi="StobiSerif Regular"/>
              </w:rPr>
              <w:t>60</w:t>
            </w:r>
          </w:p>
        </w:tc>
        <w:tc>
          <w:tcPr>
            <w:tcW w:w="1440" w:type="dxa"/>
          </w:tcPr>
          <w:p w:rsidR="00C24CDE" w:rsidRPr="003F7354" w:rsidRDefault="00C24CDE" w:rsidP="00935B1D">
            <w:pPr>
              <w:jc w:val="both"/>
              <w:rPr>
                <w:rFonts w:ascii="StobiSerif Regular" w:hAnsi="StobiSerif Regular"/>
              </w:rPr>
            </w:pPr>
            <w:r>
              <w:rPr>
                <w:rFonts w:ascii="StobiSerif Regular" w:hAnsi="StobiSerif Regular"/>
              </w:rPr>
              <w:t>30.10.2024</w:t>
            </w:r>
          </w:p>
        </w:tc>
      </w:tr>
      <w:tr w:rsidR="00C24CDE" w:rsidRPr="00ED104B" w:rsidTr="00FA22F8">
        <w:trPr>
          <w:gridBefore w:val="1"/>
          <w:wBefore w:w="525" w:type="dxa"/>
        </w:trPr>
        <w:tc>
          <w:tcPr>
            <w:tcW w:w="641" w:type="dxa"/>
          </w:tcPr>
          <w:p w:rsidR="00C24CDE" w:rsidRPr="0042272D" w:rsidRDefault="0042272D" w:rsidP="008C1709">
            <w:pPr>
              <w:jc w:val="both"/>
              <w:rPr>
                <w:rFonts w:ascii="StobiSerif Regular" w:hAnsi="StobiSerif Regular"/>
                <w:sz w:val="22"/>
                <w:szCs w:val="22"/>
              </w:rPr>
            </w:pPr>
            <w:r>
              <w:rPr>
                <w:rFonts w:ascii="StobiSerif Regular" w:hAnsi="StobiSerif Regular"/>
                <w:sz w:val="22"/>
                <w:szCs w:val="22"/>
              </w:rPr>
              <w:t>445</w:t>
            </w:r>
          </w:p>
        </w:tc>
        <w:tc>
          <w:tcPr>
            <w:tcW w:w="637" w:type="dxa"/>
          </w:tcPr>
          <w:p w:rsidR="00C24CDE" w:rsidRPr="00356A89" w:rsidRDefault="006E2C26" w:rsidP="003F7354">
            <w:pPr>
              <w:jc w:val="both"/>
              <w:rPr>
                <w:rFonts w:ascii="StobiSerif Regular" w:hAnsi="StobiSerif Regular"/>
              </w:rPr>
            </w:pPr>
            <w:r>
              <w:rPr>
                <w:rFonts w:ascii="StobiSerif Regular" w:hAnsi="StobiSerif Regular"/>
              </w:rPr>
              <w:t>60</w:t>
            </w:r>
          </w:p>
        </w:tc>
        <w:tc>
          <w:tcPr>
            <w:tcW w:w="4050" w:type="dxa"/>
          </w:tcPr>
          <w:p w:rsidR="006E2C26" w:rsidRPr="00177AE0" w:rsidRDefault="006E2C26" w:rsidP="006E2C26">
            <w:pPr>
              <w:jc w:val="both"/>
              <w:rPr>
                <w:rFonts w:ascii="StobiSerif Regular" w:eastAsia="Calibri" w:hAnsi="StobiSerif Regular"/>
                <w:bCs/>
                <w:lang w:val="en-US" w:eastAsia="en-US"/>
              </w:rPr>
            </w:pPr>
            <w:r w:rsidRPr="00177AE0">
              <w:rPr>
                <w:rFonts w:ascii="StobiSerif Regular" w:eastAsia="Calibri" w:hAnsi="StobiSerif Regular"/>
                <w:lang w:eastAsia="en-US"/>
              </w:rPr>
              <w:t>Решение</w:t>
            </w:r>
            <w:r>
              <w:rPr>
                <w:rFonts w:ascii="StobiSerif Regular" w:eastAsia="Calibri" w:hAnsi="StobiSerif Regular"/>
                <w:lang w:val="en-US" w:eastAsia="en-US"/>
              </w:rPr>
              <w:t xml:space="preserve"> </w:t>
            </w:r>
            <w:r w:rsidRPr="00177AE0">
              <w:rPr>
                <w:rFonts w:ascii="StobiSerif Regular" w:eastAsia="Calibri" w:hAnsi="StobiSerif Regular"/>
                <w:bCs/>
                <w:lang w:eastAsia="en-US"/>
              </w:rPr>
              <w:t>за разрешување на  член во Управниот Одбор на ЈП,,Комуналец,, Кавадарци</w:t>
            </w:r>
            <w:r>
              <w:rPr>
                <w:rFonts w:ascii="StobiSerif Regular" w:eastAsia="Calibri" w:hAnsi="StobiSerif Regular"/>
                <w:bCs/>
                <w:lang w:val="en-US" w:eastAsia="en-US"/>
              </w:rPr>
              <w:t>;</w:t>
            </w:r>
          </w:p>
          <w:p w:rsidR="00C24CDE" w:rsidRPr="003F7354" w:rsidRDefault="00C24CDE" w:rsidP="003F7354">
            <w:pPr>
              <w:jc w:val="both"/>
              <w:rPr>
                <w:rFonts w:ascii="StobiSerif Regular" w:hAnsi="StobiSerif Regular"/>
                <w:sz w:val="16"/>
                <w:szCs w:val="16"/>
              </w:rPr>
            </w:pPr>
          </w:p>
        </w:tc>
        <w:tc>
          <w:tcPr>
            <w:tcW w:w="1080" w:type="dxa"/>
          </w:tcPr>
          <w:p w:rsidR="00C24CDE" w:rsidRPr="003F7354" w:rsidRDefault="006E2C26" w:rsidP="005D5530">
            <w:pPr>
              <w:jc w:val="both"/>
              <w:rPr>
                <w:rFonts w:ascii="StobiSerif Regular" w:hAnsi="StobiSerif Regular"/>
              </w:rPr>
            </w:pPr>
            <w:r>
              <w:rPr>
                <w:rFonts w:ascii="StobiSerif Regular" w:hAnsi="StobiSerif Regular"/>
              </w:rPr>
              <w:t>58</w:t>
            </w:r>
          </w:p>
        </w:tc>
        <w:tc>
          <w:tcPr>
            <w:tcW w:w="900" w:type="dxa"/>
          </w:tcPr>
          <w:p w:rsidR="00C24CDE" w:rsidRPr="003F7354" w:rsidRDefault="006E2C26" w:rsidP="005D5530">
            <w:pPr>
              <w:jc w:val="both"/>
              <w:rPr>
                <w:rFonts w:ascii="StobiSerif Regular" w:hAnsi="StobiSerif Regular"/>
              </w:rPr>
            </w:pPr>
            <w:r>
              <w:rPr>
                <w:rFonts w:ascii="StobiSerif Regular" w:hAnsi="StobiSerif Regular"/>
              </w:rPr>
              <w:t>61</w:t>
            </w:r>
          </w:p>
        </w:tc>
        <w:tc>
          <w:tcPr>
            <w:tcW w:w="1440" w:type="dxa"/>
          </w:tcPr>
          <w:p w:rsidR="00C24CDE" w:rsidRPr="003F7354" w:rsidRDefault="006E2C26" w:rsidP="005D5530">
            <w:pPr>
              <w:jc w:val="both"/>
              <w:rPr>
                <w:rFonts w:ascii="StobiSerif Regular" w:hAnsi="StobiSerif Regular"/>
              </w:rPr>
            </w:pPr>
            <w:r>
              <w:rPr>
                <w:rFonts w:ascii="StobiSerif Regular" w:hAnsi="StobiSerif Regular"/>
              </w:rPr>
              <w:t>14.11.2024</w:t>
            </w:r>
          </w:p>
        </w:tc>
      </w:tr>
    </w:tbl>
    <w:p w:rsidR="00E358D4" w:rsidRPr="00ED104B" w:rsidRDefault="00E358D4" w:rsidP="00E358D4">
      <w:pPr>
        <w:jc w:val="both"/>
        <w:rPr>
          <w:rFonts w:ascii="StobiSerif Regular" w:hAnsi="StobiSerif Regular"/>
          <w:sz w:val="22"/>
          <w:szCs w:val="22"/>
        </w:rPr>
      </w:pPr>
    </w:p>
    <w:p w:rsidR="0096502A" w:rsidRPr="00EE20E6"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                                   </w:t>
      </w:r>
    </w:p>
    <w:p w:rsidR="0096502A" w:rsidRPr="00EE20E6" w:rsidRDefault="0096502A" w:rsidP="00E358D4">
      <w:pPr>
        <w:jc w:val="both"/>
        <w:rPr>
          <w:rFonts w:ascii="StobiSerif Regular" w:hAnsi="StobiSerif Regular"/>
          <w:sz w:val="22"/>
          <w:szCs w:val="22"/>
        </w:rPr>
      </w:pPr>
    </w:p>
    <w:p w:rsidR="0096502A" w:rsidRPr="00EE20E6" w:rsidRDefault="0096502A" w:rsidP="00E358D4">
      <w:pPr>
        <w:jc w:val="both"/>
        <w:rPr>
          <w:rFonts w:ascii="StobiSerif Regular" w:hAnsi="StobiSerif Regular"/>
          <w:sz w:val="22"/>
          <w:szCs w:val="22"/>
        </w:rPr>
      </w:pP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   2.3 Заклучоци </w:t>
      </w:r>
    </w:p>
    <w:p w:rsidR="00E358D4" w:rsidRPr="00ED104B" w:rsidRDefault="00E358D4" w:rsidP="00E358D4">
      <w:pPr>
        <w:jc w:val="both"/>
        <w:rPr>
          <w:rFonts w:ascii="StobiSerif Regular" w:hAnsi="StobiSerif 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37"/>
        <w:gridCol w:w="4050"/>
        <w:gridCol w:w="990"/>
        <w:gridCol w:w="810"/>
        <w:gridCol w:w="1394"/>
      </w:tblGrid>
      <w:tr w:rsidR="00E358D4" w:rsidRPr="00ED104B" w:rsidTr="008C48DD">
        <w:tc>
          <w:tcPr>
            <w:tcW w:w="641" w:type="dxa"/>
          </w:tcPr>
          <w:p w:rsidR="00E358D4" w:rsidRPr="00ED104B" w:rsidRDefault="00611C5B" w:rsidP="00684C7B">
            <w:pPr>
              <w:jc w:val="both"/>
              <w:rPr>
                <w:rFonts w:ascii="StobiSerif Regular" w:hAnsi="StobiSerif Regular"/>
                <w:sz w:val="22"/>
                <w:szCs w:val="22"/>
              </w:rPr>
            </w:pPr>
            <w:r>
              <w:rPr>
                <w:rFonts w:ascii="StobiSerif Regular" w:hAnsi="StobiSerif Regular"/>
                <w:sz w:val="22"/>
                <w:szCs w:val="22"/>
              </w:rPr>
              <w:t>ред</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бр</w:t>
            </w:r>
          </w:p>
        </w:tc>
        <w:tc>
          <w:tcPr>
            <w:tcW w:w="637"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ред.бр.</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на актот</w:t>
            </w:r>
          </w:p>
        </w:tc>
        <w:tc>
          <w:tcPr>
            <w:tcW w:w="4050" w:type="dxa"/>
          </w:tcPr>
          <w:p w:rsidR="00E358D4" w:rsidRPr="00ED104B" w:rsidRDefault="00E358D4" w:rsidP="00684C7B">
            <w:pPr>
              <w:jc w:val="center"/>
              <w:rPr>
                <w:rFonts w:ascii="StobiSerif Regular" w:hAnsi="StobiSerif Regular"/>
                <w:sz w:val="22"/>
                <w:szCs w:val="22"/>
              </w:rPr>
            </w:pPr>
          </w:p>
          <w:p w:rsidR="00E358D4" w:rsidRPr="00ED104B" w:rsidRDefault="00E358D4" w:rsidP="00684C7B">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990"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страна</w:t>
            </w:r>
          </w:p>
        </w:tc>
        <w:tc>
          <w:tcPr>
            <w:tcW w:w="810"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бр. на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гласник</w:t>
            </w:r>
          </w:p>
        </w:tc>
        <w:tc>
          <w:tcPr>
            <w:tcW w:w="1394"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датум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9970EE" w:rsidRPr="00ED104B" w:rsidTr="008C48DD">
        <w:tc>
          <w:tcPr>
            <w:tcW w:w="641" w:type="dxa"/>
          </w:tcPr>
          <w:p w:rsidR="009970EE" w:rsidRPr="00ED104B" w:rsidRDefault="00633F92" w:rsidP="00684C7B">
            <w:pPr>
              <w:jc w:val="both"/>
              <w:rPr>
                <w:rFonts w:ascii="StobiSerif Regular" w:hAnsi="StobiSerif Regular"/>
                <w:sz w:val="22"/>
                <w:szCs w:val="22"/>
              </w:rPr>
            </w:pPr>
            <w:r>
              <w:rPr>
                <w:rFonts w:ascii="StobiSerif Regular" w:hAnsi="StobiSerif Regular"/>
                <w:sz w:val="22"/>
                <w:szCs w:val="22"/>
              </w:rPr>
              <w:t>446</w:t>
            </w:r>
          </w:p>
        </w:tc>
        <w:tc>
          <w:tcPr>
            <w:tcW w:w="637" w:type="dxa"/>
          </w:tcPr>
          <w:p w:rsidR="009970EE" w:rsidRPr="00143D71" w:rsidRDefault="00143D71" w:rsidP="00684C7B">
            <w:pPr>
              <w:jc w:val="both"/>
              <w:rPr>
                <w:rFonts w:ascii="StobiSerif Regular" w:hAnsi="StobiSerif Regular"/>
                <w:sz w:val="22"/>
                <w:szCs w:val="22"/>
              </w:rPr>
            </w:pPr>
            <w:r>
              <w:rPr>
                <w:rFonts w:ascii="StobiSerif Regular" w:hAnsi="StobiSerif Regular"/>
                <w:sz w:val="22"/>
                <w:szCs w:val="22"/>
              </w:rPr>
              <w:t>16</w:t>
            </w:r>
          </w:p>
        </w:tc>
        <w:tc>
          <w:tcPr>
            <w:tcW w:w="4050" w:type="dxa"/>
          </w:tcPr>
          <w:p w:rsidR="009970EE" w:rsidRPr="00ED104B" w:rsidRDefault="00143D71" w:rsidP="00ED104B">
            <w:pPr>
              <w:jc w:val="both"/>
              <w:rPr>
                <w:rFonts w:ascii="StobiSerif Regular" w:hAnsi="StobiSerif Regular"/>
                <w:sz w:val="22"/>
                <w:szCs w:val="22"/>
              </w:rPr>
            </w:pPr>
            <w:r w:rsidRPr="00D34754">
              <w:rPr>
                <w:rFonts w:ascii="StobiSerif Regular" w:hAnsi="StobiSerif Regular"/>
              </w:rPr>
              <w:t xml:space="preserve">Заклучок </w:t>
            </w:r>
            <w:r>
              <w:rPr>
                <w:rFonts w:ascii="StobiSerif Regular" w:hAnsi="StobiSerif Regular"/>
              </w:rPr>
              <w:t xml:space="preserve">за усвојување на Годишен извештај од </w:t>
            </w:r>
            <w:r w:rsidRPr="00B27998">
              <w:rPr>
                <w:rFonts w:ascii="StobiSerif Regular" w:hAnsi="StobiSerif Regular"/>
              </w:rPr>
              <w:t>План</w:t>
            </w:r>
            <w:r>
              <w:rPr>
                <w:rFonts w:ascii="StobiSerif Regular" w:hAnsi="StobiSerif Regular"/>
              </w:rPr>
              <w:t xml:space="preserve">от за </w:t>
            </w:r>
            <w:r>
              <w:rPr>
                <w:rFonts w:ascii="StobiSerif Regular" w:hAnsi="StobiSerif Regular"/>
              </w:rPr>
              <w:lastRenderedPageBreak/>
              <w:t>амбиентниот воздух за Општина Кавадарци во 2023 година</w:t>
            </w:r>
          </w:p>
        </w:tc>
        <w:tc>
          <w:tcPr>
            <w:tcW w:w="990" w:type="dxa"/>
          </w:tcPr>
          <w:p w:rsidR="009970EE" w:rsidRPr="00143D71" w:rsidRDefault="00143D71" w:rsidP="00684C7B">
            <w:pPr>
              <w:jc w:val="both"/>
              <w:rPr>
                <w:rFonts w:ascii="StobiSerif Regular" w:hAnsi="StobiSerif Regular"/>
                <w:sz w:val="22"/>
                <w:szCs w:val="22"/>
              </w:rPr>
            </w:pPr>
            <w:r>
              <w:rPr>
                <w:rFonts w:ascii="StobiSerif Regular" w:hAnsi="StobiSerif Regular"/>
                <w:sz w:val="22"/>
                <w:szCs w:val="22"/>
              </w:rPr>
              <w:lastRenderedPageBreak/>
              <w:t>25</w:t>
            </w:r>
          </w:p>
        </w:tc>
        <w:tc>
          <w:tcPr>
            <w:tcW w:w="810" w:type="dxa"/>
          </w:tcPr>
          <w:p w:rsidR="009970EE" w:rsidRPr="00143D71" w:rsidRDefault="00143D71" w:rsidP="00F13139">
            <w:pPr>
              <w:jc w:val="both"/>
              <w:rPr>
                <w:rFonts w:ascii="StobiSerif Regular" w:hAnsi="StobiSerif Regular"/>
                <w:sz w:val="22"/>
                <w:szCs w:val="22"/>
              </w:rPr>
            </w:pPr>
            <w:r>
              <w:rPr>
                <w:rFonts w:ascii="StobiSerif Regular" w:hAnsi="StobiSerif Regular"/>
                <w:sz w:val="22"/>
                <w:szCs w:val="22"/>
              </w:rPr>
              <w:t>45</w:t>
            </w:r>
          </w:p>
        </w:tc>
        <w:tc>
          <w:tcPr>
            <w:tcW w:w="1394" w:type="dxa"/>
          </w:tcPr>
          <w:p w:rsidR="009970EE" w:rsidRPr="00143D71" w:rsidRDefault="00143D71" w:rsidP="00F13139">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8C48DD">
        <w:tc>
          <w:tcPr>
            <w:tcW w:w="641" w:type="dxa"/>
          </w:tcPr>
          <w:p w:rsidR="00143D71" w:rsidRPr="00ED104B" w:rsidRDefault="00633F92" w:rsidP="00684C7B">
            <w:pPr>
              <w:jc w:val="both"/>
              <w:rPr>
                <w:rFonts w:ascii="StobiSerif Regular" w:hAnsi="StobiSerif Regular"/>
                <w:sz w:val="22"/>
                <w:szCs w:val="22"/>
              </w:rPr>
            </w:pPr>
            <w:r>
              <w:rPr>
                <w:rFonts w:ascii="StobiSerif Regular" w:hAnsi="StobiSerif Regular"/>
                <w:sz w:val="22"/>
                <w:szCs w:val="22"/>
              </w:rPr>
              <w:lastRenderedPageBreak/>
              <w:t>447</w:t>
            </w:r>
          </w:p>
        </w:tc>
        <w:tc>
          <w:tcPr>
            <w:tcW w:w="637" w:type="dxa"/>
          </w:tcPr>
          <w:p w:rsidR="00143D71" w:rsidRPr="00143D71" w:rsidRDefault="00143D71" w:rsidP="00684C7B">
            <w:pPr>
              <w:jc w:val="both"/>
              <w:rPr>
                <w:rFonts w:ascii="StobiSerif Regular" w:hAnsi="StobiSerif Regular"/>
                <w:sz w:val="22"/>
                <w:szCs w:val="22"/>
              </w:rPr>
            </w:pPr>
            <w:r>
              <w:rPr>
                <w:rFonts w:ascii="StobiSerif Regular" w:hAnsi="StobiSerif Regular"/>
                <w:sz w:val="22"/>
                <w:szCs w:val="22"/>
              </w:rPr>
              <w:t>18</w:t>
            </w:r>
          </w:p>
        </w:tc>
        <w:tc>
          <w:tcPr>
            <w:tcW w:w="4050" w:type="dxa"/>
          </w:tcPr>
          <w:p w:rsidR="00143D71" w:rsidRPr="00ED104B" w:rsidRDefault="00143D71" w:rsidP="00ED104B">
            <w:pPr>
              <w:jc w:val="both"/>
              <w:rPr>
                <w:rFonts w:ascii="StobiSerif Regular" w:hAnsi="StobiSerif Regular"/>
                <w:sz w:val="22"/>
                <w:szCs w:val="22"/>
              </w:rPr>
            </w:pPr>
            <w:r w:rsidRPr="00203718">
              <w:rPr>
                <w:rFonts w:ascii="StobiSerif Regular" w:hAnsi="StobiSerif Regular"/>
              </w:rPr>
              <w:t>Заклучок за усвојување на  Годишен извештај од Планот за амбиентниот воздух за Општина Кавадарци во 2023 година</w:t>
            </w:r>
          </w:p>
        </w:tc>
        <w:tc>
          <w:tcPr>
            <w:tcW w:w="99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28</w:t>
            </w:r>
          </w:p>
        </w:tc>
        <w:tc>
          <w:tcPr>
            <w:tcW w:w="81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394"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8C48DD">
        <w:trPr>
          <w:trHeight w:val="1146"/>
        </w:trPr>
        <w:tc>
          <w:tcPr>
            <w:tcW w:w="641" w:type="dxa"/>
          </w:tcPr>
          <w:p w:rsidR="008F446E" w:rsidRPr="00ED104B" w:rsidRDefault="00633F92" w:rsidP="00684C7B">
            <w:pPr>
              <w:jc w:val="both"/>
              <w:rPr>
                <w:rFonts w:ascii="StobiSerif Regular" w:hAnsi="StobiSerif Regular"/>
                <w:sz w:val="22"/>
                <w:szCs w:val="22"/>
              </w:rPr>
            </w:pPr>
            <w:r>
              <w:rPr>
                <w:rFonts w:ascii="StobiSerif Regular" w:hAnsi="StobiSerif Regular"/>
                <w:sz w:val="22"/>
                <w:szCs w:val="22"/>
              </w:rPr>
              <w:t>448</w:t>
            </w:r>
          </w:p>
        </w:tc>
        <w:tc>
          <w:tcPr>
            <w:tcW w:w="637" w:type="dxa"/>
          </w:tcPr>
          <w:p w:rsidR="008F446E" w:rsidRPr="008F446E" w:rsidRDefault="008F446E" w:rsidP="00684C7B">
            <w:pPr>
              <w:jc w:val="both"/>
              <w:rPr>
                <w:rFonts w:ascii="StobiSerif Regular" w:hAnsi="StobiSerif Regular"/>
                <w:sz w:val="22"/>
                <w:szCs w:val="22"/>
              </w:rPr>
            </w:pPr>
            <w:r>
              <w:rPr>
                <w:rFonts w:ascii="StobiSerif Regular" w:hAnsi="StobiSerif Regular"/>
                <w:sz w:val="22"/>
                <w:szCs w:val="22"/>
              </w:rPr>
              <w:t>42</w:t>
            </w:r>
          </w:p>
        </w:tc>
        <w:tc>
          <w:tcPr>
            <w:tcW w:w="4050" w:type="dxa"/>
          </w:tcPr>
          <w:p w:rsidR="008F446E" w:rsidRPr="00ED104B" w:rsidRDefault="008F446E" w:rsidP="00ED104B">
            <w:pPr>
              <w:jc w:val="both"/>
              <w:rPr>
                <w:rFonts w:ascii="StobiSerif Regular" w:hAnsi="StobiSerif Regular"/>
                <w:sz w:val="22"/>
                <w:szCs w:val="22"/>
              </w:rPr>
            </w:pPr>
            <w:r w:rsidRPr="001E0FE9">
              <w:rPr>
                <w:rFonts w:ascii="StobiSerif Regular" w:hAnsi="StobiSerif Regular"/>
              </w:rPr>
              <w:t xml:space="preserve">Заклучок за усвојување на </w:t>
            </w:r>
            <w:r w:rsidRPr="001E0FE9">
              <w:rPr>
                <w:rFonts w:ascii="StobiSerif Regular" w:hAnsi="StobiSerif Regular"/>
                <w:color w:val="000000"/>
              </w:rPr>
              <w:t>Програма за работа на Територијална Против Пожарна единица Кавадарци за 2024 година</w:t>
            </w:r>
          </w:p>
        </w:tc>
        <w:tc>
          <w:tcPr>
            <w:tcW w:w="990" w:type="dxa"/>
          </w:tcPr>
          <w:p w:rsidR="008F446E" w:rsidRPr="00143D71" w:rsidRDefault="008F446E" w:rsidP="009C097C">
            <w:pPr>
              <w:jc w:val="both"/>
              <w:rPr>
                <w:rFonts w:ascii="StobiSerif Regular" w:hAnsi="StobiSerif Regular"/>
                <w:sz w:val="22"/>
                <w:szCs w:val="22"/>
              </w:rPr>
            </w:pPr>
            <w:r>
              <w:rPr>
                <w:rFonts w:ascii="StobiSerif Regular" w:hAnsi="StobiSerif Regular"/>
                <w:sz w:val="22"/>
                <w:szCs w:val="22"/>
              </w:rPr>
              <w:t>28</w:t>
            </w:r>
          </w:p>
        </w:tc>
        <w:tc>
          <w:tcPr>
            <w:tcW w:w="810" w:type="dxa"/>
          </w:tcPr>
          <w:p w:rsidR="008F446E" w:rsidRPr="00143D71" w:rsidRDefault="008F446E" w:rsidP="009C097C">
            <w:pPr>
              <w:jc w:val="both"/>
              <w:rPr>
                <w:rFonts w:ascii="StobiSerif Regular" w:hAnsi="StobiSerif Regular"/>
                <w:sz w:val="22"/>
                <w:szCs w:val="22"/>
              </w:rPr>
            </w:pPr>
            <w:r>
              <w:rPr>
                <w:rFonts w:ascii="StobiSerif Regular" w:hAnsi="StobiSerif Regular"/>
                <w:sz w:val="22"/>
                <w:szCs w:val="22"/>
              </w:rPr>
              <w:t>45</w:t>
            </w:r>
          </w:p>
        </w:tc>
        <w:tc>
          <w:tcPr>
            <w:tcW w:w="1394" w:type="dxa"/>
          </w:tcPr>
          <w:p w:rsidR="008F446E" w:rsidRPr="00143D71" w:rsidRDefault="008F446E" w:rsidP="009C097C">
            <w:pPr>
              <w:jc w:val="both"/>
              <w:rPr>
                <w:rFonts w:ascii="StobiSerif Regular" w:hAnsi="StobiSerif Regular"/>
                <w:sz w:val="22"/>
                <w:szCs w:val="22"/>
              </w:rPr>
            </w:pPr>
            <w:r>
              <w:rPr>
                <w:rFonts w:ascii="StobiSerif Regular" w:hAnsi="StobiSerif Regular"/>
                <w:sz w:val="22"/>
                <w:szCs w:val="22"/>
              </w:rPr>
              <w:t>01.02.2024</w:t>
            </w:r>
          </w:p>
        </w:tc>
      </w:tr>
      <w:tr w:rsidR="009C097C" w:rsidRPr="00ED104B" w:rsidTr="008C48DD">
        <w:tc>
          <w:tcPr>
            <w:tcW w:w="641" w:type="dxa"/>
          </w:tcPr>
          <w:p w:rsidR="009C097C" w:rsidRPr="00ED104B" w:rsidRDefault="00633F92" w:rsidP="00684C7B">
            <w:pPr>
              <w:jc w:val="both"/>
              <w:rPr>
                <w:rFonts w:ascii="StobiSerif Regular" w:hAnsi="StobiSerif Regular"/>
                <w:sz w:val="22"/>
                <w:szCs w:val="22"/>
              </w:rPr>
            </w:pPr>
            <w:r>
              <w:rPr>
                <w:rFonts w:ascii="StobiSerif Regular" w:hAnsi="StobiSerif Regular"/>
                <w:sz w:val="22"/>
                <w:szCs w:val="22"/>
              </w:rPr>
              <w:t>449</w:t>
            </w:r>
          </w:p>
        </w:tc>
        <w:tc>
          <w:tcPr>
            <w:tcW w:w="637" w:type="dxa"/>
          </w:tcPr>
          <w:p w:rsidR="009C097C" w:rsidRPr="009C097C" w:rsidRDefault="009C097C" w:rsidP="00684C7B">
            <w:pPr>
              <w:jc w:val="both"/>
              <w:rPr>
                <w:rFonts w:ascii="StobiSerif Regular" w:hAnsi="StobiSerif Regular"/>
                <w:sz w:val="22"/>
                <w:szCs w:val="22"/>
              </w:rPr>
            </w:pPr>
            <w:r>
              <w:rPr>
                <w:rFonts w:ascii="StobiSerif Regular" w:hAnsi="StobiSerif Regular"/>
                <w:sz w:val="22"/>
                <w:szCs w:val="22"/>
              </w:rPr>
              <w:t>46</w:t>
            </w:r>
          </w:p>
        </w:tc>
        <w:tc>
          <w:tcPr>
            <w:tcW w:w="4050" w:type="dxa"/>
          </w:tcPr>
          <w:p w:rsidR="009C097C" w:rsidRPr="00ED104B" w:rsidRDefault="009C097C" w:rsidP="00ED104B">
            <w:pPr>
              <w:jc w:val="both"/>
              <w:rPr>
                <w:rFonts w:ascii="StobiSerif Regular" w:hAnsi="StobiSerif Regular"/>
                <w:sz w:val="22"/>
                <w:szCs w:val="22"/>
              </w:rPr>
            </w:pPr>
            <w:r w:rsidRPr="00082E44">
              <w:rPr>
                <w:rFonts w:ascii="StobiSerif Regular" w:hAnsi="StobiSerif Regular"/>
              </w:rPr>
              <w:t>Заклучок за усвојување на Наративен и финансиски извештај за Нова година во Општина Кавадарци ,,Среќна нова 2024-та“ со арх.бр.08-796/2 од 26.01.2024 година</w:t>
            </w:r>
          </w:p>
        </w:tc>
        <w:tc>
          <w:tcPr>
            <w:tcW w:w="990"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51</w:t>
            </w:r>
          </w:p>
        </w:tc>
        <w:tc>
          <w:tcPr>
            <w:tcW w:w="810"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45</w:t>
            </w:r>
          </w:p>
        </w:tc>
        <w:tc>
          <w:tcPr>
            <w:tcW w:w="1394"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01.02.2024</w:t>
            </w:r>
          </w:p>
        </w:tc>
      </w:tr>
      <w:tr w:rsidR="009C097C" w:rsidRPr="00ED104B" w:rsidTr="008C48DD">
        <w:tc>
          <w:tcPr>
            <w:tcW w:w="641" w:type="dxa"/>
          </w:tcPr>
          <w:p w:rsidR="009C097C" w:rsidRPr="00ED104B" w:rsidRDefault="00633F92" w:rsidP="00684C7B">
            <w:pPr>
              <w:jc w:val="both"/>
              <w:rPr>
                <w:rFonts w:ascii="StobiSerif Regular" w:hAnsi="StobiSerif Regular"/>
                <w:sz w:val="22"/>
                <w:szCs w:val="22"/>
              </w:rPr>
            </w:pPr>
            <w:r>
              <w:rPr>
                <w:rFonts w:ascii="StobiSerif Regular" w:hAnsi="StobiSerif Regular"/>
                <w:sz w:val="22"/>
                <w:szCs w:val="22"/>
              </w:rPr>
              <w:t>450</w:t>
            </w:r>
          </w:p>
        </w:tc>
        <w:tc>
          <w:tcPr>
            <w:tcW w:w="637" w:type="dxa"/>
          </w:tcPr>
          <w:p w:rsidR="009C097C" w:rsidRPr="009C097C" w:rsidRDefault="009C097C" w:rsidP="00684C7B">
            <w:pPr>
              <w:jc w:val="both"/>
              <w:rPr>
                <w:rFonts w:ascii="StobiSerif Regular" w:hAnsi="StobiSerif Regular"/>
                <w:sz w:val="22"/>
                <w:szCs w:val="22"/>
              </w:rPr>
            </w:pPr>
            <w:r>
              <w:rPr>
                <w:rFonts w:ascii="StobiSerif Regular" w:hAnsi="StobiSerif Regular"/>
                <w:sz w:val="22"/>
                <w:szCs w:val="22"/>
              </w:rPr>
              <w:t>48</w:t>
            </w:r>
          </w:p>
        </w:tc>
        <w:tc>
          <w:tcPr>
            <w:tcW w:w="4050" w:type="dxa"/>
          </w:tcPr>
          <w:p w:rsidR="009C097C" w:rsidRPr="00ED104B" w:rsidRDefault="009C097C" w:rsidP="00ED104B">
            <w:pPr>
              <w:jc w:val="both"/>
              <w:rPr>
                <w:rFonts w:ascii="StobiSerif Regular" w:hAnsi="StobiSerif Regular"/>
                <w:sz w:val="22"/>
                <w:szCs w:val="22"/>
              </w:rPr>
            </w:pPr>
            <w:r w:rsidRPr="00082E44">
              <w:rPr>
                <w:rFonts w:ascii="StobiSerif Regular" w:hAnsi="StobiSerif Regular"/>
              </w:rPr>
              <w:t xml:space="preserve">Заклучок за усвојување на </w:t>
            </w:r>
            <w:r>
              <w:rPr>
                <w:rFonts w:ascii="StobiSerif Regular" w:hAnsi="StobiSerif Regular"/>
              </w:rPr>
              <w:t>Програма за одбележување на Празникот на лозарите ,,Св.Трифун 2024“ со арх.бр.08-797/2 од 26.01.2024 година</w:t>
            </w:r>
          </w:p>
        </w:tc>
        <w:tc>
          <w:tcPr>
            <w:tcW w:w="990"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51</w:t>
            </w:r>
          </w:p>
        </w:tc>
        <w:tc>
          <w:tcPr>
            <w:tcW w:w="810"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45</w:t>
            </w:r>
          </w:p>
        </w:tc>
        <w:tc>
          <w:tcPr>
            <w:tcW w:w="1394"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01.02.2024</w:t>
            </w:r>
          </w:p>
        </w:tc>
      </w:tr>
      <w:tr w:rsidR="009C097C" w:rsidRPr="00ED104B" w:rsidTr="008C48DD">
        <w:tc>
          <w:tcPr>
            <w:tcW w:w="641" w:type="dxa"/>
          </w:tcPr>
          <w:p w:rsidR="009C097C" w:rsidRPr="00ED104B" w:rsidRDefault="00633F92" w:rsidP="00684C7B">
            <w:pPr>
              <w:jc w:val="both"/>
              <w:rPr>
                <w:rFonts w:ascii="StobiSerif Regular" w:hAnsi="StobiSerif Regular"/>
                <w:sz w:val="22"/>
                <w:szCs w:val="22"/>
              </w:rPr>
            </w:pPr>
            <w:r>
              <w:rPr>
                <w:rFonts w:ascii="StobiSerif Regular" w:hAnsi="StobiSerif Regular"/>
                <w:sz w:val="22"/>
                <w:szCs w:val="22"/>
              </w:rPr>
              <w:t>451</w:t>
            </w:r>
          </w:p>
        </w:tc>
        <w:tc>
          <w:tcPr>
            <w:tcW w:w="637" w:type="dxa"/>
          </w:tcPr>
          <w:p w:rsidR="009C097C" w:rsidRPr="009C097C" w:rsidRDefault="009C097C" w:rsidP="00DC052A">
            <w:pPr>
              <w:jc w:val="both"/>
              <w:rPr>
                <w:rFonts w:ascii="StobiSerif Regular" w:hAnsi="StobiSerif Regular"/>
                <w:sz w:val="22"/>
                <w:szCs w:val="22"/>
              </w:rPr>
            </w:pPr>
            <w:r>
              <w:rPr>
                <w:rFonts w:ascii="StobiSerif Regular" w:hAnsi="StobiSerif Regular"/>
                <w:sz w:val="22"/>
                <w:szCs w:val="22"/>
              </w:rPr>
              <w:t>50</w:t>
            </w:r>
          </w:p>
        </w:tc>
        <w:tc>
          <w:tcPr>
            <w:tcW w:w="4050" w:type="dxa"/>
          </w:tcPr>
          <w:p w:rsidR="009C097C" w:rsidRPr="00ED104B" w:rsidRDefault="009C097C" w:rsidP="00ED104B">
            <w:pPr>
              <w:jc w:val="both"/>
              <w:rPr>
                <w:rFonts w:ascii="StobiSerif Regular" w:hAnsi="StobiSerif Regular"/>
                <w:sz w:val="22"/>
                <w:szCs w:val="22"/>
              </w:rPr>
            </w:pPr>
            <w:r w:rsidRPr="00082E44">
              <w:rPr>
                <w:rFonts w:ascii="StobiSerif Regular" w:hAnsi="StobiSerif Regular"/>
              </w:rPr>
              <w:t xml:space="preserve">Заклучок за усвојување на </w:t>
            </w:r>
            <w:r w:rsidRPr="00D37A74">
              <w:rPr>
                <w:rFonts w:ascii="StobiSerif Regular" w:hAnsi="StobiSerif Regular" w:cs="StobiSerif Regular"/>
              </w:rPr>
              <w:t>Годишен извештај на Комисијата за еднакви можности на жените и мажите на Општина Кавадарци за 2023 година</w:t>
            </w:r>
          </w:p>
        </w:tc>
        <w:tc>
          <w:tcPr>
            <w:tcW w:w="990" w:type="dxa"/>
          </w:tcPr>
          <w:p w:rsidR="009C097C" w:rsidRPr="009519C0" w:rsidRDefault="009C097C" w:rsidP="009C097C">
            <w:pPr>
              <w:jc w:val="both"/>
              <w:rPr>
                <w:rFonts w:ascii="StobiSerif Regular" w:hAnsi="StobiSerif Regular"/>
                <w:sz w:val="22"/>
                <w:szCs w:val="22"/>
                <w:lang w:val="en-US"/>
              </w:rPr>
            </w:pPr>
            <w:r>
              <w:rPr>
                <w:rFonts w:ascii="StobiSerif Regular" w:hAnsi="StobiSerif Regular"/>
                <w:sz w:val="22"/>
                <w:szCs w:val="22"/>
              </w:rPr>
              <w:t>53</w:t>
            </w:r>
          </w:p>
        </w:tc>
        <w:tc>
          <w:tcPr>
            <w:tcW w:w="810"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45</w:t>
            </w:r>
          </w:p>
        </w:tc>
        <w:tc>
          <w:tcPr>
            <w:tcW w:w="1394" w:type="dxa"/>
          </w:tcPr>
          <w:p w:rsidR="009C097C" w:rsidRPr="00143D71" w:rsidRDefault="009C097C" w:rsidP="009C097C">
            <w:pPr>
              <w:jc w:val="both"/>
              <w:rPr>
                <w:rFonts w:ascii="StobiSerif Regular" w:hAnsi="StobiSerif Regular"/>
                <w:sz w:val="22"/>
                <w:szCs w:val="22"/>
              </w:rPr>
            </w:pPr>
            <w:r>
              <w:rPr>
                <w:rFonts w:ascii="StobiSerif Regular" w:hAnsi="StobiSerif Regular"/>
                <w:sz w:val="22"/>
                <w:szCs w:val="22"/>
              </w:rPr>
              <w:t>01.02.2024</w:t>
            </w:r>
          </w:p>
        </w:tc>
      </w:tr>
      <w:tr w:rsidR="007761BB" w:rsidRPr="00ED104B" w:rsidTr="008C48DD">
        <w:tc>
          <w:tcPr>
            <w:tcW w:w="641" w:type="dxa"/>
          </w:tcPr>
          <w:p w:rsidR="007761BB" w:rsidRPr="00ED104B" w:rsidRDefault="00633F92" w:rsidP="00684C7B">
            <w:pPr>
              <w:jc w:val="both"/>
              <w:rPr>
                <w:rFonts w:ascii="StobiSerif Regular" w:hAnsi="StobiSerif Regular"/>
                <w:sz w:val="22"/>
                <w:szCs w:val="22"/>
              </w:rPr>
            </w:pPr>
            <w:r>
              <w:rPr>
                <w:rFonts w:ascii="StobiSerif Regular" w:hAnsi="StobiSerif Regular"/>
                <w:sz w:val="22"/>
                <w:szCs w:val="22"/>
              </w:rPr>
              <w:t>452</w:t>
            </w:r>
          </w:p>
        </w:tc>
        <w:tc>
          <w:tcPr>
            <w:tcW w:w="637" w:type="dxa"/>
          </w:tcPr>
          <w:p w:rsidR="007761BB" w:rsidRPr="007761BB" w:rsidRDefault="007761BB" w:rsidP="00DC052A">
            <w:pPr>
              <w:jc w:val="both"/>
              <w:rPr>
                <w:rFonts w:ascii="StobiSerif Regular" w:hAnsi="StobiSerif Regular"/>
                <w:sz w:val="22"/>
                <w:szCs w:val="22"/>
                <w:lang w:val="en-US"/>
              </w:rPr>
            </w:pPr>
            <w:r>
              <w:rPr>
                <w:rFonts w:ascii="StobiSerif Regular" w:hAnsi="StobiSerif Regular"/>
                <w:sz w:val="22"/>
                <w:szCs w:val="22"/>
                <w:lang w:val="en-US"/>
              </w:rPr>
              <w:t>100</w:t>
            </w:r>
          </w:p>
        </w:tc>
        <w:tc>
          <w:tcPr>
            <w:tcW w:w="4050" w:type="dxa"/>
          </w:tcPr>
          <w:p w:rsidR="007761BB" w:rsidRPr="00ED104B" w:rsidRDefault="007761BB" w:rsidP="00ED104B">
            <w:pPr>
              <w:jc w:val="both"/>
              <w:rPr>
                <w:rFonts w:ascii="StobiSerif Regular" w:hAnsi="StobiSerif Regular"/>
                <w:sz w:val="22"/>
                <w:szCs w:val="22"/>
              </w:rPr>
            </w:pPr>
            <w:r w:rsidRPr="00563536">
              <w:rPr>
                <w:rFonts w:ascii="StobiSerif Regular" w:hAnsi="StobiSerif Regular"/>
              </w:rPr>
              <w:t>Заклучок за усвојување на  Наративниот и финансиски извештај на РСЦ-Женски Центар Кавадарци</w:t>
            </w:r>
          </w:p>
        </w:tc>
        <w:tc>
          <w:tcPr>
            <w:tcW w:w="990" w:type="dxa"/>
          </w:tcPr>
          <w:p w:rsidR="007761BB" w:rsidRPr="001F7F6C" w:rsidRDefault="001F7F6C" w:rsidP="00A175C1">
            <w:pPr>
              <w:jc w:val="both"/>
              <w:rPr>
                <w:rFonts w:ascii="StobiSerif Regular" w:hAnsi="StobiSerif Regular"/>
                <w:sz w:val="22"/>
                <w:szCs w:val="22"/>
                <w:lang w:val="en-US"/>
              </w:rPr>
            </w:pPr>
            <w:r>
              <w:rPr>
                <w:rFonts w:ascii="StobiSerif Regular" w:hAnsi="StobiSerif Regular"/>
                <w:sz w:val="22"/>
                <w:szCs w:val="22"/>
                <w:lang w:val="en-US"/>
              </w:rPr>
              <w:t>91</w:t>
            </w:r>
          </w:p>
        </w:tc>
        <w:tc>
          <w:tcPr>
            <w:tcW w:w="810" w:type="dxa"/>
          </w:tcPr>
          <w:p w:rsidR="007761BB" w:rsidRPr="00143D71" w:rsidRDefault="007761BB" w:rsidP="00A175C1">
            <w:pPr>
              <w:jc w:val="both"/>
              <w:rPr>
                <w:rFonts w:ascii="StobiSerif Regular" w:hAnsi="StobiSerif Regular"/>
                <w:sz w:val="22"/>
                <w:szCs w:val="22"/>
              </w:rPr>
            </w:pPr>
            <w:r>
              <w:rPr>
                <w:rFonts w:ascii="StobiSerif Regular" w:hAnsi="StobiSerif Regular"/>
                <w:sz w:val="22"/>
                <w:szCs w:val="22"/>
              </w:rPr>
              <w:t>45</w:t>
            </w:r>
          </w:p>
        </w:tc>
        <w:tc>
          <w:tcPr>
            <w:tcW w:w="1394" w:type="dxa"/>
          </w:tcPr>
          <w:p w:rsidR="007761BB" w:rsidRPr="00143D71" w:rsidRDefault="007761BB" w:rsidP="00A175C1">
            <w:pPr>
              <w:jc w:val="both"/>
              <w:rPr>
                <w:rFonts w:ascii="StobiSerif Regular" w:hAnsi="StobiSerif Regular"/>
                <w:sz w:val="22"/>
                <w:szCs w:val="22"/>
              </w:rPr>
            </w:pPr>
            <w:r>
              <w:rPr>
                <w:rFonts w:ascii="StobiSerif Regular" w:hAnsi="StobiSerif Regular"/>
                <w:sz w:val="22"/>
                <w:szCs w:val="22"/>
              </w:rPr>
              <w:t>01.02.2024</w:t>
            </w:r>
          </w:p>
        </w:tc>
      </w:tr>
      <w:tr w:rsidR="008F446E" w:rsidRPr="00ED104B" w:rsidTr="008C48DD">
        <w:tc>
          <w:tcPr>
            <w:tcW w:w="641" w:type="dxa"/>
          </w:tcPr>
          <w:p w:rsidR="008F446E" w:rsidRPr="00ED104B" w:rsidRDefault="00633F92" w:rsidP="00684C7B">
            <w:pPr>
              <w:jc w:val="both"/>
              <w:rPr>
                <w:rFonts w:ascii="StobiSerif Regular" w:hAnsi="StobiSerif Regular"/>
                <w:sz w:val="22"/>
                <w:szCs w:val="22"/>
              </w:rPr>
            </w:pPr>
            <w:r>
              <w:rPr>
                <w:rFonts w:ascii="StobiSerif Regular" w:hAnsi="StobiSerif Regular"/>
                <w:sz w:val="22"/>
                <w:szCs w:val="22"/>
              </w:rPr>
              <w:t>453</w:t>
            </w:r>
          </w:p>
        </w:tc>
        <w:tc>
          <w:tcPr>
            <w:tcW w:w="637" w:type="dxa"/>
          </w:tcPr>
          <w:p w:rsidR="008F446E" w:rsidRPr="00A175C1" w:rsidRDefault="00A175C1" w:rsidP="00DC052A">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8F446E" w:rsidRPr="003D58CE" w:rsidRDefault="00A175C1" w:rsidP="00616FA5">
            <w:pPr>
              <w:jc w:val="both"/>
              <w:rPr>
                <w:rFonts w:ascii="StobiSerif Regular" w:hAnsi="StobiSerif Regular"/>
              </w:rPr>
            </w:pPr>
            <w:r w:rsidRPr="00E97777">
              <w:rPr>
                <w:rFonts w:ascii="StobiSerif Regular" w:hAnsi="StobiSerif Regular"/>
                <w:lang w:val="en-US"/>
              </w:rPr>
              <w:t xml:space="preserve">Заклучок </w:t>
            </w:r>
            <w:r w:rsidRPr="00E97777">
              <w:rPr>
                <w:rFonts w:ascii="StobiSerif Regular" w:hAnsi="StobiSerif Regular"/>
              </w:rPr>
              <w:t>за усвојување на Квартален Извештај за извршувањето на Буџетот на Општина Кавадарци за 2023 година – Четврти  квартал</w:t>
            </w:r>
          </w:p>
        </w:tc>
        <w:tc>
          <w:tcPr>
            <w:tcW w:w="990" w:type="dxa"/>
          </w:tcPr>
          <w:p w:rsidR="008F446E" w:rsidRPr="00A175C1" w:rsidRDefault="00A175C1" w:rsidP="00616FA5">
            <w:pPr>
              <w:jc w:val="both"/>
              <w:rPr>
                <w:rFonts w:ascii="StobiSerif Regular" w:hAnsi="StobiSerif Regular"/>
                <w:sz w:val="22"/>
                <w:szCs w:val="22"/>
                <w:lang w:val="en-US"/>
              </w:rPr>
            </w:pPr>
            <w:r>
              <w:rPr>
                <w:rFonts w:ascii="StobiSerif Regular" w:hAnsi="StobiSerif Regular"/>
                <w:sz w:val="22"/>
                <w:szCs w:val="22"/>
                <w:lang w:val="en-US"/>
              </w:rPr>
              <w:t>7</w:t>
            </w:r>
          </w:p>
        </w:tc>
        <w:tc>
          <w:tcPr>
            <w:tcW w:w="810" w:type="dxa"/>
          </w:tcPr>
          <w:p w:rsidR="008F446E" w:rsidRPr="00A175C1" w:rsidRDefault="00A175C1" w:rsidP="00616FA5">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8F446E" w:rsidRPr="00A175C1" w:rsidRDefault="00A175C1" w:rsidP="00616FA5">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8C48DD">
        <w:tc>
          <w:tcPr>
            <w:tcW w:w="641" w:type="dxa"/>
          </w:tcPr>
          <w:p w:rsidR="00A175C1" w:rsidRPr="00ED104B" w:rsidRDefault="00633F92" w:rsidP="00684C7B">
            <w:pPr>
              <w:jc w:val="both"/>
              <w:rPr>
                <w:rFonts w:ascii="StobiSerif Regular" w:hAnsi="StobiSerif Regular"/>
                <w:sz w:val="22"/>
                <w:szCs w:val="22"/>
              </w:rPr>
            </w:pPr>
            <w:r>
              <w:rPr>
                <w:rFonts w:ascii="StobiSerif Regular" w:hAnsi="StobiSerif Regular"/>
                <w:sz w:val="22"/>
                <w:szCs w:val="22"/>
              </w:rPr>
              <w:t>454</w:t>
            </w:r>
          </w:p>
        </w:tc>
        <w:tc>
          <w:tcPr>
            <w:tcW w:w="637" w:type="dxa"/>
          </w:tcPr>
          <w:p w:rsidR="00A175C1" w:rsidRPr="00A175C1" w:rsidRDefault="00A175C1" w:rsidP="00DC052A">
            <w:pPr>
              <w:jc w:val="both"/>
              <w:rPr>
                <w:rFonts w:ascii="StobiSerif Regular" w:hAnsi="StobiSerif Regular"/>
                <w:sz w:val="22"/>
                <w:szCs w:val="22"/>
                <w:lang w:val="en-US"/>
              </w:rPr>
            </w:pPr>
            <w:r>
              <w:rPr>
                <w:rFonts w:ascii="StobiSerif Regular" w:hAnsi="StobiSerif Regular"/>
                <w:sz w:val="22"/>
                <w:szCs w:val="22"/>
                <w:lang w:val="en-US"/>
              </w:rPr>
              <w:t>6</w:t>
            </w:r>
          </w:p>
        </w:tc>
        <w:tc>
          <w:tcPr>
            <w:tcW w:w="4050" w:type="dxa"/>
          </w:tcPr>
          <w:p w:rsidR="00A175C1" w:rsidRPr="00ED104B" w:rsidRDefault="00A175C1" w:rsidP="00ED104B">
            <w:pPr>
              <w:jc w:val="both"/>
              <w:rPr>
                <w:rFonts w:ascii="StobiSerif Regular" w:hAnsi="StobiSerif Regular"/>
                <w:sz w:val="22"/>
                <w:szCs w:val="22"/>
              </w:rPr>
            </w:pPr>
            <w:r w:rsidRPr="00B768D5">
              <w:rPr>
                <w:rFonts w:ascii="StobiSerif Regular" w:hAnsi="StobiSerif Regular"/>
              </w:rPr>
              <w:t>Заклучок по Информација за работењето на ОЕ Водовод- ЈП,,Комуналец“Кавадарци</w:t>
            </w:r>
          </w:p>
        </w:tc>
        <w:tc>
          <w:tcPr>
            <w:tcW w:w="990" w:type="dxa"/>
          </w:tcPr>
          <w:p w:rsidR="00A175C1" w:rsidRPr="00A175C1" w:rsidRDefault="00A175C1" w:rsidP="00A175C1">
            <w:pPr>
              <w:jc w:val="both"/>
              <w:rPr>
                <w:rFonts w:ascii="StobiSerif Regular" w:hAnsi="StobiSerif Regular"/>
                <w:sz w:val="22"/>
                <w:szCs w:val="22"/>
                <w:lang w:val="en-US"/>
              </w:rPr>
            </w:pPr>
            <w:r>
              <w:rPr>
                <w:rFonts w:ascii="StobiSerif Regular" w:hAnsi="StobiSerif Regular"/>
                <w:sz w:val="22"/>
                <w:szCs w:val="22"/>
                <w:lang w:val="en-US"/>
              </w:rPr>
              <w:t>11</w:t>
            </w:r>
          </w:p>
        </w:tc>
        <w:tc>
          <w:tcPr>
            <w:tcW w:w="810" w:type="dxa"/>
          </w:tcPr>
          <w:p w:rsidR="00A175C1" w:rsidRPr="00A175C1" w:rsidRDefault="00A175C1" w:rsidP="00A175C1">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A175C1" w:rsidRPr="00A175C1" w:rsidRDefault="00A175C1" w:rsidP="00A175C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1179D2" w:rsidRPr="00ED104B" w:rsidTr="008C48DD">
        <w:tc>
          <w:tcPr>
            <w:tcW w:w="641" w:type="dxa"/>
          </w:tcPr>
          <w:p w:rsidR="001179D2" w:rsidRPr="00ED104B" w:rsidRDefault="00633F92" w:rsidP="00684C7B">
            <w:pPr>
              <w:jc w:val="both"/>
              <w:rPr>
                <w:rFonts w:ascii="StobiSerif Regular" w:hAnsi="StobiSerif Regular"/>
                <w:sz w:val="22"/>
                <w:szCs w:val="22"/>
              </w:rPr>
            </w:pPr>
            <w:r>
              <w:rPr>
                <w:rFonts w:ascii="StobiSerif Regular" w:hAnsi="StobiSerif Regular"/>
                <w:sz w:val="22"/>
                <w:szCs w:val="22"/>
              </w:rPr>
              <w:t>455</w:t>
            </w:r>
          </w:p>
        </w:tc>
        <w:tc>
          <w:tcPr>
            <w:tcW w:w="637" w:type="dxa"/>
          </w:tcPr>
          <w:p w:rsidR="001179D2" w:rsidRPr="001179D2" w:rsidRDefault="001179D2" w:rsidP="00DC052A">
            <w:pPr>
              <w:jc w:val="both"/>
              <w:rPr>
                <w:rFonts w:ascii="StobiSerif Regular" w:hAnsi="StobiSerif Regular"/>
                <w:sz w:val="22"/>
                <w:szCs w:val="22"/>
                <w:lang w:val="en-US"/>
              </w:rPr>
            </w:pPr>
            <w:r>
              <w:rPr>
                <w:rFonts w:ascii="StobiSerif Regular" w:hAnsi="StobiSerif Regular"/>
                <w:sz w:val="22"/>
                <w:szCs w:val="22"/>
                <w:lang w:val="en-US"/>
              </w:rPr>
              <w:t>34</w:t>
            </w:r>
          </w:p>
        </w:tc>
        <w:tc>
          <w:tcPr>
            <w:tcW w:w="4050" w:type="dxa"/>
          </w:tcPr>
          <w:p w:rsidR="001179D2" w:rsidRPr="00ED104B" w:rsidRDefault="001179D2" w:rsidP="00ED104B">
            <w:pPr>
              <w:jc w:val="both"/>
              <w:rPr>
                <w:rFonts w:ascii="StobiSerif Regular" w:hAnsi="StobiSerif Regular"/>
                <w:sz w:val="22"/>
                <w:szCs w:val="22"/>
              </w:rPr>
            </w:pPr>
            <w:r>
              <w:rPr>
                <w:rFonts w:ascii="StobiSerif Regular" w:hAnsi="StobiSerif Regular"/>
              </w:rPr>
              <w:t xml:space="preserve">Заклучок </w:t>
            </w:r>
            <w:r w:rsidRPr="008A53FD">
              <w:rPr>
                <w:rFonts w:ascii="StobiSerif Regular" w:hAnsi="StobiSerif Regular"/>
              </w:rPr>
              <w:t xml:space="preserve">за усвојување на Известувањето за работата на Одделението за внатрешни работи Кавадарци за второ </w:t>
            </w:r>
            <w:r w:rsidRPr="008A53FD">
              <w:rPr>
                <w:rFonts w:ascii="StobiSerif Regular" w:hAnsi="StobiSerif Regular"/>
              </w:rPr>
              <w:lastRenderedPageBreak/>
              <w:t>полугодие во 2023 година</w:t>
            </w:r>
          </w:p>
        </w:tc>
        <w:tc>
          <w:tcPr>
            <w:tcW w:w="990" w:type="dxa"/>
          </w:tcPr>
          <w:p w:rsidR="001179D2" w:rsidRPr="00A175C1" w:rsidRDefault="001179D2" w:rsidP="009F4DF1">
            <w:pPr>
              <w:jc w:val="both"/>
              <w:rPr>
                <w:rFonts w:ascii="StobiSerif Regular" w:hAnsi="StobiSerif Regular"/>
                <w:sz w:val="22"/>
                <w:szCs w:val="22"/>
                <w:lang w:val="en-US"/>
              </w:rPr>
            </w:pPr>
            <w:r>
              <w:rPr>
                <w:rFonts w:ascii="StobiSerif Regular" w:hAnsi="StobiSerif Regular"/>
                <w:sz w:val="22"/>
                <w:szCs w:val="22"/>
                <w:lang w:val="en-US"/>
              </w:rPr>
              <w:lastRenderedPageBreak/>
              <w:t>34</w:t>
            </w:r>
          </w:p>
        </w:tc>
        <w:tc>
          <w:tcPr>
            <w:tcW w:w="810" w:type="dxa"/>
          </w:tcPr>
          <w:p w:rsidR="001179D2" w:rsidRPr="00A175C1"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1179D2" w:rsidRPr="00A175C1"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672952" w:rsidRPr="00ED104B" w:rsidTr="008C48DD">
        <w:tc>
          <w:tcPr>
            <w:tcW w:w="641" w:type="dxa"/>
          </w:tcPr>
          <w:p w:rsidR="00672952" w:rsidRPr="00ED104B" w:rsidRDefault="00633F92" w:rsidP="00684C7B">
            <w:pPr>
              <w:jc w:val="both"/>
              <w:rPr>
                <w:rFonts w:ascii="StobiSerif Regular" w:hAnsi="StobiSerif Regular"/>
                <w:sz w:val="22"/>
                <w:szCs w:val="22"/>
              </w:rPr>
            </w:pPr>
            <w:r>
              <w:rPr>
                <w:rFonts w:ascii="StobiSerif Regular" w:hAnsi="StobiSerif Regular"/>
                <w:sz w:val="22"/>
                <w:szCs w:val="22"/>
              </w:rPr>
              <w:lastRenderedPageBreak/>
              <w:t>456</w:t>
            </w:r>
          </w:p>
        </w:tc>
        <w:tc>
          <w:tcPr>
            <w:tcW w:w="637" w:type="dxa"/>
          </w:tcPr>
          <w:p w:rsidR="00672952" w:rsidRPr="00672952" w:rsidRDefault="00672952" w:rsidP="00DC052A">
            <w:pPr>
              <w:jc w:val="both"/>
              <w:rPr>
                <w:rFonts w:ascii="StobiSerif Regular" w:hAnsi="StobiSerif Regular"/>
                <w:sz w:val="22"/>
                <w:szCs w:val="22"/>
                <w:lang w:val="en-US"/>
              </w:rPr>
            </w:pPr>
            <w:r>
              <w:rPr>
                <w:rFonts w:ascii="StobiSerif Regular" w:hAnsi="StobiSerif Regular"/>
                <w:sz w:val="22"/>
                <w:szCs w:val="22"/>
                <w:lang w:val="en-US"/>
              </w:rPr>
              <w:t>54</w:t>
            </w:r>
          </w:p>
        </w:tc>
        <w:tc>
          <w:tcPr>
            <w:tcW w:w="4050" w:type="dxa"/>
          </w:tcPr>
          <w:p w:rsidR="00672952" w:rsidRPr="00ED104B" w:rsidRDefault="00672952" w:rsidP="00ED104B">
            <w:pPr>
              <w:jc w:val="both"/>
              <w:rPr>
                <w:rFonts w:ascii="StobiSerif Regular" w:hAnsi="StobiSerif Regular"/>
                <w:sz w:val="22"/>
                <w:szCs w:val="22"/>
              </w:rPr>
            </w:pPr>
            <w:r w:rsidRPr="00CE6A47">
              <w:rPr>
                <w:rFonts w:ascii="StobiSerif Regular" w:hAnsi="StobiSerif Regular"/>
              </w:rPr>
              <w:t>Заклучок</w:t>
            </w:r>
            <w:r>
              <w:rPr>
                <w:rFonts w:ascii="StobiSerif Regular" w:hAnsi="StobiSerif Regular"/>
                <w:b/>
              </w:rPr>
              <w:t xml:space="preserve"> </w:t>
            </w:r>
            <w:r w:rsidRPr="00262B50">
              <w:rPr>
                <w:rFonts w:ascii="StobiSerif Regular" w:hAnsi="StobiSerif Regular"/>
              </w:rPr>
              <w:t>за усвојување на Извештајот за работењето на Јавното претпријатие за стопанисување со спортски објекти “Мито Хаџивасилев Јасмин“ Кавадарци за 2023</w:t>
            </w:r>
            <w:r>
              <w:rPr>
                <w:rFonts w:ascii="StobiSerif Regular" w:hAnsi="StobiSerif Regular"/>
              </w:rPr>
              <w:t xml:space="preserve"> г</w:t>
            </w:r>
            <w:r>
              <w:rPr>
                <w:rFonts w:ascii="StobiSerif Regular" w:hAnsi="StobiSerif Regular"/>
                <w:lang w:val="en-US"/>
              </w:rPr>
              <w:t>.</w:t>
            </w:r>
          </w:p>
        </w:tc>
        <w:tc>
          <w:tcPr>
            <w:tcW w:w="990"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52</w:t>
            </w:r>
          </w:p>
        </w:tc>
        <w:tc>
          <w:tcPr>
            <w:tcW w:w="810"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672952" w:rsidRPr="00ED104B" w:rsidTr="008C48DD">
        <w:tc>
          <w:tcPr>
            <w:tcW w:w="641" w:type="dxa"/>
          </w:tcPr>
          <w:p w:rsidR="00672952" w:rsidRPr="00ED104B" w:rsidRDefault="00633F92" w:rsidP="00684C7B">
            <w:pPr>
              <w:jc w:val="both"/>
              <w:rPr>
                <w:rFonts w:ascii="StobiSerif Regular" w:hAnsi="StobiSerif Regular"/>
                <w:sz w:val="22"/>
                <w:szCs w:val="22"/>
              </w:rPr>
            </w:pPr>
            <w:r>
              <w:rPr>
                <w:rFonts w:ascii="StobiSerif Regular" w:hAnsi="StobiSerif Regular"/>
                <w:sz w:val="22"/>
                <w:szCs w:val="22"/>
              </w:rPr>
              <w:t>457</w:t>
            </w:r>
          </w:p>
        </w:tc>
        <w:tc>
          <w:tcPr>
            <w:tcW w:w="637" w:type="dxa"/>
          </w:tcPr>
          <w:p w:rsidR="00672952" w:rsidRPr="00672952" w:rsidRDefault="00672952" w:rsidP="00DC052A">
            <w:pPr>
              <w:jc w:val="both"/>
              <w:rPr>
                <w:rFonts w:ascii="StobiSerif Regular" w:hAnsi="StobiSerif Regular"/>
                <w:sz w:val="22"/>
                <w:szCs w:val="22"/>
                <w:lang w:val="en-US"/>
              </w:rPr>
            </w:pPr>
            <w:r>
              <w:rPr>
                <w:rFonts w:ascii="StobiSerif Regular" w:hAnsi="StobiSerif Regular"/>
                <w:sz w:val="22"/>
                <w:szCs w:val="22"/>
                <w:lang w:val="en-US"/>
              </w:rPr>
              <w:t>56</w:t>
            </w:r>
          </w:p>
        </w:tc>
        <w:tc>
          <w:tcPr>
            <w:tcW w:w="4050" w:type="dxa"/>
          </w:tcPr>
          <w:p w:rsidR="00672952" w:rsidRPr="00ED104B" w:rsidRDefault="00672952" w:rsidP="00ED104B">
            <w:pPr>
              <w:jc w:val="both"/>
              <w:rPr>
                <w:rFonts w:ascii="StobiSerif Regular" w:hAnsi="StobiSerif Regular"/>
                <w:sz w:val="22"/>
                <w:szCs w:val="22"/>
              </w:rPr>
            </w:pPr>
            <w:r w:rsidRPr="00523881">
              <w:rPr>
                <w:rFonts w:ascii="StobiSerif Regular" w:hAnsi="StobiSerif Regular"/>
              </w:rPr>
              <w:t>Заклучок</w:t>
            </w:r>
            <w:r>
              <w:rPr>
                <w:rFonts w:ascii="StobiSerif Regular" w:hAnsi="StobiSerif Regular"/>
                <w:b/>
              </w:rPr>
              <w:t xml:space="preserve"> </w:t>
            </w:r>
            <w:r w:rsidRPr="00262B50">
              <w:rPr>
                <w:rFonts w:ascii="StobiSerif Regular" w:hAnsi="StobiSerif Regular"/>
              </w:rPr>
              <w:t xml:space="preserve">за </w:t>
            </w:r>
            <w:r w:rsidRPr="00523881">
              <w:rPr>
                <w:rFonts w:ascii="StobiSerif Regular" w:hAnsi="StobiSerif Regular"/>
              </w:rPr>
              <w:t>усвојување на Годишната сметка на ЈП за стопанисување со спортски објекти</w:t>
            </w:r>
            <w:r>
              <w:rPr>
                <w:rFonts w:ascii="StobiSerif Regular" w:hAnsi="StobiSerif Regular"/>
              </w:rPr>
              <w:t xml:space="preserve"> </w:t>
            </w:r>
            <w:r w:rsidRPr="00523881">
              <w:rPr>
                <w:rFonts w:ascii="StobiSerif Regular" w:hAnsi="StobiSerif Regular"/>
              </w:rPr>
              <w:t>,,Мито Хаџи Василев Јасмин,, Кавадарци за 2023 година</w:t>
            </w:r>
          </w:p>
        </w:tc>
        <w:tc>
          <w:tcPr>
            <w:tcW w:w="990"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5</w:t>
            </w:r>
            <w:r w:rsidR="00594960">
              <w:rPr>
                <w:rFonts w:ascii="StobiSerif Regular" w:hAnsi="StobiSerif Regular"/>
                <w:sz w:val="22"/>
                <w:szCs w:val="22"/>
                <w:lang w:val="en-US"/>
              </w:rPr>
              <w:t>3</w:t>
            </w:r>
          </w:p>
        </w:tc>
        <w:tc>
          <w:tcPr>
            <w:tcW w:w="810"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672952" w:rsidRPr="00A175C1" w:rsidRDefault="00672952"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594960" w:rsidRPr="00ED104B" w:rsidTr="008C48DD">
        <w:tc>
          <w:tcPr>
            <w:tcW w:w="641" w:type="dxa"/>
          </w:tcPr>
          <w:p w:rsidR="00594960" w:rsidRPr="00ED104B" w:rsidRDefault="00633F92" w:rsidP="00684C7B">
            <w:pPr>
              <w:jc w:val="both"/>
              <w:rPr>
                <w:rFonts w:ascii="StobiSerif Regular" w:hAnsi="StobiSerif Regular"/>
                <w:sz w:val="22"/>
                <w:szCs w:val="22"/>
              </w:rPr>
            </w:pPr>
            <w:r>
              <w:rPr>
                <w:rFonts w:ascii="StobiSerif Regular" w:hAnsi="StobiSerif Regular"/>
                <w:sz w:val="22"/>
                <w:szCs w:val="22"/>
              </w:rPr>
              <w:t>458</w:t>
            </w:r>
          </w:p>
        </w:tc>
        <w:tc>
          <w:tcPr>
            <w:tcW w:w="637" w:type="dxa"/>
          </w:tcPr>
          <w:p w:rsidR="00594960" w:rsidRPr="00594960" w:rsidRDefault="00594960" w:rsidP="00DC052A">
            <w:pPr>
              <w:jc w:val="both"/>
              <w:rPr>
                <w:rFonts w:ascii="StobiSerif Regular" w:hAnsi="StobiSerif Regular"/>
                <w:sz w:val="22"/>
                <w:szCs w:val="22"/>
                <w:lang w:val="en-US"/>
              </w:rPr>
            </w:pPr>
            <w:r>
              <w:rPr>
                <w:rFonts w:ascii="StobiSerif Regular" w:hAnsi="StobiSerif Regular"/>
                <w:sz w:val="22"/>
                <w:szCs w:val="22"/>
                <w:lang w:val="en-US"/>
              </w:rPr>
              <w:t>64</w:t>
            </w:r>
          </w:p>
        </w:tc>
        <w:tc>
          <w:tcPr>
            <w:tcW w:w="4050" w:type="dxa"/>
          </w:tcPr>
          <w:p w:rsidR="00594960" w:rsidRPr="008C2F99" w:rsidRDefault="00594960" w:rsidP="005B39B2">
            <w:pPr>
              <w:jc w:val="both"/>
              <w:rPr>
                <w:rStyle w:val="Heading50"/>
                <w:rFonts w:ascii="StobiSerif Regular" w:hAnsi="StobiSerif Regular"/>
                <w:bCs w:val="0"/>
              </w:rPr>
            </w:pPr>
            <w:r w:rsidRPr="00EB6410">
              <w:rPr>
                <w:rFonts w:ascii="StobiSerif Regular" w:hAnsi="StobiSerif Regular"/>
              </w:rPr>
              <w:t>Заклучок за усвојување на Извештајот за работењето на Јавно претпријатие за превоз на патници,,ГРАДСКИ ПРЕВОЗ КАВАДАРЦИ“ Кавадарци за  период од 01.01.2023-31.12.2023 година</w:t>
            </w:r>
          </w:p>
        </w:tc>
        <w:tc>
          <w:tcPr>
            <w:tcW w:w="990" w:type="dxa"/>
          </w:tcPr>
          <w:p w:rsidR="00594960" w:rsidRPr="00A175C1" w:rsidRDefault="00594960" w:rsidP="009F4DF1">
            <w:pPr>
              <w:jc w:val="both"/>
              <w:rPr>
                <w:rFonts w:ascii="StobiSerif Regular" w:hAnsi="StobiSerif Regular"/>
                <w:sz w:val="22"/>
                <w:szCs w:val="22"/>
                <w:lang w:val="en-US"/>
              </w:rPr>
            </w:pPr>
            <w:r>
              <w:rPr>
                <w:rFonts w:ascii="StobiSerif Regular" w:hAnsi="StobiSerif Regular"/>
                <w:sz w:val="22"/>
                <w:szCs w:val="22"/>
                <w:lang w:val="en-US"/>
              </w:rPr>
              <w:t>57</w:t>
            </w:r>
          </w:p>
        </w:tc>
        <w:tc>
          <w:tcPr>
            <w:tcW w:w="810" w:type="dxa"/>
          </w:tcPr>
          <w:p w:rsidR="00594960" w:rsidRPr="00A175C1" w:rsidRDefault="00594960"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594960" w:rsidRPr="00A175C1" w:rsidRDefault="00594960" w:rsidP="009F4DF1">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t>459</w:t>
            </w:r>
          </w:p>
        </w:tc>
        <w:tc>
          <w:tcPr>
            <w:tcW w:w="637" w:type="dxa"/>
          </w:tcPr>
          <w:p w:rsidR="00A175C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A175C1" w:rsidRDefault="009F4DF1" w:rsidP="00881094">
            <w:pPr>
              <w:jc w:val="both"/>
              <w:rPr>
                <w:rFonts w:ascii="StobiSerif Regular" w:hAnsi="StobiSerif Regular"/>
              </w:rPr>
            </w:pPr>
            <w:r w:rsidRPr="0089000A">
              <w:rPr>
                <w:rFonts w:ascii="StobiSerif Regular" w:hAnsi="StobiSerif Regular"/>
              </w:rPr>
              <w:t>Заклучок за усвојување на Годишниот Извештај за работењето на Општина</w:t>
            </w:r>
            <w:r>
              <w:rPr>
                <w:rFonts w:ascii="StobiSerif Regular" w:hAnsi="StobiSerif Regular"/>
              </w:rPr>
              <w:t xml:space="preserve"> </w:t>
            </w:r>
            <w:r w:rsidRPr="0089000A">
              <w:rPr>
                <w:rFonts w:ascii="StobiSerif Regular" w:hAnsi="StobiSerif Regular"/>
              </w:rPr>
              <w:t>Кавадарци за 2023година</w:t>
            </w:r>
          </w:p>
        </w:tc>
        <w:tc>
          <w:tcPr>
            <w:tcW w:w="990" w:type="dxa"/>
          </w:tcPr>
          <w:p w:rsidR="00A175C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62</w:t>
            </w:r>
          </w:p>
        </w:tc>
        <w:tc>
          <w:tcPr>
            <w:tcW w:w="810" w:type="dxa"/>
          </w:tcPr>
          <w:p w:rsidR="00A175C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A175C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460</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6</w:t>
            </w:r>
          </w:p>
        </w:tc>
        <w:tc>
          <w:tcPr>
            <w:tcW w:w="4050" w:type="dxa"/>
          </w:tcPr>
          <w:p w:rsidR="009F4DF1" w:rsidRPr="00ED104B" w:rsidRDefault="009F4DF1" w:rsidP="00881094">
            <w:pPr>
              <w:jc w:val="both"/>
              <w:rPr>
                <w:rFonts w:ascii="StobiSerif Regular" w:hAnsi="StobiSerif Regular"/>
                <w:sz w:val="22"/>
                <w:szCs w:val="22"/>
              </w:rPr>
            </w:pPr>
            <w:r w:rsidRPr="0089000A">
              <w:rPr>
                <w:rFonts w:ascii="StobiSerif Regular" w:hAnsi="StobiSerif Regular"/>
              </w:rPr>
              <w:t>Заклучок за усвојување на Годишната сметка на СОУ Гимназија ,,Добри Даскалов“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184</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461</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8</w:t>
            </w:r>
          </w:p>
        </w:tc>
        <w:tc>
          <w:tcPr>
            <w:tcW w:w="4050" w:type="dxa"/>
          </w:tcPr>
          <w:p w:rsidR="009F4DF1" w:rsidRPr="00ED104B" w:rsidRDefault="009F4DF1" w:rsidP="00881094">
            <w:pPr>
              <w:jc w:val="both"/>
              <w:rPr>
                <w:rFonts w:ascii="StobiSerif Regular" w:hAnsi="StobiSerif Regular"/>
                <w:sz w:val="22"/>
                <w:szCs w:val="22"/>
              </w:rPr>
            </w:pPr>
            <w:r w:rsidRPr="0089000A">
              <w:rPr>
                <w:rFonts w:ascii="StobiSerif Regular" w:hAnsi="StobiSerif Regular"/>
              </w:rPr>
              <w:t>Заклучок</w:t>
            </w:r>
            <w:r>
              <w:rPr>
                <w:rFonts w:ascii="StobiSerif Regular" w:hAnsi="StobiSerif Regular"/>
              </w:rPr>
              <w:t xml:space="preserve"> </w:t>
            </w:r>
            <w:r w:rsidRPr="0089000A">
              <w:rPr>
                <w:rFonts w:ascii="StobiSerif Regular" w:hAnsi="StobiSerif Regular"/>
              </w:rPr>
              <w:t>за усвојување на Годишната сметка на СОЗШУ ,,Ѓорче Петров“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296</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462</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10</w:t>
            </w:r>
          </w:p>
        </w:tc>
        <w:tc>
          <w:tcPr>
            <w:tcW w:w="4050" w:type="dxa"/>
          </w:tcPr>
          <w:p w:rsidR="009F4DF1" w:rsidRPr="0027709F" w:rsidRDefault="009F4DF1" w:rsidP="009F4DF1">
            <w:pPr>
              <w:rPr>
                <w:rFonts w:ascii="StobiSerif Regular" w:hAnsi="StobiSerif Regular"/>
                <w:lang w:eastAsia="en-US"/>
              </w:rPr>
            </w:pPr>
            <w:r w:rsidRPr="0027709F">
              <w:rPr>
                <w:rFonts w:ascii="StobiSerif Regular" w:hAnsi="StobiSerif Regular"/>
                <w:lang w:eastAsia="en-US"/>
              </w:rPr>
              <w:t xml:space="preserve">Заклучок за усвојување на </w:t>
            </w:r>
          </w:p>
          <w:p w:rsidR="009F4DF1" w:rsidRPr="00ED104B" w:rsidRDefault="009F4DF1" w:rsidP="009F4DF1">
            <w:pPr>
              <w:jc w:val="both"/>
              <w:rPr>
                <w:rFonts w:ascii="StobiSerif Regular" w:hAnsi="StobiSerif Regular"/>
                <w:sz w:val="22"/>
                <w:szCs w:val="22"/>
              </w:rPr>
            </w:pPr>
            <w:r w:rsidRPr="0027709F">
              <w:rPr>
                <w:rFonts w:ascii="StobiSerif Regular" w:hAnsi="StobiSerif Regular"/>
                <w:lang w:val="en-GB" w:eastAsia="en-US"/>
              </w:rPr>
              <w:t>Годиш</w:t>
            </w:r>
            <w:r w:rsidRPr="0027709F">
              <w:rPr>
                <w:rFonts w:ascii="StobiSerif Regular" w:hAnsi="StobiSerif Regular"/>
                <w:lang w:eastAsia="en-US"/>
              </w:rPr>
              <w:t>ната сметка на СОУ ,,Ќиро Спанџов Брко“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372</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463</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12</w:t>
            </w:r>
          </w:p>
        </w:tc>
        <w:tc>
          <w:tcPr>
            <w:tcW w:w="4050" w:type="dxa"/>
          </w:tcPr>
          <w:p w:rsidR="009F4DF1" w:rsidRPr="00ED104B" w:rsidRDefault="009F4DF1"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ООУ ,,Тошо Велков Пепето“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450</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464</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14</w:t>
            </w:r>
          </w:p>
        </w:tc>
        <w:tc>
          <w:tcPr>
            <w:tcW w:w="4050" w:type="dxa"/>
          </w:tcPr>
          <w:p w:rsidR="009F4DF1" w:rsidRPr="00ED104B" w:rsidRDefault="009F4DF1"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ООУ </w:t>
            </w:r>
            <w:r w:rsidRPr="0027709F">
              <w:rPr>
                <w:rFonts w:ascii="StobiSerif Regular" w:hAnsi="StobiSerif Regular"/>
                <w:lang w:eastAsia="en-US"/>
              </w:rPr>
              <w:lastRenderedPageBreak/>
              <w:t>,,Страшо Пинџур“ Кавадарции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lastRenderedPageBreak/>
              <w:t>538</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465</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16</w:t>
            </w:r>
          </w:p>
        </w:tc>
        <w:tc>
          <w:tcPr>
            <w:tcW w:w="4050" w:type="dxa"/>
          </w:tcPr>
          <w:p w:rsidR="009F4DF1" w:rsidRPr="00FC3BF9" w:rsidRDefault="009F4DF1" w:rsidP="00881094">
            <w:pPr>
              <w:jc w:val="both"/>
              <w:rPr>
                <w:rFonts w:ascii="StobiSerif Regular" w:hAnsi="StobiSerif Regular"/>
                <w:lang w:eastAsia="en-GB"/>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ООУ ,, Димката Ангелов Габерот “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611</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466</w:t>
            </w:r>
          </w:p>
        </w:tc>
        <w:tc>
          <w:tcPr>
            <w:tcW w:w="637" w:type="dxa"/>
          </w:tcPr>
          <w:p w:rsidR="009F4DF1" w:rsidRPr="009F4DF1"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18</w:t>
            </w:r>
          </w:p>
        </w:tc>
        <w:tc>
          <w:tcPr>
            <w:tcW w:w="4050" w:type="dxa"/>
          </w:tcPr>
          <w:p w:rsidR="009F4DF1" w:rsidRPr="00ED104B" w:rsidRDefault="009F4DF1"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ООУ ,, Димката Ангелов Габерот “ с.Ваташа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614</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467</w:t>
            </w:r>
          </w:p>
        </w:tc>
        <w:tc>
          <w:tcPr>
            <w:tcW w:w="637" w:type="dxa"/>
          </w:tcPr>
          <w:p w:rsidR="009F4DF1" w:rsidRPr="00401533"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20</w:t>
            </w:r>
          </w:p>
        </w:tc>
        <w:tc>
          <w:tcPr>
            <w:tcW w:w="4050" w:type="dxa"/>
          </w:tcPr>
          <w:p w:rsidR="009F4DF1" w:rsidRPr="00EE20E6" w:rsidRDefault="009F4DF1"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ООУ ,, Тоде Хаџи Тефов “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743</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rsidTr="008C48DD">
        <w:tc>
          <w:tcPr>
            <w:tcW w:w="641" w:type="dxa"/>
          </w:tcPr>
          <w:p w:rsidR="009F4DF1" w:rsidRPr="00ED104B" w:rsidRDefault="00633F92" w:rsidP="00881094">
            <w:pPr>
              <w:jc w:val="both"/>
              <w:rPr>
                <w:rFonts w:ascii="StobiSerif Regular" w:hAnsi="StobiSerif Regular"/>
                <w:sz w:val="22"/>
                <w:szCs w:val="22"/>
              </w:rPr>
            </w:pPr>
            <w:r>
              <w:rPr>
                <w:rFonts w:ascii="StobiSerif Regular" w:hAnsi="StobiSerif Regular"/>
                <w:sz w:val="22"/>
                <w:szCs w:val="22"/>
              </w:rPr>
              <w:t>468</w:t>
            </w:r>
          </w:p>
        </w:tc>
        <w:tc>
          <w:tcPr>
            <w:tcW w:w="637" w:type="dxa"/>
          </w:tcPr>
          <w:p w:rsidR="009F4DF1" w:rsidRPr="0013638B" w:rsidRDefault="009F4DF1" w:rsidP="00881094">
            <w:pPr>
              <w:jc w:val="both"/>
              <w:rPr>
                <w:rFonts w:ascii="StobiSerif Regular" w:hAnsi="StobiSerif Regular"/>
                <w:sz w:val="22"/>
                <w:szCs w:val="22"/>
                <w:lang w:val="en-US"/>
              </w:rPr>
            </w:pPr>
            <w:r>
              <w:rPr>
                <w:rFonts w:ascii="StobiSerif Regular" w:hAnsi="StobiSerif Regular"/>
                <w:sz w:val="22"/>
                <w:szCs w:val="22"/>
                <w:lang w:val="en-US"/>
              </w:rPr>
              <w:t>22</w:t>
            </w:r>
          </w:p>
        </w:tc>
        <w:tc>
          <w:tcPr>
            <w:tcW w:w="4050" w:type="dxa"/>
          </w:tcPr>
          <w:p w:rsidR="009F4DF1" w:rsidRPr="00FC3BF9" w:rsidRDefault="009F4DF1" w:rsidP="00881094">
            <w:pPr>
              <w:jc w:val="both"/>
              <w:rPr>
                <w:rFonts w:ascii="StobiSerif Regular" w:hAnsi="StobiSerif Regular"/>
                <w:lang w:eastAsia="en-GB"/>
              </w:rPr>
            </w:pPr>
            <w:r w:rsidRPr="0027709F">
              <w:rPr>
                <w:rFonts w:ascii="StobiSerif Regular" w:hAnsi="StobiSerif Regular"/>
              </w:rPr>
              <w:t>Заклучок за усвојување на Годишната сметка на ООУ ,, Гоце Делчев “ Кавадарци и посебните годишни сметки за 2023 година</w:t>
            </w:r>
          </w:p>
        </w:tc>
        <w:tc>
          <w:tcPr>
            <w:tcW w:w="99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807</w:t>
            </w:r>
          </w:p>
        </w:tc>
        <w:tc>
          <w:tcPr>
            <w:tcW w:w="810"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F4DF1"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469</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24</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w:t>
            </w:r>
            <w:r w:rsidRPr="0027709F">
              <w:rPr>
                <w:rFonts w:ascii="StobiSerif Regular" w:hAnsi="StobiSerif Regular"/>
                <w:lang w:val="en-GB" w:eastAsia="en-US"/>
              </w:rPr>
              <w:t xml:space="preserve">ООМБУ,,Лазо Мицев -Рале ,, </w:t>
            </w:r>
            <w:r w:rsidRPr="0027709F">
              <w:rPr>
                <w:rFonts w:ascii="StobiSerif Regular" w:hAnsi="StobiSerif Regular"/>
                <w:lang w:eastAsia="en-US"/>
              </w:rPr>
              <w:t>Кавадарци и посебните годишни сметки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1274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470</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26</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Извештајот за извршена самоевалуација на  ООМБУ,,Лазо Мицев -Рале ,, Кавадарци  за период2021-2023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1349</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471</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28</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w:t>
            </w:r>
            <w:r w:rsidRPr="0027709F">
              <w:rPr>
                <w:rFonts w:ascii="StobiSerif Regular" w:hAnsi="StobiSerif Regular"/>
                <w:lang w:val="en-GB" w:eastAsia="en-US"/>
              </w:rPr>
              <w:t>ЈОУДГ ,,Рада Поцева ,, Кавадарци</w:t>
            </w:r>
            <w:r w:rsidRPr="0027709F">
              <w:rPr>
                <w:rFonts w:ascii="StobiSerif Regular" w:hAnsi="StobiSerif Regular"/>
                <w:lang w:eastAsia="en-US"/>
              </w:rPr>
              <w:t xml:space="preserve"> и посебните годишни сметки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1350</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472</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30</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Заклучок за усвојување на Годишниот Извештај за работењето на ЈОУ Дом на култура ,,Иван Мазов-Климе“ Кавадарци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1350</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473</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32</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w:t>
            </w:r>
            <w:r w:rsidRPr="0027709F">
              <w:rPr>
                <w:rFonts w:ascii="StobiSerif Regular" w:hAnsi="StobiSerif Regular"/>
                <w:lang w:val="en-GB" w:eastAsia="en-US"/>
              </w:rPr>
              <w:t>ЈОУ</w:t>
            </w:r>
            <w:r w:rsidRPr="0027709F">
              <w:rPr>
                <w:rFonts w:ascii="StobiSerif Regular" w:hAnsi="StobiSerif Regular"/>
                <w:lang w:eastAsia="en-US"/>
              </w:rPr>
              <w:t xml:space="preserve"> Дом </w:t>
            </w:r>
            <w:r w:rsidRPr="0027709F">
              <w:rPr>
                <w:rFonts w:ascii="StobiSerif Regular" w:hAnsi="StobiSerif Regular"/>
                <w:lang w:eastAsia="en-US"/>
              </w:rPr>
              <w:lastRenderedPageBreak/>
              <w:t xml:space="preserve">на култура ,,Иван Мазов-Климе“ </w:t>
            </w:r>
            <w:r w:rsidRPr="0027709F">
              <w:rPr>
                <w:rFonts w:ascii="StobiSerif Regular" w:hAnsi="StobiSerif Regular"/>
                <w:lang w:val="en-GB" w:eastAsia="en-US"/>
              </w:rPr>
              <w:t xml:space="preserve"> Кавадарци</w:t>
            </w:r>
            <w:r w:rsidRPr="0027709F">
              <w:rPr>
                <w:rFonts w:ascii="StobiSerif Regular" w:hAnsi="StobiSerif Regular"/>
                <w:lang w:eastAsia="en-US"/>
              </w:rPr>
              <w:t xml:space="preserve">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lastRenderedPageBreak/>
              <w:t>1352</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rPr>
          <w:trHeight w:val="1239"/>
        </w:trPr>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474</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34</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Заклучок за усвојување на Годишниот Извештај за работењето на ЈОУ Библиотека ,,Феткин“ Кавадарци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1352</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475</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36</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w:t>
            </w:r>
            <w:r w:rsidRPr="0027709F">
              <w:rPr>
                <w:rFonts w:ascii="StobiSerif Regular" w:hAnsi="StobiSerif Regular"/>
                <w:lang w:val="en-GB" w:eastAsia="en-US"/>
              </w:rPr>
              <w:t>ЈОУ</w:t>
            </w:r>
            <w:r w:rsidRPr="0027709F">
              <w:rPr>
                <w:rFonts w:ascii="StobiSerif Regular" w:hAnsi="StobiSerif Regular"/>
                <w:lang w:eastAsia="en-US"/>
              </w:rPr>
              <w:t xml:space="preserve"> Библиотека </w:t>
            </w:r>
            <w:r w:rsidRPr="0027709F">
              <w:rPr>
                <w:rFonts w:ascii="StobiSerif Regular" w:hAnsi="StobiSerif Regular"/>
                <w:lang w:val="en-GB" w:eastAsia="en-US"/>
              </w:rPr>
              <w:t xml:space="preserve"> ,,</w:t>
            </w:r>
            <w:r w:rsidRPr="0027709F">
              <w:rPr>
                <w:rFonts w:ascii="StobiSerif Regular" w:hAnsi="StobiSerif Regular"/>
                <w:lang w:eastAsia="en-US"/>
              </w:rPr>
              <w:t>Феткин</w:t>
            </w:r>
            <w:r w:rsidRPr="0027709F">
              <w:rPr>
                <w:rFonts w:ascii="StobiSerif Regular" w:hAnsi="StobiSerif Regular"/>
                <w:lang w:val="en-GB" w:eastAsia="en-US"/>
              </w:rPr>
              <w:t xml:space="preserve"> ,, Кавадарци</w:t>
            </w:r>
            <w:r w:rsidRPr="0027709F">
              <w:rPr>
                <w:rFonts w:ascii="StobiSerif Regular" w:hAnsi="StobiSerif Regular"/>
                <w:lang w:eastAsia="en-US"/>
              </w:rPr>
              <w:t xml:space="preserve"> и посебните годишни сметки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1352</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476</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38</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w:t>
            </w:r>
            <w:r w:rsidRPr="0027709F">
              <w:rPr>
                <w:rFonts w:ascii="StobiSerif Regular" w:hAnsi="StobiSerif Regular"/>
                <w:lang w:val="en-GB" w:eastAsia="en-US"/>
              </w:rPr>
              <w:t>ЈОУ</w:t>
            </w:r>
            <w:r w:rsidRPr="0027709F">
              <w:rPr>
                <w:rFonts w:ascii="StobiSerif Regular" w:hAnsi="StobiSerif Regular"/>
                <w:lang w:eastAsia="en-US"/>
              </w:rPr>
              <w:t xml:space="preserve"> ,,Локален Музеј Галерија“ </w:t>
            </w:r>
            <w:r w:rsidRPr="0027709F">
              <w:rPr>
                <w:rFonts w:ascii="StobiSerif Regular" w:hAnsi="StobiSerif Regular"/>
                <w:lang w:val="en-GB" w:eastAsia="en-US"/>
              </w:rPr>
              <w:t xml:space="preserve"> Кавадарци</w:t>
            </w:r>
            <w:r w:rsidRPr="0027709F">
              <w:rPr>
                <w:rFonts w:ascii="StobiSerif Regular" w:hAnsi="StobiSerif Regular"/>
                <w:lang w:eastAsia="en-US"/>
              </w:rPr>
              <w:t xml:space="preserve">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477</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40</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ГРАДСКИ ФУДБАЛСКИ КЛУБ ТИКВЕШ 1930 АД Кавадарци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478</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42</w:t>
            </w:r>
          </w:p>
        </w:tc>
        <w:tc>
          <w:tcPr>
            <w:tcW w:w="4050" w:type="dxa"/>
          </w:tcPr>
          <w:p w:rsidR="00657100" w:rsidRPr="001002C4" w:rsidRDefault="00657100" w:rsidP="00CA65C2">
            <w:pPr>
              <w:jc w:val="both"/>
              <w:rPr>
                <w:rFonts w:ascii="StobiSerif Regular" w:hAnsi="StobiSerif Regular"/>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АД ГРАДСКИ РАКОМЕТЕН КЛУБ ТИКВЕШ 2014  Кавадарци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479</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44</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Заклучок за усвојување на</w:t>
            </w:r>
            <w:r w:rsidRPr="0027709F">
              <w:rPr>
                <w:rFonts w:ascii="StobiSerif Regular" w:hAnsi="StobiSerif Regular"/>
                <w:lang w:val="en-GB" w:eastAsia="en-US"/>
              </w:rPr>
              <w:t>Извештајот за работењето на</w:t>
            </w:r>
            <w:r w:rsidRPr="0027709F">
              <w:rPr>
                <w:rFonts w:ascii="StobiSerif Regular" w:hAnsi="StobiSerif Regular"/>
                <w:lang w:eastAsia="en-US"/>
              </w:rPr>
              <w:t xml:space="preserve"> ЈП ,,Комуналец“ </w:t>
            </w:r>
            <w:r w:rsidRPr="0027709F">
              <w:rPr>
                <w:rFonts w:ascii="StobiSerif Regular" w:hAnsi="StobiSerif Regular"/>
                <w:lang w:val="en-GB" w:eastAsia="en-US"/>
              </w:rPr>
              <w:t>Кавадарци за 202</w:t>
            </w:r>
            <w:r w:rsidRPr="0027709F">
              <w:rPr>
                <w:rFonts w:ascii="StobiSerif Regular" w:hAnsi="StobiSerif Regular"/>
                <w:lang w:eastAsia="en-US"/>
              </w:rPr>
              <w:t>3</w:t>
            </w:r>
            <w:r w:rsidRPr="0027709F">
              <w:rPr>
                <w:rFonts w:ascii="StobiSerif Regular" w:hAnsi="StobiSerif Regular"/>
                <w:lang w:val="en-GB" w:eastAsia="en-US"/>
              </w:rPr>
              <w:t xml:space="preserve">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480</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46</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rPr>
              <w:t>Заклучок за усвојување на Годишната сметка и финансиски извештај на ЈП ,,Комуналец,, Кавадарци за 2023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1354</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481</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48</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 xml:space="preserve">Извештајот за работењето на </w:t>
            </w:r>
            <w:r w:rsidRPr="0027709F">
              <w:rPr>
                <w:rFonts w:ascii="StobiSerif Regular" w:hAnsi="StobiSerif Regular"/>
                <w:lang w:eastAsia="en-US"/>
              </w:rPr>
              <w:t>МХЕЦ Лукар ДООЕЛ</w:t>
            </w:r>
            <w:r w:rsidRPr="0027709F">
              <w:rPr>
                <w:rFonts w:ascii="StobiSerif Regular" w:hAnsi="StobiSerif Regular"/>
                <w:lang w:val="en-GB" w:eastAsia="en-US"/>
              </w:rPr>
              <w:t xml:space="preserve"> Кавадарци за 202</w:t>
            </w:r>
            <w:r w:rsidRPr="0027709F">
              <w:rPr>
                <w:rFonts w:ascii="StobiSerif Regular" w:hAnsi="StobiSerif Regular"/>
                <w:lang w:eastAsia="en-US"/>
              </w:rPr>
              <w:t>3</w:t>
            </w:r>
            <w:r w:rsidRPr="0027709F">
              <w:rPr>
                <w:rFonts w:ascii="StobiSerif Regular" w:hAnsi="StobiSerif Regular"/>
                <w:lang w:val="en-GB" w:eastAsia="en-US"/>
              </w:rPr>
              <w:t xml:space="preserve">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1358</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482</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50</w:t>
            </w:r>
          </w:p>
        </w:tc>
        <w:tc>
          <w:tcPr>
            <w:tcW w:w="4050" w:type="dxa"/>
          </w:tcPr>
          <w:p w:rsidR="00657100" w:rsidRPr="00ED104B" w:rsidRDefault="00657100"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 xml:space="preserve">Извештајот за работењето на </w:t>
            </w:r>
            <w:r w:rsidRPr="0027709F">
              <w:rPr>
                <w:rFonts w:ascii="StobiSerif Regular" w:hAnsi="StobiSerif Regular"/>
                <w:lang w:eastAsia="en-US"/>
              </w:rPr>
              <w:t xml:space="preserve"> ЈП за јавни паркиралишта ,,ПАРКИНГ КАВАДАРЦИ“ </w:t>
            </w:r>
            <w:r w:rsidRPr="0027709F">
              <w:rPr>
                <w:rFonts w:ascii="StobiSerif Regular" w:hAnsi="StobiSerif Regular"/>
                <w:lang w:val="en-GB" w:eastAsia="en-US"/>
              </w:rPr>
              <w:t>Кавадарци за 202</w:t>
            </w:r>
            <w:r w:rsidRPr="0027709F">
              <w:rPr>
                <w:rFonts w:ascii="StobiSerif Regular" w:hAnsi="StobiSerif Regular"/>
                <w:lang w:eastAsia="en-US"/>
              </w:rPr>
              <w:t>3</w:t>
            </w:r>
            <w:r w:rsidRPr="0027709F">
              <w:rPr>
                <w:rFonts w:ascii="StobiSerif Regular" w:hAnsi="StobiSerif Regular"/>
                <w:lang w:val="en-GB" w:eastAsia="en-US"/>
              </w:rPr>
              <w:t xml:space="preserve"> година</w:t>
            </w: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t>1359</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657100" w:rsidRPr="00ED104B" w:rsidTr="008C48DD">
        <w:tc>
          <w:tcPr>
            <w:tcW w:w="641" w:type="dxa"/>
          </w:tcPr>
          <w:p w:rsidR="00657100" w:rsidRPr="00ED104B" w:rsidRDefault="00633F92" w:rsidP="00881094">
            <w:pPr>
              <w:jc w:val="both"/>
              <w:rPr>
                <w:rFonts w:ascii="StobiSerif Regular" w:hAnsi="StobiSerif Regular"/>
                <w:sz w:val="22"/>
                <w:szCs w:val="22"/>
              </w:rPr>
            </w:pPr>
            <w:r>
              <w:rPr>
                <w:rFonts w:ascii="StobiSerif Regular" w:hAnsi="StobiSerif Regular"/>
                <w:sz w:val="22"/>
                <w:szCs w:val="22"/>
              </w:rPr>
              <w:t>483</w:t>
            </w:r>
          </w:p>
        </w:tc>
        <w:tc>
          <w:tcPr>
            <w:tcW w:w="637" w:type="dxa"/>
          </w:tcPr>
          <w:p w:rsidR="00657100" w:rsidRPr="00657100" w:rsidRDefault="00657100" w:rsidP="00881094">
            <w:pPr>
              <w:jc w:val="both"/>
              <w:rPr>
                <w:rFonts w:ascii="StobiSerif Regular" w:hAnsi="StobiSerif Regular"/>
                <w:sz w:val="22"/>
                <w:szCs w:val="22"/>
              </w:rPr>
            </w:pPr>
            <w:r>
              <w:rPr>
                <w:rFonts w:ascii="StobiSerif Regular" w:hAnsi="StobiSerif Regular"/>
                <w:sz w:val="22"/>
                <w:szCs w:val="22"/>
              </w:rPr>
              <w:t>52</w:t>
            </w:r>
          </w:p>
        </w:tc>
        <w:tc>
          <w:tcPr>
            <w:tcW w:w="4050" w:type="dxa"/>
          </w:tcPr>
          <w:p w:rsidR="00657100" w:rsidRDefault="00657100" w:rsidP="00657100">
            <w:pPr>
              <w:jc w:val="both"/>
              <w:rPr>
                <w:rFonts w:ascii="StobiSerif Regular" w:hAnsi="StobiSerif Regular"/>
                <w:lang w:val="en-US" w:eastAsia="en-US"/>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 xml:space="preserve">ната сметка  на ЈП за </w:t>
            </w:r>
            <w:r w:rsidRPr="0027709F">
              <w:rPr>
                <w:rFonts w:ascii="StobiSerif Regular" w:hAnsi="StobiSerif Regular"/>
                <w:lang w:eastAsia="en-US"/>
              </w:rPr>
              <w:lastRenderedPageBreak/>
              <w:t xml:space="preserve">јавни паркиралишта ,,ПАРКИНГ КАВАДАРЦИ“ </w:t>
            </w:r>
            <w:r w:rsidRPr="0027709F">
              <w:rPr>
                <w:rFonts w:ascii="StobiSerif Regular" w:hAnsi="StobiSerif Regular"/>
                <w:lang w:val="en-GB" w:eastAsia="en-US"/>
              </w:rPr>
              <w:t>Кавадарци</w:t>
            </w:r>
            <w:r w:rsidRPr="0027709F">
              <w:rPr>
                <w:rFonts w:ascii="StobiSerif Regular" w:hAnsi="StobiSerif Regular"/>
                <w:lang w:eastAsia="en-US"/>
              </w:rPr>
              <w:t xml:space="preserve"> за 2023та година</w:t>
            </w:r>
          </w:p>
          <w:p w:rsidR="00657100" w:rsidRPr="00ED104B" w:rsidRDefault="00657100" w:rsidP="00881094">
            <w:pPr>
              <w:jc w:val="both"/>
              <w:rPr>
                <w:rFonts w:ascii="StobiSerif Regular" w:hAnsi="StobiSerif Regular"/>
                <w:sz w:val="22"/>
                <w:szCs w:val="22"/>
              </w:rPr>
            </w:pPr>
          </w:p>
        </w:tc>
        <w:tc>
          <w:tcPr>
            <w:tcW w:w="990" w:type="dxa"/>
          </w:tcPr>
          <w:p w:rsidR="00657100" w:rsidRPr="00657100" w:rsidRDefault="00657100" w:rsidP="00BB644D">
            <w:pPr>
              <w:jc w:val="both"/>
              <w:rPr>
                <w:rFonts w:ascii="StobiSerif Regular" w:hAnsi="StobiSerif Regular"/>
                <w:sz w:val="22"/>
                <w:szCs w:val="22"/>
              </w:rPr>
            </w:pPr>
            <w:r>
              <w:rPr>
                <w:rFonts w:ascii="StobiSerif Regular" w:hAnsi="StobiSerif Regular"/>
                <w:sz w:val="22"/>
                <w:szCs w:val="22"/>
              </w:rPr>
              <w:lastRenderedPageBreak/>
              <w:t>1360</w:t>
            </w:r>
          </w:p>
        </w:tc>
        <w:tc>
          <w:tcPr>
            <w:tcW w:w="810"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657100" w:rsidRPr="009F4DF1" w:rsidRDefault="00657100"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86633D" w:rsidRPr="00ED104B" w:rsidTr="008C48DD">
        <w:tc>
          <w:tcPr>
            <w:tcW w:w="641" w:type="dxa"/>
          </w:tcPr>
          <w:p w:rsidR="0086633D"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484</w:t>
            </w:r>
          </w:p>
        </w:tc>
        <w:tc>
          <w:tcPr>
            <w:tcW w:w="637" w:type="dxa"/>
          </w:tcPr>
          <w:p w:rsidR="0086633D" w:rsidRPr="0086633D" w:rsidRDefault="0086633D" w:rsidP="00881094">
            <w:pPr>
              <w:jc w:val="both"/>
              <w:rPr>
                <w:rFonts w:ascii="StobiSerif Regular" w:hAnsi="StobiSerif Regular"/>
                <w:sz w:val="22"/>
                <w:szCs w:val="22"/>
              </w:rPr>
            </w:pPr>
            <w:r>
              <w:rPr>
                <w:rFonts w:ascii="StobiSerif Regular" w:hAnsi="StobiSerif Regular"/>
                <w:sz w:val="22"/>
                <w:szCs w:val="22"/>
              </w:rPr>
              <w:t>56</w:t>
            </w:r>
          </w:p>
        </w:tc>
        <w:tc>
          <w:tcPr>
            <w:tcW w:w="4050" w:type="dxa"/>
          </w:tcPr>
          <w:p w:rsidR="0086633D" w:rsidRPr="00ED104B" w:rsidRDefault="0086633D"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ЈП за превоз на патници ,,ГРАДСКИ ПРЕВОЗ  КАВАДАРЦИ“</w:t>
            </w:r>
            <w:r w:rsidRPr="0027709F">
              <w:rPr>
                <w:rFonts w:ascii="StobiSerif Regular" w:hAnsi="StobiSerif Regular"/>
                <w:lang w:val="en-GB" w:eastAsia="en-US"/>
              </w:rPr>
              <w:t>Кавадарци</w:t>
            </w:r>
            <w:r w:rsidRPr="0027709F">
              <w:rPr>
                <w:rFonts w:ascii="StobiSerif Regular" w:hAnsi="StobiSerif Regular"/>
                <w:lang w:eastAsia="en-US"/>
              </w:rPr>
              <w:t xml:space="preserve"> за 2023 година</w:t>
            </w:r>
          </w:p>
        </w:tc>
        <w:tc>
          <w:tcPr>
            <w:tcW w:w="990" w:type="dxa"/>
          </w:tcPr>
          <w:p w:rsidR="0086633D" w:rsidRPr="00657100" w:rsidRDefault="0086633D" w:rsidP="00BB644D">
            <w:pPr>
              <w:jc w:val="both"/>
              <w:rPr>
                <w:rFonts w:ascii="StobiSerif Regular" w:hAnsi="StobiSerif Regular"/>
                <w:sz w:val="22"/>
                <w:szCs w:val="22"/>
              </w:rPr>
            </w:pPr>
            <w:r>
              <w:rPr>
                <w:rFonts w:ascii="StobiSerif Regular" w:hAnsi="StobiSerif Regular"/>
                <w:sz w:val="22"/>
                <w:szCs w:val="22"/>
              </w:rPr>
              <w:t>1362</w:t>
            </w:r>
          </w:p>
        </w:tc>
        <w:tc>
          <w:tcPr>
            <w:tcW w:w="810"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86633D" w:rsidRPr="00ED104B" w:rsidTr="008C48DD">
        <w:tc>
          <w:tcPr>
            <w:tcW w:w="641" w:type="dxa"/>
          </w:tcPr>
          <w:p w:rsidR="0086633D" w:rsidRPr="00ED104B" w:rsidRDefault="00633F92" w:rsidP="00881094">
            <w:pPr>
              <w:jc w:val="both"/>
              <w:rPr>
                <w:rFonts w:ascii="StobiSerif Regular" w:hAnsi="StobiSerif Regular"/>
                <w:sz w:val="22"/>
                <w:szCs w:val="22"/>
              </w:rPr>
            </w:pPr>
            <w:r>
              <w:rPr>
                <w:rFonts w:ascii="StobiSerif Regular" w:hAnsi="StobiSerif Regular"/>
                <w:sz w:val="22"/>
                <w:szCs w:val="22"/>
              </w:rPr>
              <w:t>485</w:t>
            </w:r>
          </w:p>
        </w:tc>
        <w:tc>
          <w:tcPr>
            <w:tcW w:w="637" w:type="dxa"/>
          </w:tcPr>
          <w:p w:rsidR="0086633D" w:rsidRPr="0086633D" w:rsidRDefault="0086633D" w:rsidP="00881094">
            <w:pPr>
              <w:jc w:val="both"/>
              <w:rPr>
                <w:rFonts w:ascii="StobiSerif Regular" w:hAnsi="StobiSerif Regular"/>
                <w:sz w:val="22"/>
                <w:szCs w:val="22"/>
              </w:rPr>
            </w:pPr>
            <w:r>
              <w:rPr>
                <w:rFonts w:ascii="StobiSerif Regular" w:hAnsi="StobiSerif Regular"/>
                <w:sz w:val="22"/>
                <w:szCs w:val="22"/>
              </w:rPr>
              <w:t>58</w:t>
            </w:r>
          </w:p>
        </w:tc>
        <w:tc>
          <w:tcPr>
            <w:tcW w:w="4050" w:type="dxa"/>
          </w:tcPr>
          <w:p w:rsidR="0086633D" w:rsidRPr="00ED104B" w:rsidRDefault="0086633D" w:rsidP="00881094">
            <w:pPr>
              <w:jc w:val="both"/>
              <w:rPr>
                <w:rFonts w:ascii="StobiSerif Regular" w:hAnsi="StobiSerif Regular"/>
                <w:sz w:val="22"/>
                <w:szCs w:val="22"/>
              </w:rPr>
            </w:pPr>
            <w:r w:rsidRPr="0027709F">
              <w:rPr>
                <w:rFonts w:ascii="StobiSerif Regular" w:hAnsi="StobiSerif Regular"/>
                <w:lang w:eastAsia="en-US"/>
              </w:rPr>
              <w:t>Заклучок за усвојување на Извештај за работењето на ЈОУ Локален Вински Музеј за регион Тиквеш Кавадарци за 2023 година</w:t>
            </w:r>
          </w:p>
        </w:tc>
        <w:tc>
          <w:tcPr>
            <w:tcW w:w="990" w:type="dxa"/>
          </w:tcPr>
          <w:p w:rsidR="0086633D" w:rsidRPr="00657100" w:rsidRDefault="0086633D" w:rsidP="00BB644D">
            <w:pPr>
              <w:jc w:val="both"/>
              <w:rPr>
                <w:rFonts w:ascii="StobiSerif Regular" w:hAnsi="StobiSerif Regular"/>
                <w:sz w:val="22"/>
                <w:szCs w:val="22"/>
              </w:rPr>
            </w:pPr>
            <w:r>
              <w:rPr>
                <w:rFonts w:ascii="StobiSerif Regular" w:hAnsi="StobiSerif Regular"/>
                <w:sz w:val="22"/>
                <w:szCs w:val="22"/>
              </w:rPr>
              <w:t>1363</w:t>
            </w:r>
          </w:p>
        </w:tc>
        <w:tc>
          <w:tcPr>
            <w:tcW w:w="810"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86633D" w:rsidRPr="00ED104B" w:rsidTr="008C48DD">
        <w:tc>
          <w:tcPr>
            <w:tcW w:w="641" w:type="dxa"/>
          </w:tcPr>
          <w:p w:rsidR="0086633D" w:rsidRPr="00ED104B" w:rsidRDefault="00633F92" w:rsidP="00881094">
            <w:pPr>
              <w:jc w:val="both"/>
              <w:rPr>
                <w:rFonts w:ascii="StobiSerif Regular" w:hAnsi="StobiSerif Regular"/>
                <w:sz w:val="22"/>
                <w:szCs w:val="22"/>
              </w:rPr>
            </w:pPr>
            <w:r>
              <w:rPr>
                <w:rFonts w:ascii="StobiSerif Regular" w:hAnsi="StobiSerif Regular"/>
                <w:sz w:val="22"/>
                <w:szCs w:val="22"/>
              </w:rPr>
              <w:t>486</w:t>
            </w:r>
          </w:p>
        </w:tc>
        <w:tc>
          <w:tcPr>
            <w:tcW w:w="637" w:type="dxa"/>
          </w:tcPr>
          <w:p w:rsidR="0086633D" w:rsidRPr="0086633D" w:rsidRDefault="0086633D" w:rsidP="00881094">
            <w:pPr>
              <w:jc w:val="both"/>
              <w:rPr>
                <w:rFonts w:ascii="StobiSerif Regular" w:hAnsi="StobiSerif Regular"/>
                <w:sz w:val="22"/>
                <w:szCs w:val="22"/>
              </w:rPr>
            </w:pPr>
            <w:r>
              <w:rPr>
                <w:rFonts w:ascii="StobiSerif Regular" w:hAnsi="StobiSerif Regular"/>
                <w:sz w:val="22"/>
                <w:szCs w:val="22"/>
              </w:rPr>
              <w:t>60</w:t>
            </w:r>
          </w:p>
        </w:tc>
        <w:tc>
          <w:tcPr>
            <w:tcW w:w="4050" w:type="dxa"/>
          </w:tcPr>
          <w:p w:rsidR="0086633D" w:rsidRPr="007C7712" w:rsidRDefault="0086633D" w:rsidP="00881094">
            <w:pPr>
              <w:jc w:val="both"/>
              <w:rPr>
                <w:rFonts w:ascii="StobiSerif Regular" w:hAnsi="StobiSerif Regular"/>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ЈОУ Локален Вински Музеј за регион Тиквеш Кавадарци за 2023 година</w:t>
            </w:r>
          </w:p>
        </w:tc>
        <w:tc>
          <w:tcPr>
            <w:tcW w:w="990" w:type="dxa"/>
          </w:tcPr>
          <w:p w:rsidR="0086633D" w:rsidRPr="00657100" w:rsidRDefault="0086633D" w:rsidP="00BB644D">
            <w:pPr>
              <w:jc w:val="both"/>
              <w:rPr>
                <w:rFonts w:ascii="StobiSerif Regular" w:hAnsi="StobiSerif Regular"/>
                <w:sz w:val="22"/>
                <w:szCs w:val="22"/>
              </w:rPr>
            </w:pPr>
            <w:r>
              <w:rPr>
                <w:rFonts w:ascii="StobiSerif Regular" w:hAnsi="StobiSerif Regular"/>
                <w:sz w:val="22"/>
                <w:szCs w:val="22"/>
              </w:rPr>
              <w:t>1364</w:t>
            </w:r>
          </w:p>
        </w:tc>
        <w:tc>
          <w:tcPr>
            <w:tcW w:w="810"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86633D" w:rsidRPr="00ED104B" w:rsidTr="008C48DD">
        <w:tc>
          <w:tcPr>
            <w:tcW w:w="641" w:type="dxa"/>
          </w:tcPr>
          <w:p w:rsidR="0086633D" w:rsidRPr="00ED104B" w:rsidRDefault="00633F92" w:rsidP="00881094">
            <w:pPr>
              <w:jc w:val="both"/>
              <w:rPr>
                <w:rFonts w:ascii="StobiSerif Regular" w:hAnsi="StobiSerif Regular"/>
                <w:sz w:val="22"/>
                <w:szCs w:val="22"/>
              </w:rPr>
            </w:pPr>
            <w:r>
              <w:rPr>
                <w:rFonts w:ascii="StobiSerif Regular" w:hAnsi="StobiSerif Regular"/>
                <w:sz w:val="22"/>
                <w:szCs w:val="22"/>
              </w:rPr>
              <w:t>487</w:t>
            </w:r>
          </w:p>
        </w:tc>
        <w:tc>
          <w:tcPr>
            <w:tcW w:w="637" w:type="dxa"/>
          </w:tcPr>
          <w:p w:rsidR="0086633D" w:rsidRPr="0086633D" w:rsidRDefault="0086633D" w:rsidP="00881094">
            <w:pPr>
              <w:jc w:val="both"/>
              <w:rPr>
                <w:rFonts w:ascii="StobiSerif Regular" w:hAnsi="StobiSerif Regular"/>
                <w:sz w:val="22"/>
                <w:szCs w:val="22"/>
              </w:rPr>
            </w:pPr>
            <w:r>
              <w:rPr>
                <w:rFonts w:ascii="StobiSerif Regular" w:hAnsi="StobiSerif Regular"/>
                <w:sz w:val="22"/>
                <w:szCs w:val="22"/>
              </w:rPr>
              <w:t>62</w:t>
            </w:r>
          </w:p>
        </w:tc>
        <w:tc>
          <w:tcPr>
            <w:tcW w:w="4050" w:type="dxa"/>
          </w:tcPr>
          <w:p w:rsidR="0086633D" w:rsidRPr="00ED104B" w:rsidRDefault="0086633D" w:rsidP="00881094">
            <w:pPr>
              <w:jc w:val="both"/>
              <w:rPr>
                <w:rFonts w:ascii="StobiSerif Regular" w:hAnsi="StobiSerif Regular"/>
                <w:sz w:val="22"/>
                <w:szCs w:val="22"/>
              </w:rPr>
            </w:pPr>
            <w:r w:rsidRPr="0027709F">
              <w:rPr>
                <w:rFonts w:ascii="StobiSerif Regular" w:hAnsi="StobiSerif Regular"/>
              </w:rPr>
              <w:t>Заклучок за усвојување на  Извештај за работењето на ДПТУ Градска Винотека ДООЕЛ Каваадрци за 2023та година</w:t>
            </w:r>
          </w:p>
        </w:tc>
        <w:tc>
          <w:tcPr>
            <w:tcW w:w="990" w:type="dxa"/>
          </w:tcPr>
          <w:p w:rsidR="0086633D" w:rsidRPr="00657100" w:rsidRDefault="0086633D" w:rsidP="00BB644D">
            <w:pPr>
              <w:jc w:val="both"/>
              <w:rPr>
                <w:rFonts w:ascii="StobiSerif Regular" w:hAnsi="StobiSerif Regular"/>
                <w:sz w:val="22"/>
                <w:szCs w:val="22"/>
              </w:rPr>
            </w:pPr>
            <w:r>
              <w:rPr>
                <w:rFonts w:ascii="StobiSerif Regular" w:hAnsi="StobiSerif Regular"/>
                <w:sz w:val="22"/>
                <w:szCs w:val="22"/>
              </w:rPr>
              <w:t>1364</w:t>
            </w:r>
          </w:p>
        </w:tc>
        <w:tc>
          <w:tcPr>
            <w:tcW w:w="810"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86633D" w:rsidRPr="00ED104B" w:rsidTr="008C48DD">
        <w:tc>
          <w:tcPr>
            <w:tcW w:w="641" w:type="dxa"/>
          </w:tcPr>
          <w:p w:rsidR="0086633D" w:rsidRPr="00ED104B" w:rsidRDefault="00633F92" w:rsidP="00881094">
            <w:pPr>
              <w:jc w:val="both"/>
              <w:rPr>
                <w:rFonts w:ascii="StobiSerif Regular" w:hAnsi="StobiSerif Regular"/>
                <w:sz w:val="22"/>
                <w:szCs w:val="22"/>
              </w:rPr>
            </w:pPr>
            <w:r>
              <w:rPr>
                <w:rFonts w:ascii="StobiSerif Regular" w:hAnsi="StobiSerif Regular"/>
                <w:sz w:val="22"/>
                <w:szCs w:val="22"/>
              </w:rPr>
              <w:t>488</w:t>
            </w:r>
          </w:p>
        </w:tc>
        <w:tc>
          <w:tcPr>
            <w:tcW w:w="637" w:type="dxa"/>
          </w:tcPr>
          <w:p w:rsidR="0086633D" w:rsidRPr="0086633D" w:rsidRDefault="0086633D" w:rsidP="00881094">
            <w:pPr>
              <w:jc w:val="both"/>
              <w:rPr>
                <w:rFonts w:ascii="StobiSerif Regular" w:hAnsi="StobiSerif Regular"/>
                <w:sz w:val="22"/>
                <w:szCs w:val="22"/>
              </w:rPr>
            </w:pPr>
            <w:r>
              <w:rPr>
                <w:rFonts w:ascii="StobiSerif Regular" w:hAnsi="StobiSerif Regular"/>
                <w:sz w:val="22"/>
                <w:szCs w:val="22"/>
              </w:rPr>
              <w:t>64</w:t>
            </w:r>
          </w:p>
        </w:tc>
        <w:tc>
          <w:tcPr>
            <w:tcW w:w="4050" w:type="dxa"/>
          </w:tcPr>
          <w:p w:rsidR="0086633D" w:rsidRPr="00ED104B" w:rsidRDefault="0086633D" w:rsidP="00881094">
            <w:pPr>
              <w:jc w:val="both"/>
              <w:rPr>
                <w:rFonts w:ascii="StobiSerif Regular" w:hAnsi="StobiSerif Regular"/>
                <w:sz w:val="22"/>
                <w:szCs w:val="22"/>
              </w:rPr>
            </w:pPr>
            <w:r w:rsidRPr="0027709F">
              <w:rPr>
                <w:rFonts w:ascii="StobiSerif Regular" w:hAnsi="StobiSerif Regular"/>
                <w:lang w:eastAsia="en-US"/>
              </w:rPr>
              <w:t xml:space="preserve">Заклучок за усвојување на </w:t>
            </w:r>
            <w:r w:rsidRPr="0027709F">
              <w:rPr>
                <w:rFonts w:ascii="StobiSerif Regular" w:hAnsi="StobiSerif Regular"/>
                <w:lang w:val="en-GB" w:eastAsia="en-US"/>
              </w:rPr>
              <w:t>Годиш</w:t>
            </w:r>
            <w:r w:rsidRPr="0027709F">
              <w:rPr>
                <w:rFonts w:ascii="StobiSerif Regular" w:hAnsi="StobiSerif Regular"/>
                <w:lang w:eastAsia="en-US"/>
              </w:rPr>
              <w:t>ната сметка на ДПТУ Градска Винотека  ДООЕЛ Кавадарци за 2023 година</w:t>
            </w:r>
          </w:p>
        </w:tc>
        <w:tc>
          <w:tcPr>
            <w:tcW w:w="990" w:type="dxa"/>
          </w:tcPr>
          <w:p w:rsidR="0086633D" w:rsidRPr="00657100" w:rsidRDefault="0086633D" w:rsidP="00BB644D">
            <w:pPr>
              <w:jc w:val="both"/>
              <w:rPr>
                <w:rFonts w:ascii="StobiSerif Regular" w:hAnsi="StobiSerif Regular"/>
                <w:sz w:val="22"/>
                <w:szCs w:val="22"/>
              </w:rPr>
            </w:pPr>
            <w:r>
              <w:rPr>
                <w:rFonts w:ascii="StobiSerif Regular" w:hAnsi="StobiSerif Regular"/>
                <w:sz w:val="22"/>
                <w:szCs w:val="22"/>
              </w:rPr>
              <w:t>1365</w:t>
            </w:r>
          </w:p>
        </w:tc>
        <w:tc>
          <w:tcPr>
            <w:tcW w:w="810"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86633D" w:rsidRPr="009F4DF1" w:rsidRDefault="0086633D"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5E75E6" w:rsidRPr="00ED104B" w:rsidTr="008C48DD">
        <w:tc>
          <w:tcPr>
            <w:tcW w:w="641" w:type="dxa"/>
          </w:tcPr>
          <w:p w:rsidR="005E75E6" w:rsidRPr="00ED104B" w:rsidRDefault="00633F92" w:rsidP="00881094">
            <w:pPr>
              <w:jc w:val="both"/>
              <w:rPr>
                <w:rFonts w:ascii="StobiSerif Regular" w:hAnsi="StobiSerif Regular"/>
                <w:sz w:val="22"/>
                <w:szCs w:val="22"/>
              </w:rPr>
            </w:pPr>
            <w:r>
              <w:rPr>
                <w:rFonts w:ascii="StobiSerif Regular" w:hAnsi="StobiSerif Regular"/>
                <w:sz w:val="22"/>
                <w:szCs w:val="22"/>
              </w:rPr>
              <w:t>489</w:t>
            </w:r>
          </w:p>
        </w:tc>
        <w:tc>
          <w:tcPr>
            <w:tcW w:w="637" w:type="dxa"/>
          </w:tcPr>
          <w:p w:rsidR="005E75E6" w:rsidRPr="005E75E6" w:rsidRDefault="005E75E6" w:rsidP="00881094">
            <w:pPr>
              <w:jc w:val="both"/>
              <w:rPr>
                <w:rFonts w:ascii="StobiSerif Regular" w:hAnsi="StobiSerif Regular"/>
                <w:sz w:val="22"/>
                <w:szCs w:val="22"/>
              </w:rPr>
            </w:pPr>
            <w:r>
              <w:rPr>
                <w:rFonts w:ascii="StobiSerif Regular" w:hAnsi="StobiSerif Regular"/>
                <w:sz w:val="22"/>
                <w:szCs w:val="22"/>
              </w:rPr>
              <w:t>102</w:t>
            </w:r>
          </w:p>
        </w:tc>
        <w:tc>
          <w:tcPr>
            <w:tcW w:w="4050" w:type="dxa"/>
          </w:tcPr>
          <w:p w:rsidR="005E75E6" w:rsidRPr="00ED104B" w:rsidRDefault="005E75E6" w:rsidP="00881094">
            <w:pPr>
              <w:jc w:val="both"/>
              <w:rPr>
                <w:rFonts w:ascii="StobiSerif Regular" w:hAnsi="StobiSerif Regular"/>
                <w:sz w:val="22"/>
                <w:szCs w:val="22"/>
              </w:rPr>
            </w:pPr>
            <w:r w:rsidRPr="0027709F">
              <w:rPr>
                <w:rFonts w:ascii="StobiSerif Regular" w:hAnsi="StobiSerif Regular"/>
              </w:rPr>
              <w:t>З</w:t>
            </w:r>
            <w:r>
              <w:rPr>
                <w:rFonts w:ascii="StobiSerif Regular" w:hAnsi="StobiSerif Regular"/>
                <w:lang w:val="en-US"/>
              </w:rPr>
              <w:t>Заклучок</w:t>
            </w:r>
            <w:r w:rsidRPr="0027709F">
              <w:rPr>
                <w:rFonts w:ascii="StobiSerif Regular" w:hAnsi="StobiSerif Regular"/>
              </w:rPr>
              <w:t xml:space="preserve"> </w:t>
            </w:r>
            <w:r w:rsidRPr="0027709F">
              <w:rPr>
                <w:rFonts w:ascii="StobiSerif Regular" w:hAnsi="StobiSerif Regular"/>
                <w:lang w:val="en-US"/>
              </w:rPr>
              <w:t xml:space="preserve">за усвојување на </w:t>
            </w:r>
            <w:r w:rsidRPr="0027709F">
              <w:rPr>
                <w:rFonts w:ascii="StobiSerif Regular" w:hAnsi="StobiSerif Regular"/>
              </w:rPr>
              <w:t>Наративниот  и финансиски Извештај за културната манифестација Св,,Трифун 2024,, Недела на вино и традиција</w:t>
            </w:r>
          </w:p>
        </w:tc>
        <w:tc>
          <w:tcPr>
            <w:tcW w:w="990" w:type="dxa"/>
          </w:tcPr>
          <w:p w:rsidR="005E75E6" w:rsidRPr="00657100" w:rsidRDefault="005E75E6" w:rsidP="00BB644D">
            <w:pPr>
              <w:jc w:val="both"/>
              <w:rPr>
                <w:rFonts w:ascii="StobiSerif Regular" w:hAnsi="StobiSerif Regular"/>
                <w:sz w:val="22"/>
                <w:szCs w:val="22"/>
              </w:rPr>
            </w:pPr>
            <w:r>
              <w:rPr>
                <w:rFonts w:ascii="StobiSerif Regular" w:hAnsi="StobiSerif Regular"/>
                <w:sz w:val="22"/>
                <w:szCs w:val="22"/>
              </w:rPr>
              <w:t>1400</w:t>
            </w:r>
          </w:p>
        </w:tc>
        <w:tc>
          <w:tcPr>
            <w:tcW w:w="810" w:type="dxa"/>
          </w:tcPr>
          <w:p w:rsidR="005E75E6" w:rsidRPr="009F4DF1" w:rsidRDefault="005E75E6"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5E75E6" w:rsidRPr="009F4DF1" w:rsidRDefault="005E75E6"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5E75E6" w:rsidRPr="00ED104B" w:rsidTr="008C48DD">
        <w:tc>
          <w:tcPr>
            <w:tcW w:w="641" w:type="dxa"/>
          </w:tcPr>
          <w:p w:rsidR="005E75E6" w:rsidRPr="00ED104B" w:rsidRDefault="00633F92" w:rsidP="00881094">
            <w:pPr>
              <w:jc w:val="both"/>
              <w:rPr>
                <w:rFonts w:ascii="StobiSerif Regular" w:hAnsi="StobiSerif Regular"/>
                <w:sz w:val="22"/>
                <w:szCs w:val="22"/>
              </w:rPr>
            </w:pPr>
            <w:r>
              <w:rPr>
                <w:rFonts w:ascii="StobiSerif Regular" w:hAnsi="StobiSerif Regular"/>
                <w:sz w:val="22"/>
                <w:szCs w:val="22"/>
              </w:rPr>
              <w:t>490</w:t>
            </w:r>
          </w:p>
        </w:tc>
        <w:tc>
          <w:tcPr>
            <w:tcW w:w="637" w:type="dxa"/>
          </w:tcPr>
          <w:p w:rsidR="005E75E6" w:rsidRPr="00ED104B" w:rsidRDefault="005E75E6" w:rsidP="00881094">
            <w:pPr>
              <w:jc w:val="both"/>
              <w:rPr>
                <w:rFonts w:ascii="StobiSerif Regular" w:hAnsi="StobiSerif Regular"/>
                <w:sz w:val="22"/>
                <w:szCs w:val="22"/>
              </w:rPr>
            </w:pPr>
            <w:r>
              <w:rPr>
                <w:rFonts w:ascii="StobiSerif Regular" w:hAnsi="StobiSerif Regular"/>
                <w:sz w:val="22"/>
                <w:szCs w:val="22"/>
              </w:rPr>
              <w:t>110</w:t>
            </w:r>
          </w:p>
        </w:tc>
        <w:tc>
          <w:tcPr>
            <w:tcW w:w="4050" w:type="dxa"/>
          </w:tcPr>
          <w:p w:rsidR="005E75E6" w:rsidRPr="00ED104B" w:rsidRDefault="005E75E6" w:rsidP="00881094">
            <w:pPr>
              <w:jc w:val="both"/>
              <w:rPr>
                <w:rFonts w:ascii="StobiSerif Regular" w:hAnsi="StobiSerif Regular"/>
                <w:sz w:val="22"/>
                <w:szCs w:val="22"/>
              </w:rPr>
            </w:pPr>
            <w:r w:rsidRPr="0027709F">
              <w:rPr>
                <w:rFonts w:ascii="StobiSerif Regular" w:hAnsi="StobiSerif Regular"/>
              </w:rPr>
              <w:t>Заклучок за усвојување на Годишната сметка на  Општински Ученички Дом ,,Крсте П Мисирков,, за 2023 годи</w:t>
            </w:r>
          </w:p>
        </w:tc>
        <w:tc>
          <w:tcPr>
            <w:tcW w:w="990" w:type="dxa"/>
          </w:tcPr>
          <w:p w:rsidR="005E75E6" w:rsidRPr="00657100" w:rsidRDefault="005E75E6" w:rsidP="00BB644D">
            <w:pPr>
              <w:jc w:val="both"/>
              <w:rPr>
                <w:rFonts w:ascii="StobiSerif Regular" w:hAnsi="StobiSerif Regular"/>
                <w:sz w:val="22"/>
                <w:szCs w:val="22"/>
              </w:rPr>
            </w:pPr>
            <w:r>
              <w:rPr>
                <w:rFonts w:ascii="StobiSerif Regular" w:hAnsi="StobiSerif Regular"/>
                <w:sz w:val="22"/>
                <w:szCs w:val="22"/>
              </w:rPr>
              <w:t>1408</w:t>
            </w:r>
          </w:p>
        </w:tc>
        <w:tc>
          <w:tcPr>
            <w:tcW w:w="810" w:type="dxa"/>
          </w:tcPr>
          <w:p w:rsidR="005E75E6" w:rsidRPr="009F4DF1" w:rsidRDefault="005E75E6" w:rsidP="00BB644D">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5E75E6" w:rsidRPr="009F4DF1" w:rsidRDefault="005E75E6" w:rsidP="00BB644D">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t>491</w:t>
            </w:r>
          </w:p>
        </w:tc>
        <w:tc>
          <w:tcPr>
            <w:tcW w:w="637" w:type="dxa"/>
          </w:tcPr>
          <w:p w:rsidR="00A175C1" w:rsidRPr="00BB644D" w:rsidRDefault="00BB644D" w:rsidP="00881094">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A175C1" w:rsidRPr="00ED104B" w:rsidRDefault="00BB644D" w:rsidP="00A9261C">
            <w:pPr>
              <w:jc w:val="both"/>
              <w:rPr>
                <w:rFonts w:ascii="StobiSerif Regular" w:hAnsi="StobiSerif Regular"/>
                <w:sz w:val="22"/>
                <w:szCs w:val="22"/>
              </w:rPr>
            </w:pPr>
            <w:r w:rsidRPr="00EB241E">
              <w:rPr>
                <w:rFonts w:ascii="StobiSerif Regular" w:hAnsi="StobiSerif Regular"/>
              </w:rPr>
              <w:t>Заклучок за усвојување на Кварталниот Извештај за извршувањето на Буџетот на Општина Кавадарци за 2024 година - Прв  квартал</w:t>
            </w:r>
          </w:p>
        </w:tc>
        <w:tc>
          <w:tcPr>
            <w:tcW w:w="990" w:type="dxa"/>
          </w:tcPr>
          <w:p w:rsidR="00A175C1" w:rsidRPr="00BB644D" w:rsidRDefault="00BB644D" w:rsidP="00881094">
            <w:pPr>
              <w:jc w:val="both"/>
              <w:rPr>
                <w:rFonts w:ascii="StobiSerif Regular" w:hAnsi="StobiSerif Regular"/>
                <w:sz w:val="22"/>
                <w:szCs w:val="22"/>
                <w:lang w:val="en-US"/>
              </w:rPr>
            </w:pPr>
            <w:r>
              <w:rPr>
                <w:rFonts w:ascii="StobiSerif Regular" w:hAnsi="StobiSerif Regular"/>
                <w:sz w:val="22"/>
                <w:szCs w:val="22"/>
                <w:lang w:val="en-US"/>
              </w:rPr>
              <w:t>7</w:t>
            </w:r>
          </w:p>
        </w:tc>
        <w:tc>
          <w:tcPr>
            <w:tcW w:w="810" w:type="dxa"/>
          </w:tcPr>
          <w:p w:rsidR="00A175C1" w:rsidRPr="00BB644D" w:rsidRDefault="00BB644D" w:rsidP="00881094">
            <w:pPr>
              <w:jc w:val="both"/>
              <w:rPr>
                <w:rFonts w:ascii="StobiSerif Regular" w:hAnsi="StobiSerif Regular"/>
                <w:sz w:val="22"/>
                <w:szCs w:val="22"/>
                <w:lang w:val="en-US"/>
              </w:rPr>
            </w:pPr>
            <w:r>
              <w:rPr>
                <w:rFonts w:ascii="StobiSerif Regular" w:hAnsi="StobiSerif Regular"/>
                <w:sz w:val="22"/>
                <w:szCs w:val="22"/>
                <w:lang w:val="en-US"/>
              </w:rPr>
              <w:t>49</w:t>
            </w:r>
          </w:p>
        </w:tc>
        <w:tc>
          <w:tcPr>
            <w:tcW w:w="1394" w:type="dxa"/>
          </w:tcPr>
          <w:p w:rsidR="00A175C1" w:rsidRPr="00BB644D" w:rsidRDefault="00BB644D" w:rsidP="00881094">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372AD7" w:rsidRPr="00ED104B" w:rsidTr="008C48DD">
        <w:tc>
          <w:tcPr>
            <w:tcW w:w="641" w:type="dxa"/>
          </w:tcPr>
          <w:p w:rsidR="00372AD7" w:rsidRPr="00ED104B" w:rsidRDefault="00633F92" w:rsidP="00881094">
            <w:pPr>
              <w:jc w:val="both"/>
              <w:rPr>
                <w:rFonts w:ascii="StobiSerif Regular" w:hAnsi="StobiSerif Regular"/>
                <w:sz w:val="22"/>
                <w:szCs w:val="22"/>
              </w:rPr>
            </w:pPr>
            <w:r>
              <w:rPr>
                <w:rFonts w:ascii="StobiSerif Regular" w:hAnsi="StobiSerif Regular"/>
                <w:sz w:val="22"/>
                <w:szCs w:val="22"/>
              </w:rPr>
              <w:t>492</w:t>
            </w:r>
          </w:p>
        </w:tc>
        <w:tc>
          <w:tcPr>
            <w:tcW w:w="637" w:type="dxa"/>
          </w:tcPr>
          <w:p w:rsidR="00372AD7" w:rsidRPr="00ED104B" w:rsidRDefault="00372AD7" w:rsidP="00881094">
            <w:pPr>
              <w:jc w:val="both"/>
              <w:rPr>
                <w:rFonts w:ascii="StobiSerif Regular" w:hAnsi="StobiSerif Regular"/>
                <w:sz w:val="22"/>
                <w:szCs w:val="22"/>
              </w:rPr>
            </w:pPr>
            <w:r>
              <w:rPr>
                <w:rFonts w:ascii="StobiSerif Regular" w:hAnsi="StobiSerif Regular"/>
                <w:sz w:val="22"/>
                <w:szCs w:val="22"/>
              </w:rPr>
              <w:t>50</w:t>
            </w:r>
          </w:p>
        </w:tc>
        <w:tc>
          <w:tcPr>
            <w:tcW w:w="4050" w:type="dxa"/>
          </w:tcPr>
          <w:p w:rsidR="00372AD7" w:rsidRPr="00A66AF7" w:rsidRDefault="00372AD7" w:rsidP="00881094">
            <w:pPr>
              <w:jc w:val="both"/>
              <w:rPr>
                <w:rFonts w:ascii="StobiSerif Regular" w:hAnsi="StobiSerif Regular"/>
                <w:sz w:val="22"/>
                <w:szCs w:val="22"/>
              </w:rPr>
            </w:pPr>
            <w:r w:rsidRPr="00EB241E">
              <w:rPr>
                <w:rFonts w:ascii="StobiSerif Regular" w:hAnsi="StobiSerif Regular"/>
                <w:lang w:eastAsia="en-US"/>
              </w:rPr>
              <w:t xml:space="preserve">Заклучок за усвојување на Извештајот за работењето на </w:t>
            </w:r>
            <w:r w:rsidRPr="00EB241E">
              <w:rPr>
                <w:rFonts w:ascii="StobiSerif Regular" w:hAnsi="StobiSerif Regular"/>
                <w:lang w:eastAsia="en-US"/>
              </w:rPr>
              <w:lastRenderedPageBreak/>
              <w:t>Јавното претпријатие за превоз на патници ,,ГРАДСКИ ПРЕВОЗ КАВАДАРЦИ“ Кавадарци за период од 01.01.2024 до 31.03.2024  година</w:t>
            </w:r>
          </w:p>
        </w:tc>
        <w:tc>
          <w:tcPr>
            <w:tcW w:w="990" w:type="dxa"/>
          </w:tcPr>
          <w:p w:rsidR="00372AD7" w:rsidRPr="00372AD7" w:rsidRDefault="00372AD7" w:rsidP="00476841">
            <w:pPr>
              <w:jc w:val="both"/>
              <w:rPr>
                <w:rFonts w:ascii="StobiSerif Regular" w:hAnsi="StobiSerif Regular"/>
                <w:sz w:val="22"/>
                <w:szCs w:val="22"/>
              </w:rPr>
            </w:pPr>
            <w:r>
              <w:rPr>
                <w:rFonts w:ascii="StobiSerif Regular" w:hAnsi="StobiSerif Regular"/>
                <w:sz w:val="22"/>
                <w:szCs w:val="22"/>
              </w:rPr>
              <w:lastRenderedPageBreak/>
              <w:t>117</w:t>
            </w:r>
          </w:p>
        </w:tc>
        <w:tc>
          <w:tcPr>
            <w:tcW w:w="810" w:type="dxa"/>
          </w:tcPr>
          <w:p w:rsidR="00372AD7" w:rsidRPr="00BB644D" w:rsidRDefault="00372AD7" w:rsidP="00476841">
            <w:pPr>
              <w:jc w:val="both"/>
              <w:rPr>
                <w:rFonts w:ascii="StobiSerif Regular" w:hAnsi="StobiSerif Regular"/>
                <w:sz w:val="22"/>
                <w:szCs w:val="22"/>
                <w:lang w:val="en-US"/>
              </w:rPr>
            </w:pPr>
            <w:r>
              <w:rPr>
                <w:rFonts w:ascii="StobiSerif Regular" w:hAnsi="StobiSerif Regular"/>
                <w:sz w:val="22"/>
                <w:szCs w:val="22"/>
                <w:lang w:val="en-US"/>
              </w:rPr>
              <w:t>49</w:t>
            </w:r>
          </w:p>
        </w:tc>
        <w:tc>
          <w:tcPr>
            <w:tcW w:w="1394" w:type="dxa"/>
          </w:tcPr>
          <w:p w:rsidR="00372AD7" w:rsidRPr="00BB644D" w:rsidRDefault="00372AD7" w:rsidP="00476841">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F97EEF" w:rsidRPr="00ED104B" w:rsidTr="008C48DD">
        <w:tc>
          <w:tcPr>
            <w:tcW w:w="641" w:type="dxa"/>
          </w:tcPr>
          <w:p w:rsidR="00F97EEF"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493</w:t>
            </w:r>
          </w:p>
        </w:tc>
        <w:tc>
          <w:tcPr>
            <w:tcW w:w="637" w:type="dxa"/>
          </w:tcPr>
          <w:p w:rsidR="00F97EEF" w:rsidRPr="00ED104B" w:rsidRDefault="00F97EEF" w:rsidP="00734B22">
            <w:pPr>
              <w:jc w:val="both"/>
              <w:rPr>
                <w:rFonts w:ascii="StobiSerif Regular" w:hAnsi="StobiSerif Regular"/>
                <w:sz w:val="22"/>
                <w:szCs w:val="22"/>
              </w:rPr>
            </w:pPr>
            <w:r>
              <w:rPr>
                <w:rFonts w:ascii="StobiSerif Regular" w:hAnsi="StobiSerif Regular"/>
                <w:sz w:val="22"/>
                <w:szCs w:val="22"/>
              </w:rPr>
              <w:t>62</w:t>
            </w:r>
          </w:p>
        </w:tc>
        <w:tc>
          <w:tcPr>
            <w:tcW w:w="4050" w:type="dxa"/>
          </w:tcPr>
          <w:p w:rsidR="00F97EEF" w:rsidRPr="00A66AF7" w:rsidRDefault="00F97EEF" w:rsidP="00503834">
            <w:pPr>
              <w:jc w:val="both"/>
              <w:rPr>
                <w:rFonts w:ascii="StobiSerif Regular" w:hAnsi="StobiSerif Regular"/>
                <w:sz w:val="22"/>
                <w:szCs w:val="22"/>
              </w:rPr>
            </w:pPr>
            <w:r w:rsidRPr="00EB241E">
              <w:rPr>
                <w:rFonts w:ascii="StobiSerif Regular" w:hAnsi="StobiSerif Regular"/>
                <w:lang w:eastAsia="en-US"/>
              </w:rPr>
              <w:t>Заклучок за усвојување на Извештајoт за реализација на Програмата за активностите на Општина Кавадарци во областа на спорт и млади во 2023 година</w:t>
            </w:r>
          </w:p>
        </w:tc>
        <w:tc>
          <w:tcPr>
            <w:tcW w:w="990" w:type="dxa"/>
          </w:tcPr>
          <w:p w:rsidR="00F97EEF" w:rsidRPr="00372AD7" w:rsidRDefault="00F97EEF" w:rsidP="00476841">
            <w:pPr>
              <w:jc w:val="both"/>
              <w:rPr>
                <w:rFonts w:ascii="StobiSerif Regular" w:hAnsi="StobiSerif Regular"/>
                <w:sz w:val="22"/>
                <w:szCs w:val="22"/>
              </w:rPr>
            </w:pPr>
            <w:r>
              <w:rPr>
                <w:rFonts w:ascii="StobiSerif Regular" w:hAnsi="StobiSerif Regular"/>
                <w:sz w:val="22"/>
                <w:szCs w:val="22"/>
              </w:rPr>
              <w:t>124</w:t>
            </w:r>
          </w:p>
        </w:tc>
        <w:tc>
          <w:tcPr>
            <w:tcW w:w="810" w:type="dxa"/>
          </w:tcPr>
          <w:p w:rsidR="00F97EEF" w:rsidRPr="00BB644D" w:rsidRDefault="00F97EEF" w:rsidP="00476841">
            <w:pPr>
              <w:jc w:val="both"/>
              <w:rPr>
                <w:rFonts w:ascii="StobiSerif Regular" w:hAnsi="StobiSerif Regular"/>
                <w:sz w:val="22"/>
                <w:szCs w:val="22"/>
                <w:lang w:val="en-US"/>
              </w:rPr>
            </w:pPr>
            <w:r>
              <w:rPr>
                <w:rFonts w:ascii="StobiSerif Regular" w:hAnsi="StobiSerif Regular"/>
                <w:sz w:val="22"/>
                <w:szCs w:val="22"/>
                <w:lang w:val="en-US"/>
              </w:rPr>
              <w:t>49</w:t>
            </w:r>
          </w:p>
        </w:tc>
        <w:tc>
          <w:tcPr>
            <w:tcW w:w="1394" w:type="dxa"/>
          </w:tcPr>
          <w:p w:rsidR="00F97EEF" w:rsidRPr="00BB644D" w:rsidRDefault="00F97EEF" w:rsidP="00476841">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t>494</w:t>
            </w:r>
          </w:p>
        </w:tc>
        <w:tc>
          <w:tcPr>
            <w:tcW w:w="637" w:type="dxa"/>
          </w:tcPr>
          <w:p w:rsidR="00A175C1" w:rsidRPr="00476841" w:rsidRDefault="00476841" w:rsidP="00734B22">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A175C1" w:rsidRPr="00A66AF7" w:rsidRDefault="00476841" w:rsidP="00E04EF4">
            <w:pPr>
              <w:jc w:val="both"/>
              <w:rPr>
                <w:rFonts w:ascii="StobiSerif Regular" w:hAnsi="StobiSerif Regular"/>
                <w:sz w:val="22"/>
                <w:szCs w:val="22"/>
              </w:rPr>
            </w:pPr>
            <w:r w:rsidRPr="00133BA3">
              <w:rPr>
                <w:rFonts w:ascii="StobiSerif Regular" w:hAnsi="StobiSerif Regular"/>
                <w:shd w:val="clear" w:color="auto" w:fill="FFFFFF"/>
              </w:rPr>
              <w:t>Заклучок за усвојување на Извештајот за работењето на ЈП,,Комуналец“ Кавадарци за период од 01.01.2024-31.03.2024 година</w:t>
            </w:r>
          </w:p>
        </w:tc>
        <w:tc>
          <w:tcPr>
            <w:tcW w:w="990" w:type="dxa"/>
          </w:tcPr>
          <w:p w:rsidR="00A175C1" w:rsidRPr="00476841" w:rsidRDefault="00476841" w:rsidP="00734B22">
            <w:pPr>
              <w:jc w:val="both"/>
              <w:rPr>
                <w:rFonts w:ascii="StobiSerif Regular" w:hAnsi="StobiSerif Regular"/>
                <w:sz w:val="22"/>
                <w:szCs w:val="22"/>
                <w:lang w:val="en-US"/>
              </w:rPr>
            </w:pPr>
            <w:r>
              <w:rPr>
                <w:rFonts w:ascii="StobiSerif Regular" w:hAnsi="StobiSerif Regular"/>
                <w:sz w:val="22"/>
                <w:szCs w:val="22"/>
                <w:lang w:val="en-US"/>
              </w:rPr>
              <w:t>7</w:t>
            </w:r>
          </w:p>
        </w:tc>
        <w:tc>
          <w:tcPr>
            <w:tcW w:w="810" w:type="dxa"/>
          </w:tcPr>
          <w:p w:rsidR="00A175C1" w:rsidRPr="00476841" w:rsidRDefault="00476841" w:rsidP="00734B22">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A175C1" w:rsidRPr="00476841" w:rsidRDefault="00476841" w:rsidP="00734B22">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8C48DD">
        <w:tc>
          <w:tcPr>
            <w:tcW w:w="641" w:type="dxa"/>
          </w:tcPr>
          <w:p w:rsidR="00476841" w:rsidRPr="00ED104B" w:rsidRDefault="00633F92" w:rsidP="00881094">
            <w:pPr>
              <w:jc w:val="both"/>
              <w:rPr>
                <w:rFonts w:ascii="StobiSerif Regular" w:hAnsi="StobiSerif Regular"/>
                <w:sz w:val="22"/>
                <w:szCs w:val="22"/>
              </w:rPr>
            </w:pPr>
            <w:r>
              <w:rPr>
                <w:rFonts w:ascii="StobiSerif Regular" w:hAnsi="StobiSerif Regular"/>
                <w:sz w:val="22"/>
                <w:szCs w:val="22"/>
              </w:rPr>
              <w:t>495</w:t>
            </w:r>
          </w:p>
        </w:tc>
        <w:tc>
          <w:tcPr>
            <w:tcW w:w="637" w:type="dxa"/>
          </w:tcPr>
          <w:p w:rsidR="00476841" w:rsidRPr="00476841" w:rsidRDefault="00476841" w:rsidP="00734B22">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476841" w:rsidRPr="00A66AF7" w:rsidRDefault="00476841" w:rsidP="00C8543C">
            <w:pPr>
              <w:jc w:val="both"/>
              <w:rPr>
                <w:rFonts w:ascii="StobiSerif Regular" w:hAnsi="StobiSerif Regular"/>
                <w:sz w:val="22"/>
                <w:szCs w:val="22"/>
              </w:rPr>
            </w:pPr>
            <w:r w:rsidRPr="00133BA3">
              <w:rPr>
                <w:rFonts w:ascii="StobiSerif Regular" w:hAnsi="StobiSerif Regular"/>
              </w:rPr>
              <w:t>Заклучок за усвојување на Извештајот за работењето на  МХЕЦ Лукар ДООЕЛ Кавадарци за период од 01.01.2024-31.03.2024 година</w:t>
            </w:r>
          </w:p>
        </w:tc>
        <w:tc>
          <w:tcPr>
            <w:tcW w:w="990"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8</w:t>
            </w:r>
          </w:p>
        </w:tc>
        <w:tc>
          <w:tcPr>
            <w:tcW w:w="810"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476841" w:rsidRPr="00ED104B" w:rsidTr="008C48DD">
        <w:tc>
          <w:tcPr>
            <w:tcW w:w="641" w:type="dxa"/>
          </w:tcPr>
          <w:p w:rsidR="00476841" w:rsidRPr="00ED104B" w:rsidRDefault="00633F92" w:rsidP="00881094">
            <w:pPr>
              <w:jc w:val="both"/>
              <w:rPr>
                <w:rFonts w:ascii="StobiSerif Regular" w:hAnsi="StobiSerif Regular"/>
                <w:sz w:val="22"/>
                <w:szCs w:val="22"/>
              </w:rPr>
            </w:pPr>
            <w:r>
              <w:rPr>
                <w:rFonts w:ascii="StobiSerif Regular" w:hAnsi="StobiSerif Regular"/>
                <w:sz w:val="22"/>
                <w:szCs w:val="22"/>
              </w:rPr>
              <w:t>496</w:t>
            </w:r>
          </w:p>
        </w:tc>
        <w:tc>
          <w:tcPr>
            <w:tcW w:w="637" w:type="dxa"/>
          </w:tcPr>
          <w:p w:rsidR="00476841" w:rsidRPr="00476841" w:rsidRDefault="00476841" w:rsidP="00881094">
            <w:pPr>
              <w:jc w:val="both"/>
              <w:rPr>
                <w:rFonts w:ascii="StobiSerif Regular" w:hAnsi="StobiSerif Regular"/>
                <w:sz w:val="22"/>
                <w:szCs w:val="22"/>
                <w:lang w:val="en-US"/>
              </w:rPr>
            </w:pPr>
            <w:r>
              <w:rPr>
                <w:rFonts w:ascii="StobiSerif Regular" w:hAnsi="StobiSerif Regular"/>
                <w:sz w:val="22"/>
                <w:szCs w:val="22"/>
                <w:lang w:val="en-US"/>
              </w:rPr>
              <w:t>8</w:t>
            </w:r>
          </w:p>
        </w:tc>
        <w:tc>
          <w:tcPr>
            <w:tcW w:w="4050" w:type="dxa"/>
          </w:tcPr>
          <w:p w:rsidR="00476841" w:rsidRPr="00707F50" w:rsidRDefault="00476841" w:rsidP="00881094">
            <w:pPr>
              <w:jc w:val="both"/>
              <w:rPr>
                <w:rFonts w:ascii="StobiSerif Regular" w:hAnsi="StobiSerif Regular"/>
              </w:rPr>
            </w:pPr>
            <w:r w:rsidRPr="00133BA3">
              <w:rPr>
                <w:rFonts w:ascii="StobiSerif Regular" w:hAnsi="StobiSerif Regular"/>
                <w:lang w:eastAsia="en-US"/>
              </w:rPr>
              <w:t>Заклучок за усвојување на Извештајот за работењето на  ЈП за јавни паркиралишта,,ПАРКИНГ КАВАДАРЦИ“ Кавадарци за период од 01.01.2024-31.03.2024 година</w:t>
            </w:r>
          </w:p>
        </w:tc>
        <w:tc>
          <w:tcPr>
            <w:tcW w:w="990"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11</w:t>
            </w:r>
          </w:p>
        </w:tc>
        <w:tc>
          <w:tcPr>
            <w:tcW w:w="810"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476841" w:rsidRPr="00476841" w:rsidRDefault="00476841" w:rsidP="00476841">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6E6AAD" w:rsidRPr="00ED104B" w:rsidTr="008C48DD">
        <w:tc>
          <w:tcPr>
            <w:tcW w:w="641" w:type="dxa"/>
          </w:tcPr>
          <w:p w:rsidR="006E6AAD" w:rsidRPr="00ED104B" w:rsidRDefault="00633F92" w:rsidP="00881094">
            <w:pPr>
              <w:jc w:val="both"/>
              <w:rPr>
                <w:rFonts w:ascii="StobiSerif Regular" w:hAnsi="StobiSerif Regular"/>
                <w:sz w:val="22"/>
                <w:szCs w:val="22"/>
              </w:rPr>
            </w:pPr>
            <w:r>
              <w:rPr>
                <w:rFonts w:ascii="StobiSerif Regular" w:hAnsi="StobiSerif Regular"/>
                <w:sz w:val="22"/>
                <w:szCs w:val="22"/>
              </w:rPr>
              <w:t>497</w:t>
            </w:r>
          </w:p>
        </w:tc>
        <w:tc>
          <w:tcPr>
            <w:tcW w:w="637" w:type="dxa"/>
          </w:tcPr>
          <w:p w:rsidR="006E6AAD" w:rsidRPr="006E6AAD" w:rsidRDefault="006E6AAD" w:rsidP="00881094">
            <w:pPr>
              <w:jc w:val="both"/>
              <w:rPr>
                <w:rFonts w:ascii="StobiSerif Regular" w:hAnsi="StobiSerif Regular"/>
                <w:lang w:val="en-US"/>
              </w:rPr>
            </w:pPr>
            <w:r>
              <w:rPr>
                <w:rFonts w:ascii="StobiSerif Regular" w:hAnsi="StobiSerif Regular"/>
                <w:lang w:val="en-US"/>
              </w:rPr>
              <w:t>50</w:t>
            </w:r>
          </w:p>
        </w:tc>
        <w:tc>
          <w:tcPr>
            <w:tcW w:w="4050" w:type="dxa"/>
          </w:tcPr>
          <w:p w:rsidR="006E6AAD" w:rsidRPr="00837A4B" w:rsidRDefault="006E6AAD" w:rsidP="00881094">
            <w:pPr>
              <w:jc w:val="both"/>
              <w:rPr>
                <w:rFonts w:ascii="StobiSerif Regular" w:hAnsi="StobiSerif Regular"/>
              </w:rPr>
            </w:pPr>
            <w:r w:rsidRPr="00133BA3">
              <w:rPr>
                <w:rFonts w:ascii="StobiSerif Regular" w:hAnsi="StobiSerif Regular"/>
                <w:bCs/>
                <w:lang w:eastAsia="en-US"/>
              </w:rPr>
              <w:t>Заклучок за усвојување на Програмата Кавадаречко културно лето 2024 ,,Кавадаречки Стрит фест 2024“</w:t>
            </w:r>
          </w:p>
        </w:tc>
        <w:tc>
          <w:tcPr>
            <w:tcW w:w="99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61</w:t>
            </w:r>
          </w:p>
        </w:tc>
        <w:tc>
          <w:tcPr>
            <w:tcW w:w="81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6E6AAD" w:rsidRPr="00ED104B" w:rsidTr="008C48DD">
        <w:tc>
          <w:tcPr>
            <w:tcW w:w="641" w:type="dxa"/>
          </w:tcPr>
          <w:p w:rsidR="006E6AAD" w:rsidRPr="00ED104B" w:rsidRDefault="00633F92" w:rsidP="00881094">
            <w:pPr>
              <w:jc w:val="both"/>
              <w:rPr>
                <w:rFonts w:ascii="StobiSerif Regular" w:hAnsi="StobiSerif Regular"/>
                <w:sz w:val="22"/>
                <w:szCs w:val="22"/>
              </w:rPr>
            </w:pPr>
            <w:r>
              <w:rPr>
                <w:rFonts w:ascii="StobiSerif Regular" w:hAnsi="StobiSerif Regular"/>
                <w:sz w:val="22"/>
                <w:szCs w:val="22"/>
              </w:rPr>
              <w:t>498</w:t>
            </w:r>
          </w:p>
        </w:tc>
        <w:tc>
          <w:tcPr>
            <w:tcW w:w="637" w:type="dxa"/>
          </w:tcPr>
          <w:p w:rsidR="006E6AAD" w:rsidRPr="006E6AAD" w:rsidRDefault="006E6AAD" w:rsidP="00881094">
            <w:pPr>
              <w:jc w:val="both"/>
              <w:rPr>
                <w:rFonts w:ascii="StobiSerif Regular" w:hAnsi="StobiSerif Regular"/>
                <w:lang w:val="en-US"/>
              </w:rPr>
            </w:pPr>
            <w:r>
              <w:rPr>
                <w:rFonts w:ascii="StobiSerif Regular" w:hAnsi="StobiSerif Regular"/>
                <w:lang w:val="en-US"/>
              </w:rPr>
              <w:t>52</w:t>
            </w:r>
          </w:p>
        </w:tc>
        <w:tc>
          <w:tcPr>
            <w:tcW w:w="4050" w:type="dxa"/>
          </w:tcPr>
          <w:p w:rsidR="006E6AAD" w:rsidRPr="00837A4B" w:rsidRDefault="006E6AAD" w:rsidP="00881094">
            <w:pPr>
              <w:jc w:val="both"/>
              <w:rPr>
                <w:rFonts w:ascii="StobiSerif Regular" w:hAnsi="StobiSerif Regular"/>
              </w:rPr>
            </w:pPr>
            <w:r w:rsidRPr="00133BA3">
              <w:rPr>
                <w:rFonts w:ascii="StobiSerif Regular" w:hAnsi="StobiSerif Regular"/>
                <w:bCs/>
                <w:lang w:eastAsia="en-US"/>
              </w:rPr>
              <w:t>Заклучок за усвојување на Извештајот за работењето на Јавното претпријатие за стопанисување со спортски објекти “Мито Хаџивасилев Јасмин“ Кавадарци за  период од 01.01.2024-31.03.2024 година</w:t>
            </w:r>
          </w:p>
        </w:tc>
        <w:tc>
          <w:tcPr>
            <w:tcW w:w="99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63</w:t>
            </w:r>
          </w:p>
        </w:tc>
        <w:tc>
          <w:tcPr>
            <w:tcW w:w="81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6E6AAD" w:rsidRPr="00ED104B" w:rsidTr="008C48DD">
        <w:tc>
          <w:tcPr>
            <w:tcW w:w="641" w:type="dxa"/>
          </w:tcPr>
          <w:p w:rsidR="006E6AAD" w:rsidRPr="00ED104B" w:rsidRDefault="00633F92" w:rsidP="00881094">
            <w:pPr>
              <w:jc w:val="both"/>
              <w:rPr>
                <w:rFonts w:ascii="StobiSerif Regular" w:hAnsi="StobiSerif Regular"/>
                <w:sz w:val="22"/>
                <w:szCs w:val="22"/>
              </w:rPr>
            </w:pPr>
            <w:r>
              <w:rPr>
                <w:rFonts w:ascii="StobiSerif Regular" w:hAnsi="StobiSerif Regular"/>
                <w:sz w:val="22"/>
                <w:szCs w:val="22"/>
              </w:rPr>
              <w:t>499</w:t>
            </w:r>
          </w:p>
        </w:tc>
        <w:tc>
          <w:tcPr>
            <w:tcW w:w="637" w:type="dxa"/>
          </w:tcPr>
          <w:p w:rsidR="006E6AAD" w:rsidRPr="006E6AAD" w:rsidRDefault="006E6AAD" w:rsidP="00881094">
            <w:pPr>
              <w:jc w:val="both"/>
              <w:rPr>
                <w:rFonts w:ascii="StobiSerif Regular" w:hAnsi="StobiSerif Regular"/>
                <w:sz w:val="22"/>
                <w:szCs w:val="22"/>
                <w:lang w:val="en-US"/>
              </w:rPr>
            </w:pPr>
            <w:r>
              <w:rPr>
                <w:rFonts w:ascii="StobiSerif Regular" w:hAnsi="StobiSerif Regular"/>
                <w:sz w:val="22"/>
                <w:szCs w:val="22"/>
                <w:lang w:val="en-US"/>
              </w:rPr>
              <w:t>56</w:t>
            </w:r>
          </w:p>
        </w:tc>
        <w:tc>
          <w:tcPr>
            <w:tcW w:w="4050" w:type="dxa"/>
          </w:tcPr>
          <w:p w:rsidR="006E6AAD" w:rsidRPr="00837A4B" w:rsidRDefault="006E6AAD" w:rsidP="00881094">
            <w:pPr>
              <w:jc w:val="both"/>
              <w:rPr>
                <w:rFonts w:ascii="StobiSerif Regular" w:hAnsi="StobiSerif Regular"/>
              </w:rPr>
            </w:pPr>
            <w:r w:rsidRPr="00133BA3">
              <w:rPr>
                <w:rFonts w:ascii="StobiSerif Regular" w:hAnsi="StobiSerif Regular"/>
                <w:bCs/>
                <w:lang w:eastAsia="en-US"/>
              </w:rPr>
              <w:t>Заклучок за усвојување на Измена и дополнување на Финансиски Годишен План за 2024 година на ЈОУ Локален Вински Музеј за регион Тиквеш-Кавадарци</w:t>
            </w:r>
          </w:p>
        </w:tc>
        <w:tc>
          <w:tcPr>
            <w:tcW w:w="99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66</w:t>
            </w:r>
          </w:p>
        </w:tc>
        <w:tc>
          <w:tcPr>
            <w:tcW w:w="810"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51</w:t>
            </w:r>
          </w:p>
        </w:tc>
        <w:tc>
          <w:tcPr>
            <w:tcW w:w="1394" w:type="dxa"/>
          </w:tcPr>
          <w:p w:rsidR="006E6AAD" w:rsidRPr="00476841" w:rsidRDefault="006E6AAD" w:rsidP="004F1FA9">
            <w:pPr>
              <w:jc w:val="both"/>
              <w:rPr>
                <w:rFonts w:ascii="StobiSerif Regular" w:hAnsi="StobiSerif Regular"/>
                <w:sz w:val="22"/>
                <w:szCs w:val="22"/>
                <w:lang w:val="en-US"/>
              </w:rPr>
            </w:pPr>
            <w:r>
              <w:rPr>
                <w:rFonts w:ascii="StobiSerif Regular" w:hAnsi="StobiSerif Regular"/>
                <w:sz w:val="22"/>
                <w:szCs w:val="22"/>
                <w:lang w:val="en-US"/>
              </w:rPr>
              <w:t>29.05.2024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t>500</w:t>
            </w:r>
          </w:p>
        </w:tc>
        <w:tc>
          <w:tcPr>
            <w:tcW w:w="637" w:type="dxa"/>
          </w:tcPr>
          <w:p w:rsidR="00A175C1" w:rsidRPr="000A7180" w:rsidRDefault="000A7180" w:rsidP="00881094">
            <w:pPr>
              <w:jc w:val="both"/>
              <w:rPr>
                <w:rFonts w:ascii="StobiSerif Regular" w:hAnsi="StobiSerif Regular"/>
                <w:sz w:val="22"/>
                <w:szCs w:val="22"/>
                <w:lang w:val="en-US"/>
              </w:rPr>
            </w:pPr>
            <w:r>
              <w:rPr>
                <w:rFonts w:ascii="StobiSerif Regular" w:hAnsi="StobiSerif Regular"/>
                <w:sz w:val="22"/>
                <w:szCs w:val="22"/>
                <w:lang w:val="en-US"/>
              </w:rPr>
              <w:t>42</w:t>
            </w:r>
          </w:p>
        </w:tc>
        <w:tc>
          <w:tcPr>
            <w:tcW w:w="4050" w:type="dxa"/>
          </w:tcPr>
          <w:p w:rsidR="00A175C1" w:rsidRPr="00CA2EFE" w:rsidRDefault="000A7180" w:rsidP="00881094">
            <w:pPr>
              <w:jc w:val="both"/>
              <w:rPr>
                <w:rFonts w:ascii="StobiSerif Regular" w:hAnsi="StobiSerif Regular"/>
              </w:rPr>
            </w:pPr>
            <w:r>
              <w:rPr>
                <w:rFonts w:ascii="StobiSerif Regular" w:hAnsi="StobiSerif Regular"/>
              </w:rPr>
              <w:t xml:space="preserve">Заклучок за усвојување на Програмата ,,Тиквешки </w:t>
            </w:r>
            <w:r>
              <w:rPr>
                <w:rFonts w:ascii="StobiSerif Regular" w:hAnsi="StobiSerif Regular"/>
              </w:rPr>
              <w:lastRenderedPageBreak/>
              <w:t>Гроздобер 2024“,</w:t>
            </w:r>
            <w:r w:rsidRPr="00C77E5C">
              <w:rPr>
                <w:rFonts w:ascii="StobiSerif Regular" w:hAnsi="StobiSerif Regular"/>
              </w:rPr>
              <w:t>,</w:t>
            </w:r>
          </w:p>
        </w:tc>
        <w:tc>
          <w:tcPr>
            <w:tcW w:w="990" w:type="dxa"/>
          </w:tcPr>
          <w:p w:rsidR="00A175C1" w:rsidRPr="000A7180" w:rsidRDefault="000A7180" w:rsidP="00FD1B5D">
            <w:pPr>
              <w:jc w:val="both"/>
              <w:rPr>
                <w:rFonts w:ascii="StobiSerif Regular" w:hAnsi="StobiSerif Regular"/>
                <w:lang w:val="en-US"/>
              </w:rPr>
            </w:pPr>
            <w:r>
              <w:rPr>
                <w:rFonts w:ascii="StobiSerif Regular" w:hAnsi="StobiSerif Regular"/>
                <w:lang w:val="en-US"/>
              </w:rPr>
              <w:lastRenderedPageBreak/>
              <w:t>34</w:t>
            </w:r>
          </w:p>
        </w:tc>
        <w:tc>
          <w:tcPr>
            <w:tcW w:w="810" w:type="dxa"/>
          </w:tcPr>
          <w:p w:rsidR="00A175C1" w:rsidRPr="000A7180" w:rsidRDefault="000A7180" w:rsidP="00FD1B5D">
            <w:pPr>
              <w:jc w:val="both"/>
              <w:rPr>
                <w:rFonts w:ascii="StobiSerif Regular" w:hAnsi="StobiSerif Regular"/>
                <w:lang w:val="en-US"/>
              </w:rPr>
            </w:pPr>
            <w:r>
              <w:rPr>
                <w:rFonts w:ascii="StobiSerif Regular" w:hAnsi="StobiSerif Regular"/>
                <w:lang w:val="en-US"/>
              </w:rPr>
              <w:t>53</w:t>
            </w:r>
          </w:p>
        </w:tc>
        <w:tc>
          <w:tcPr>
            <w:tcW w:w="1394" w:type="dxa"/>
          </w:tcPr>
          <w:p w:rsidR="00A175C1" w:rsidRPr="000A7180" w:rsidRDefault="000A7180" w:rsidP="00FD1B5D">
            <w:pPr>
              <w:jc w:val="both"/>
              <w:rPr>
                <w:rFonts w:ascii="StobiSerif Regular" w:hAnsi="StobiSerif Regular"/>
                <w:sz w:val="22"/>
                <w:szCs w:val="22"/>
                <w:lang w:val="en-US"/>
              </w:rPr>
            </w:pPr>
            <w:r w:rsidRPr="000A7180">
              <w:rPr>
                <w:rFonts w:ascii="StobiSerif Regular" w:hAnsi="StobiSerif Regular"/>
                <w:sz w:val="22"/>
                <w:szCs w:val="22"/>
                <w:lang w:val="en-US"/>
              </w:rPr>
              <w:t>20.06.2024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501</w:t>
            </w:r>
          </w:p>
        </w:tc>
        <w:tc>
          <w:tcPr>
            <w:tcW w:w="637" w:type="dxa"/>
          </w:tcPr>
          <w:p w:rsidR="00A175C1" w:rsidRPr="00ED104B" w:rsidRDefault="00467288" w:rsidP="00881094">
            <w:pPr>
              <w:jc w:val="both"/>
              <w:rPr>
                <w:rFonts w:ascii="StobiSerif Regular" w:hAnsi="StobiSerif Regular"/>
                <w:sz w:val="22"/>
                <w:szCs w:val="22"/>
              </w:rPr>
            </w:pPr>
            <w:r>
              <w:rPr>
                <w:rFonts w:ascii="StobiSerif Regular" w:hAnsi="StobiSerif Regular"/>
                <w:sz w:val="22"/>
                <w:szCs w:val="22"/>
              </w:rPr>
              <w:t>8</w:t>
            </w:r>
          </w:p>
        </w:tc>
        <w:tc>
          <w:tcPr>
            <w:tcW w:w="4050" w:type="dxa"/>
          </w:tcPr>
          <w:p w:rsidR="00467288" w:rsidRDefault="00467288" w:rsidP="00467288">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Заклучок</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усвојување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Квартален</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Извештај</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реализацијата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Буџетот</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p>
          <w:p w:rsidR="00A175C1" w:rsidRPr="00CA2EFE" w:rsidRDefault="00467288" w:rsidP="00467288">
            <w:pPr>
              <w:jc w:val="both"/>
              <w:rPr>
                <w:rFonts w:ascii="StobiSerif Regular" w:hAnsi="StobiSerif Regular"/>
              </w:rPr>
            </w:pPr>
            <w:r>
              <w:rPr>
                <w:rFonts w:ascii="TimesNewRomanPSMT" w:eastAsia="TimesNewRomanPSMT" w:cs="TimesNewRomanPSMT" w:hint="eastAsia"/>
                <w:sz w:val="20"/>
                <w:szCs w:val="20"/>
                <w:lang w:val="en-US" w:eastAsia="en-US"/>
              </w:rPr>
              <w:t>Општина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2024 </w:t>
            </w:r>
            <w:r>
              <w:rPr>
                <w:rFonts w:ascii="TimesNewRomanPSMT" w:eastAsia="TimesNewRomanPSMT" w:cs="TimesNewRomanPSMT" w:hint="eastAsia"/>
                <w:sz w:val="20"/>
                <w:szCs w:val="20"/>
                <w:lang w:val="en-US" w:eastAsia="en-US"/>
              </w:rPr>
              <w:t>година</w:t>
            </w:r>
            <w:r>
              <w:rPr>
                <w:rFonts w:ascii="TimesNewRomanPSMT" w:eastAsia="TimesNewRomanPSMT" w:cs="TimesNewRomanPSMT"/>
                <w:sz w:val="20"/>
                <w:szCs w:val="20"/>
                <w:lang w:val="en-US" w:eastAsia="en-US"/>
              </w:rPr>
              <w:t>-</w:t>
            </w:r>
            <w:r>
              <w:rPr>
                <w:rFonts w:ascii="TimesNewRomanPSMT" w:eastAsia="TimesNewRomanPSMT" w:cs="TimesNewRomanPSMT" w:hint="eastAsia"/>
                <w:sz w:val="20"/>
                <w:szCs w:val="20"/>
                <w:lang w:val="en-US" w:eastAsia="en-US"/>
              </w:rPr>
              <w:t>Втор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квартал</w:t>
            </w:r>
          </w:p>
        </w:tc>
        <w:tc>
          <w:tcPr>
            <w:tcW w:w="990" w:type="dxa"/>
          </w:tcPr>
          <w:p w:rsidR="00A175C1" w:rsidRPr="00837A4B" w:rsidRDefault="00467288" w:rsidP="00FD1B5D">
            <w:pPr>
              <w:jc w:val="both"/>
              <w:rPr>
                <w:rFonts w:ascii="StobiSerif Regular" w:hAnsi="StobiSerif Regular"/>
              </w:rPr>
            </w:pPr>
            <w:r>
              <w:rPr>
                <w:rFonts w:ascii="StobiSerif Regular" w:hAnsi="StobiSerif Regular"/>
              </w:rPr>
              <w:t>12</w:t>
            </w:r>
          </w:p>
        </w:tc>
        <w:tc>
          <w:tcPr>
            <w:tcW w:w="810" w:type="dxa"/>
          </w:tcPr>
          <w:p w:rsidR="00A175C1" w:rsidRPr="00837A4B" w:rsidRDefault="00467288" w:rsidP="00FD1B5D">
            <w:pPr>
              <w:jc w:val="both"/>
              <w:rPr>
                <w:rFonts w:ascii="StobiSerif Regular" w:hAnsi="StobiSerif Regular"/>
              </w:rPr>
            </w:pPr>
            <w:r>
              <w:rPr>
                <w:rFonts w:ascii="StobiSerif Regular" w:hAnsi="StobiSerif Regular"/>
              </w:rPr>
              <w:t>56</w:t>
            </w:r>
          </w:p>
        </w:tc>
        <w:tc>
          <w:tcPr>
            <w:tcW w:w="1394" w:type="dxa"/>
          </w:tcPr>
          <w:p w:rsidR="00A175C1" w:rsidRPr="00467288" w:rsidRDefault="00467288" w:rsidP="00FD1B5D">
            <w:pPr>
              <w:jc w:val="both"/>
              <w:rPr>
                <w:rFonts w:ascii="StobiSerif Regular" w:hAnsi="StobiSerif Regular"/>
                <w:sz w:val="22"/>
                <w:szCs w:val="22"/>
              </w:rPr>
            </w:pPr>
            <w:r w:rsidRPr="00467288">
              <w:rPr>
                <w:rFonts w:ascii="StobiSerif Regular" w:hAnsi="StobiSerif Regular"/>
                <w:sz w:val="22"/>
                <w:szCs w:val="22"/>
              </w:rPr>
              <w:t>23.08.2024</w:t>
            </w:r>
          </w:p>
        </w:tc>
      </w:tr>
      <w:tr w:rsidR="00A60482" w:rsidRPr="00ED104B" w:rsidTr="008C48DD">
        <w:tc>
          <w:tcPr>
            <w:tcW w:w="641" w:type="dxa"/>
          </w:tcPr>
          <w:p w:rsidR="00A60482" w:rsidRPr="00ED104B" w:rsidRDefault="00633F92" w:rsidP="00881094">
            <w:pPr>
              <w:jc w:val="both"/>
              <w:rPr>
                <w:rFonts w:ascii="StobiSerif Regular" w:hAnsi="StobiSerif Regular"/>
                <w:sz w:val="22"/>
                <w:szCs w:val="22"/>
              </w:rPr>
            </w:pPr>
            <w:r>
              <w:rPr>
                <w:rFonts w:ascii="StobiSerif Regular" w:hAnsi="StobiSerif Regular"/>
                <w:sz w:val="22"/>
                <w:szCs w:val="22"/>
              </w:rPr>
              <w:t>502</w:t>
            </w:r>
          </w:p>
        </w:tc>
        <w:tc>
          <w:tcPr>
            <w:tcW w:w="637" w:type="dxa"/>
          </w:tcPr>
          <w:p w:rsidR="00A60482" w:rsidRPr="00A60482" w:rsidRDefault="00A60482" w:rsidP="00881094">
            <w:pPr>
              <w:jc w:val="both"/>
              <w:rPr>
                <w:rFonts w:ascii="StobiSerif Regular" w:hAnsi="StobiSerif Regular"/>
                <w:sz w:val="22"/>
                <w:szCs w:val="22"/>
                <w:lang w:val="en-US"/>
              </w:rPr>
            </w:pPr>
            <w:r>
              <w:rPr>
                <w:rFonts w:ascii="StobiSerif Regular" w:hAnsi="StobiSerif Regular"/>
                <w:sz w:val="22"/>
                <w:szCs w:val="22"/>
                <w:lang w:val="en-US"/>
              </w:rPr>
              <w:t>74</w:t>
            </w:r>
          </w:p>
        </w:tc>
        <w:tc>
          <w:tcPr>
            <w:tcW w:w="4050" w:type="dxa"/>
          </w:tcPr>
          <w:p w:rsidR="00A60482" w:rsidRDefault="00A60482" w:rsidP="00A60482">
            <w:pPr>
              <w:autoSpaceDE w:val="0"/>
              <w:autoSpaceDN w:val="0"/>
              <w:adjustRightInd w:val="0"/>
              <w:rPr>
                <w:rFonts w:ascii="TimesNewRomanPSMT" w:eastAsia="TimesNewRomanPSMT" w:cs="TimesNewRomanPSMT"/>
                <w:color w:val="1D2228"/>
                <w:sz w:val="20"/>
                <w:szCs w:val="20"/>
                <w:lang w:val="en-US" w:eastAsia="en-US"/>
              </w:rPr>
            </w:pPr>
            <w:r>
              <w:rPr>
                <w:rFonts w:ascii="TimesNewRomanPSMT" w:eastAsia="TimesNewRomanPSMT" w:cs="TimesNewRomanPSMT" w:hint="eastAsia"/>
                <w:color w:val="000000"/>
                <w:sz w:val="20"/>
                <w:szCs w:val="20"/>
                <w:lang w:val="en-US" w:eastAsia="en-US"/>
              </w:rPr>
              <w:t>Заклучок</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за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усвојување</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на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1D2228"/>
                <w:sz w:val="20"/>
                <w:szCs w:val="20"/>
                <w:lang w:val="en-US" w:eastAsia="en-US"/>
              </w:rPr>
              <w:t>Шестмесечен</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извештај</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за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работа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на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ЈП</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Комуналец</w:t>
            </w:r>
          </w:p>
          <w:p w:rsidR="00A60482" w:rsidRPr="00ED104B" w:rsidRDefault="00A60482" w:rsidP="00A60482">
            <w:pPr>
              <w:jc w:val="both"/>
              <w:rPr>
                <w:rFonts w:ascii="StobiSerif Regular" w:hAnsi="StobiSerif Regular"/>
                <w:sz w:val="22"/>
                <w:szCs w:val="22"/>
              </w:rPr>
            </w:pPr>
            <w:r>
              <w:rPr>
                <w:rFonts w:ascii="TimesNewRomanPSMT" w:eastAsia="TimesNewRomanPSMT" w:cs="TimesNewRomanPSMT" w:hint="eastAsia"/>
                <w:color w:val="1D2228"/>
                <w:sz w:val="20"/>
                <w:szCs w:val="20"/>
                <w:lang w:val="en-US" w:eastAsia="en-US"/>
              </w:rPr>
              <w:t>Кавадарци</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за</w:t>
            </w:r>
            <w:r>
              <w:rPr>
                <w:rFonts w:ascii="TimesNewRomanPSMT" w:eastAsia="TimesNewRomanPSMT" w:cs="TimesNewRomanPSMT"/>
                <w:color w:val="1D2228"/>
                <w:sz w:val="20"/>
                <w:szCs w:val="20"/>
                <w:lang w:val="en-US" w:eastAsia="en-US"/>
              </w:rPr>
              <w:t xml:space="preserve"> 2024 </w:t>
            </w:r>
            <w:r>
              <w:rPr>
                <w:rFonts w:ascii="TimesNewRomanPSMT" w:eastAsia="TimesNewRomanPSMT" w:cs="TimesNewRomanPSMT" w:hint="eastAsia"/>
                <w:color w:val="1D2228"/>
                <w:sz w:val="20"/>
                <w:szCs w:val="20"/>
                <w:lang w:val="en-US" w:eastAsia="en-US"/>
              </w:rPr>
              <w:t>година</w:t>
            </w:r>
          </w:p>
        </w:tc>
        <w:tc>
          <w:tcPr>
            <w:tcW w:w="990" w:type="dxa"/>
          </w:tcPr>
          <w:p w:rsidR="00A60482" w:rsidRPr="00A60482" w:rsidRDefault="00A60482"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34</w:t>
            </w:r>
          </w:p>
        </w:tc>
        <w:tc>
          <w:tcPr>
            <w:tcW w:w="810" w:type="dxa"/>
          </w:tcPr>
          <w:p w:rsidR="00A60482" w:rsidRPr="00837A4B" w:rsidRDefault="00A60482" w:rsidP="006726AB">
            <w:pPr>
              <w:jc w:val="both"/>
              <w:rPr>
                <w:rFonts w:ascii="StobiSerif Regular" w:hAnsi="StobiSerif Regular"/>
              </w:rPr>
            </w:pPr>
            <w:r>
              <w:rPr>
                <w:rFonts w:ascii="StobiSerif Regular" w:hAnsi="StobiSerif Regular"/>
              </w:rPr>
              <w:t>56</w:t>
            </w:r>
          </w:p>
        </w:tc>
        <w:tc>
          <w:tcPr>
            <w:tcW w:w="1394" w:type="dxa"/>
          </w:tcPr>
          <w:p w:rsidR="00A60482" w:rsidRPr="00467288" w:rsidRDefault="00A60482"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A60482" w:rsidRPr="00ED104B" w:rsidTr="008C48DD">
        <w:tc>
          <w:tcPr>
            <w:tcW w:w="641" w:type="dxa"/>
          </w:tcPr>
          <w:p w:rsidR="00A60482" w:rsidRPr="00ED104B" w:rsidRDefault="00633F92" w:rsidP="00881094">
            <w:pPr>
              <w:jc w:val="both"/>
              <w:rPr>
                <w:rFonts w:ascii="StobiSerif Regular" w:hAnsi="StobiSerif Regular"/>
                <w:sz w:val="22"/>
                <w:szCs w:val="22"/>
              </w:rPr>
            </w:pPr>
            <w:r>
              <w:rPr>
                <w:rFonts w:ascii="StobiSerif Regular" w:hAnsi="StobiSerif Regular"/>
                <w:sz w:val="22"/>
                <w:szCs w:val="22"/>
              </w:rPr>
              <w:t>503</w:t>
            </w:r>
          </w:p>
        </w:tc>
        <w:tc>
          <w:tcPr>
            <w:tcW w:w="637" w:type="dxa"/>
          </w:tcPr>
          <w:p w:rsidR="00A60482" w:rsidRPr="00A60482" w:rsidRDefault="00A60482" w:rsidP="00881094">
            <w:pPr>
              <w:jc w:val="both"/>
              <w:rPr>
                <w:rFonts w:ascii="StobiSerif Regular" w:hAnsi="StobiSerif Regular"/>
                <w:sz w:val="22"/>
                <w:szCs w:val="22"/>
                <w:lang w:val="en-US"/>
              </w:rPr>
            </w:pPr>
            <w:r>
              <w:rPr>
                <w:rFonts w:ascii="StobiSerif Regular" w:hAnsi="StobiSerif Regular"/>
                <w:sz w:val="22"/>
                <w:szCs w:val="22"/>
                <w:lang w:val="en-US"/>
              </w:rPr>
              <w:t>76</w:t>
            </w:r>
          </w:p>
        </w:tc>
        <w:tc>
          <w:tcPr>
            <w:tcW w:w="4050" w:type="dxa"/>
          </w:tcPr>
          <w:p w:rsidR="00A60482" w:rsidRDefault="00A60482" w:rsidP="00A60482">
            <w:pPr>
              <w:autoSpaceDE w:val="0"/>
              <w:autoSpaceDN w:val="0"/>
              <w:adjustRightInd w:val="0"/>
              <w:rPr>
                <w:rFonts w:ascii="TimesNewRomanPSMT" w:eastAsia="TimesNewRomanPSMT" w:cs="TimesNewRomanPSMT"/>
                <w:color w:val="1D2228"/>
                <w:sz w:val="20"/>
                <w:szCs w:val="20"/>
                <w:lang w:val="en-US" w:eastAsia="en-US"/>
              </w:rPr>
            </w:pPr>
            <w:r>
              <w:rPr>
                <w:rFonts w:ascii="TimesNewRomanPSMT" w:eastAsia="TimesNewRomanPSMT" w:cs="TimesNewRomanPSMT" w:hint="eastAsia"/>
                <w:color w:val="000000"/>
                <w:sz w:val="20"/>
                <w:szCs w:val="20"/>
                <w:lang w:val="en-US" w:eastAsia="en-US"/>
              </w:rPr>
              <w:t>Заклучок</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за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усвојување</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на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1D2228"/>
                <w:sz w:val="20"/>
                <w:szCs w:val="20"/>
                <w:lang w:val="en-US" w:eastAsia="en-US"/>
              </w:rPr>
              <w:t>Шестмесечен</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извештај</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за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работа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на</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МХЕЦ</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Лукар</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ДООЕЛ</w:t>
            </w:r>
          </w:p>
          <w:p w:rsidR="00A60482" w:rsidRPr="00ED104B" w:rsidRDefault="00A60482" w:rsidP="00A60482">
            <w:pPr>
              <w:jc w:val="both"/>
              <w:rPr>
                <w:rFonts w:ascii="StobiSerif Regular" w:hAnsi="StobiSerif Regular"/>
                <w:sz w:val="22"/>
                <w:szCs w:val="22"/>
              </w:rPr>
            </w:pPr>
            <w:r>
              <w:rPr>
                <w:rFonts w:ascii="TimesNewRomanPSMT" w:eastAsia="TimesNewRomanPSMT" w:cs="TimesNewRomanPSMT" w:hint="eastAsia"/>
                <w:color w:val="1D2228"/>
                <w:sz w:val="20"/>
                <w:szCs w:val="20"/>
                <w:lang w:val="en-US" w:eastAsia="en-US"/>
              </w:rPr>
              <w:t>Кавадарци</w:t>
            </w:r>
            <w:r>
              <w:rPr>
                <w:rFonts w:ascii="TimesNewRomanPSMT" w:eastAsia="TimesNewRomanPSMT" w:cs="TimesNewRomanPSMT"/>
                <w:color w:val="1D2228"/>
                <w:sz w:val="20"/>
                <w:szCs w:val="20"/>
                <w:lang w:val="en-US" w:eastAsia="en-US"/>
              </w:rPr>
              <w:t xml:space="preserve"> </w:t>
            </w:r>
            <w:r>
              <w:rPr>
                <w:rFonts w:ascii="TimesNewRomanPSMT" w:eastAsia="TimesNewRomanPSMT" w:cs="TimesNewRomanPSMT" w:hint="eastAsia"/>
                <w:color w:val="1D2228"/>
                <w:sz w:val="20"/>
                <w:szCs w:val="20"/>
                <w:lang w:val="en-US" w:eastAsia="en-US"/>
              </w:rPr>
              <w:t>за</w:t>
            </w:r>
            <w:r>
              <w:rPr>
                <w:rFonts w:ascii="TimesNewRomanPSMT" w:eastAsia="TimesNewRomanPSMT" w:cs="TimesNewRomanPSMT"/>
                <w:color w:val="1D2228"/>
                <w:sz w:val="20"/>
                <w:szCs w:val="20"/>
                <w:lang w:val="en-US" w:eastAsia="en-US"/>
              </w:rPr>
              <w:t xml:space="preserve"> 2024 </w:t>
            </w:r>
            <w:r>
              <w:rPr>
                <w:rFonts w:ascii="TimesNewRomanPSMT" w:eastAsia="TimesNewRomanPSMT" w:cs="TimesNewRomanPSMT" w:hint="eastAsia"/>
                <w:color w:val="1D2228"/>
                <w:sz w:val="20"/>
                <w:szCs w:val="20"/>
                <w:lang w:val="en-US" w:eastAsia="en-US"/>
              </w:rPr>
              <w:t>година</w:t>
            </w:r>
          </w:p>
        </w:tc>
        <w:tc>
          <w:tcPr>
            <w:tcW w:w="990" w:type="dxa"/>
          </w:tcPr>
          <w:p w:rsidR="00A60482" w:rsidRPr="00A60482" w:rsidRDefault="00A60482"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36</w:t>
            </w:r>
          </w:p>
        </w:tc>
        <w:tc>
          <w:tcPr>
            <w:tcW w:w="810" w:type="dxa"/>
          </w:tcPr>
          <w:p w:rsidR="00A60482" w:rsidRPr="00837A4B" w:rsidRDefault="00A60482" w:rsidP="006726AB">
            <w:pPr>
              <w:jc w:val="both"/>
              <w:rPr>
                <w:rFonts w:ascii="StobiSerif Regular" w:hAnsi="StobiSerif Regular"/>
              </w:rPr>
            </w:pPr>
            <w:r>
              <w:rPr>
                <w:rFonts w:ascii="StobiSerif Regular" w:hAnsi="StobiSerif Regular"/>
              </w:rPr>
              <w:t>56</w:t>
            </w:r>
          </w:p>
        </w:tc>
        <w:tc>
          <w:tcPr>
            <w:tcW w:w="1394" w:type="dxa"/>
          </w:tcPr>
          <w:p w:rsidR="00A60482" w:rsidRPr="00467288" w:rsidRDefault="00A60482"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A60482" w:rsidRPr="00ED104B" w:rsidTr="008C48DD">
        <w:tc>
          <w:tcPr>
            <w:tcW w:w="641" w:type="dxa"/>
          </w:tcPr>
          <w:p w:rsidR="00A60482" w:rsidRPr="00ED104B" w:rsidRDefault="00633F92" w:rsidP="00633F92">
            <w:pPr>
              <w:jc w:val="both"/>
              <w:rPr>
                <w:rFonts w:ascii="StobiSerif Regular" w:hAnsi="StobiSerif Regular"/>
                <w:sz w:val="22"/>
                <w:szCs w:val="22"/>
              </w:rPr>
            </w:pPr>
            <w:r>
              <w:rPr>
                <w:rFonts w:ascii="StobiSerif Regular" w:hAnsi="StobiSerif Regular"/>
                <w:sz w:val="22"/>
                <w:szCs w:val="22"/>
              </w:rPr>
              <w:t>504</w:t>
            </w:r>
          </w:p>
        </w:tc>
        <w:tc>
          <w:tcPr>
            <w:tcW w:w="637" w:type="dxa"/>
          </w:tcPr>
          <w:p w:rsidR="00A60482" w:rsidRPr="006D323C" w:rsidRDefault="00A60482" w:rsidP="00881094">
            <w:pPr>
              <w:jc w:val="both"/>
              <w:rPr>
                <w:rFonts w:ascii="StobiSerif Regular" w:hAnsi="StobiSerif Regular"/>
                <w:sz w:val="22"/>
                <w:szCs w:val="22"/>
                <w:lang w:val="en-US"/>
              </w:rPr>
            </w:pPr>
            <w:r>
              <w:rPr>
                <w:rFonts w:ascii="StobiSerif Regular" w:hAnsi="StobiSerif Regular"/>
                <w:sz w:val="22"/>
                <w:szCs w:val="22"/>
                <w:lang w:val="en-US"/>
              </w:rPr>
              <w:t>82</w:t>
            </w:r>
          </w:p>
        </w:tc>
        <w:tc>
          <w:tcPr>
            <w:tcW w:w="4050" w:type="dxa"/>
          </w:tcPr>
          <w:p w:rsidR="00A60482" w:rsidRDefault="00A60482" w:rsidP="00A60482">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Заклучок</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усвојување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Квартален</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Извештај</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работењето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ЈП</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превоз</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p>
          <w:p w:rsidR="00A60482" w:rsidRDefault="00A60482" w:rsidP="00A60482">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патници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ГРАДСКИ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ПРЕВОЗ</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КАВАДАРЦИ“Кавадараци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период</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од</w:t>
            </w:r>
            <w:r>
              <w:rPr>
                <w:rFonts w:ascii="TimesNewRomanPSMT" w:eastAsia="TimesNewRomanPSMT" w:cs="TimesNewRomanPSMT"/>
                <w:sz w:val="20"/>
                <w:szCs w:val="20"/>
                <w:lang w:val="en-US" w:eastAsia="en-US"/>
              </w:rPr>
              <w:t xml:space="preserve"> 01.04.2024-</w:t>
            </w:r>
          </w:p>
          <w:p w:rsidR="00A60482" w:rsidRPr="00ED104B" w:rsidRDefault="00A60482" w:rsidP="00A60482">
            <w:pPr>
              <w:jc w:val="both"/>
              <w:rPr>
                <w:rFonts w:ascii="StobiSerif Regular" w:hAnsi="StobiSerif Regular"/>
                <w:sz w:val="22"/>
                <w:szCs w:val="22"/>
              </w:rPr>
            </w:pPr>
            <w:r>
              <w:rPr>
                <w:rFonts w:ascii="TimesNewRomanPSMT" w:eastAsia="TimesNewRomanPSMT" w:cs="TimesNewRomanPSMT"/>
                <w:sz w:val="20"/>
                <w:szCs w:val="20"/>
                <w:lang w:val="en-US" w:eastAsia="en-US"/>
              </w:rPr>
              <w:t xml:space="preserve">30.06.2024 </w:t>
            </w:r>
            <w:r>
              <w:rPr>
                <w:rFonts w:ascii="TimesNewRomanPSMT" w:eastAsia="TimesNewRomanPSMT" w:cs="TimesNewRomanPSMT" w:hint="eastAsia"/>
                <w:sz w:val="20"/>
                <w:szCs w:val="20"/>
                <w:lang w:val="en-US" w:eastAsia="en-US"/>
              </w:rPr>
              <w:t>година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втор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квартал</w:t>
            </w:r>
          </w:p>
        </w:tc>
        <w:tc>
          <w:tcPr>
            <w:tcW w:w="990" w:type="dxa"/>
          </w:tcPr>
          <w:p w:rsidR="00A60482" w:rsidRPr="00A60482" w:rsidRDefault="00A60482"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39</w:t>
            </w:r>
          </w:p>
        </w:tc>
        <w:tc>
          <w:tcPr>
            <w:tcW w:w="810" w:type="dxa"/>
          </w:tcPr>
          <w:p w:rsidR="00A60482" w:rsidRPr="00837A4B" w:rsidRDefault="00A60482" w:rsidP="006726AB">
            <w:pPr>
              <w:jc w:val="both"/>
              <w:rPr>
                <w:rFonts w:ascii="StobiSerif Regular" w:hAnsi="StobiSerif Regular"/>
              </w:rPr>
            </w:pPr>
            <w:r>
              <w:rPr>
                <w:rFonts w:ascii="StobiSerif Regular" w:hAnsi="StobiSerif Regular"/>
              </w:rPr>
              <w:t>56</w:t>
            </w:r>
          </w:p>
        </w:tc>
        <w:tc>
          <w:tcPr>
            <w:tcW w:w="1394" w:type="dxa"/>
          </w:tcPr>
          <w:p w:rsidR="00A60482" w:rsidRPr="00467288" w:rsidRDefault="00A60482"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43737A" w:rsidRPr="00ED104B" w:rsidTr="008C48DD">
        <w:tc>
          <w:tcPr>
            <w:tcW w:w="641" w:type="dxa"/>
          </w:tcPr>
          <w:p w:rsidR="0043737A" w:rsidRPr="00ED104B" w:rsidRDefault="00633F92" w:rsidP="00881094">
            <w:pPr>
              <w:jc w:val="both"/>
              <w:rPr>
                <w:rFonts w:ascii="StobiSerif Regular" w:hAnsi="StobiSerif Regular"/>
                <w:sz w:val="22"/>
                <w:szCs w:val="22"/>
              </w:rPr>
            </w:pPr>
            <w:r>
              <w:rPr>
                <w:rFonts w:ascii="StobiSerif Regular" w:hAnsi="StobiSerif Regular"/>
                <w:sz w:val="22"/>
                <w:szCs w:val="22"/>
              </w:rPr>
              <w:t>505</w:t>
            </w:r>
          </w:p>
        </w:tc>
        <w:tc>
          <w:tcPr>
            <w:tcW w:w="637" w:type="dxa"/>
          </w:tcPr>
          <w:p w:rsidR="0043737A" w:rsidRPr="00B34CBC" w:rsidRDefault="0043737A" w:rsidP="00881094">
            <w:pPr>
              <w:jc w:val="both"/>
              <w:rPr>
                <w:rFonts w:ascii="StobiSerif Regular" w:hAnsi="StobiSerif Regular"/>
                <w:sz w:val="22"/>
                <w:szCs w:val="22"/>
                <w:lang w:val="en-US"/>
              </w:rPr>
            </w:pPr>
            <w:r>
              <w:rPr>
                <w:rFonts w:ascii="StobiSerif Regular" w:hAnsi="StobiSerif Regular"/>
                <w:sz w:val="22"/>
                <w:szCs w:val="22"/>
                <w:lang w:val="en-US"/>
              </w:rPr>
              <w:t>92</w:t>
            </w:r>
          </w:p>
        </w:tc>
        <w:tc>
          <w:tcPr>
            <w:tcW w:w="4050" w:type="dxa"/>
          </w:tcPr>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Заклучок</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својување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Извештај</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редовното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работење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ЈП</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стопанисување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со</w:t>
            </w:r>
          </w:p>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спортски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објекти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Мито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Хаџивасилев</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Јасмин“Кавадараци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период</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од</w:t>
            </w:r>
            <w:r>
              <w:rPr>
                <w:rFonts w:ascii="TimesNewRomanPSMT" w:eastAsia="TimesNewRomanPSMT" w:cs="TimesNewRomanPSMT"/>
                <w:sz w:val="20"/>
                <w:szCs w:val="20"/>
                <w:lang w:val="en-US" w:eastAsia="en-US"/>
              </w:rPr>
              <w:t xml:space="preserve"> 01.01.2024-</w:t>
            </w:r>
          </w:p>
          <w:p w:rsidR="0043737A" w:rsidRPr="00ED104B" w:rsidRDefault="0043737A" w:rsidP="0043737A">
            <w:pPr>
              <w:jc w:val="both"/>
              <w:rPr>
                <w:rFonts w:ascii="StobiSerif Regular" w:hAnsi="StobiSerif Regular"/>
                <w:sz w:val="22"/>
                <w:szCs w:val="22"/>
              </w:rPr>
            </w:pPr>
            <w:r>
              <w:rPr>
                <w:rFonts w:ascii="TimesNewRomanPSMT" w:eastAsia="TimesNewRomanPSMT" w:cs="TimesNewRomanPSMT"/>
                <w:sz w:val="20"/>
                <w:szCs w:val="20"/>
                <w:lang w:val="en-US" w:eastAsia="en-US"/>
              </w:rPr>
              <w:t xml:space="preserve">30.06.2024 </w:t>
            </w:r>
            <w:r>
              <w:rPr>
                <w:rFonts w:ascii="TimesNewRomanPSMT" w:eastAsia="TimesNewRomanPSMT" w:cs="TimesNewRomanPSMT" w:hint="eastAsia"/>
                <w:sz w:val="20"/>
                <w:szCs w:val="20"/>
                <w:lang w:val="en-US" w:eastAsia="en-US"/>
              </w:rPr>
              <w:t>година</w:t>
            </w:r>
          </w:p>
        </w:tc>
        <w:tc>
          <w:tcPr>
            <w:tcW w:w="990" w:type="dxa"/>
          </w:tcPr>
          <w:p w:rsidR="0043737A" w:rsidRPr="00A60482" w:rsidRDefault="0043737A"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46</w:t>
            </w:r>
          </w:p>
        </w:tc>
        <w:tc>
          <w:tcPr>
            <w:tcW w:w="81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43737A" w:rsidRPr="00ED104B" w:rsidTr="008C48DD">
        <w:tc>
          <w:tcPr>
            <w:tcW w:w="641" w:type="dxa"/>
          </w:tcPr>
          <w:p w:rsidR="0043737A" w:rsidRPr="00ED104B" w:rsidRDefault="00633F92" w:rsidP="00881094">
            <w:pPr>
              <w:jc w:val="both"/>
              <w:rPr>
                <w:rFonts w:ascii="StobiSerif Regular" w:hAnsi="StobiSerif Regular"/>
                <w:sz w:val="22"/>
                <w:szCs w:val="22"/>
              </w:rPr>
            </w:pPr>
            <w:r>
              <w:rPr>
                <w:rFonts w:ascii="StobiSerif Regular" w:hAnsi="StobiSerif Regular"/>
                <w:sz w:val="22"/>
                <w:szCs w:val="22"/>
              </w:rPr>
              <w:t>506</w:t>
            </w:r>
          </w:p>
        </w:tc>
        <w:tc>
          <w:tcPr>
            <w:tcW w:w="637" w:type="dxa"/>
          </w:tcPr>
          <w:p w:rsidR="0043737A" w:rsidRPr="0043737A" w:rsidRDefault="0043737A" w:rsidP="00881094">
            <w:pPr>
              <w:jc w:val="both"/>
              <w:rPr>
                <w:rFonts w:ascii="StobiSerif Regular" w:hAnsi="StobiSerif Regular"/>
                <w:sz w:val="22"/>
                <w:szCs w:val="22"/>
                <w:lang w:val="en-US"/>
              </w:rPr>
            </w:pPr>
            <w:r>
              <w:rPr>
                <w:rFonts w:ascii="StobiSerif Regular" w:hAnsi="StobiSerif Regular"/>
                <w:sz w:val="22"/>
                <w:szCs w:val="22"/>
                <w:lang w:val="en-US"/>
              </w:rPr>
              <w:t>94</w:t>
            </w:r>
          </w:p>
        </w:tc>
        <w:tc>
          <w:tcPr>
            <w:tcW w:w="4050" w:type="dxa"/>
          </w:tcPr>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Заклучок</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усвојување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Извештај</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работењето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ЈП</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јавни</w:t>
            </w:r>
          </w:p>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паркиралишта</w:t>
            </w:r>
            <w:r>
              <w:rPr>
                <w:rFonts w:ascii="TimesNewRomanPSMT" w:eastAsia="TimesNewRomanPSMT" w:cs="TimesNewRomanPSMT"/>
                <w:sz w:val="20"/>
                <w:szCs w:val="20"/>
                <w:lang w:val="en-US" w:eastAsia="en-US"/>
              </w:rPr>
              <w:t>,,</w:t>
            </w:r>
            <w:r>
              <w:rPr>
                <w:rFonts w:ascii="TimesNewRomanPSMT" w:eastAsia="TimesNewRomanPSMT" w:cs="TimesNewRomanPSMT" w:hint="eastAsia"/>
                <w:sz w:val="20"/>
                <w:szCs w:val="20"/>
                <w:lang w:val="en-US" w:eastAsia="en-US"/>
              </w:rPr>
              <w:t>ПАРКИНГ</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период</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од</w:t>
            </w:r>
            <w:r>
              <w:rPr>
                <w:rFonts w:ascii="TimesNewRomanPSMT" w:eastAsia="TimesNewRomanPSMT" w:cs="TimesNewRomanPSMT"/>
                <w:sz w:val="20"/>
                <w:szCs w:val="20"/>
                <w:lang w:val="en-US" w:eastAsia="en-US"/>
              </w:rPr>
              <w:t xml:space="preserve"> 01.04.2024-</w:t>
            </w:r>
          </w:p>
          <w:p w:rsidR="0043737A" w:rsidRPr="00ED104B" w:rsidRDefault="0043737A" w:rsidP="0043737A">
            <w:pPr>
              <w:jc w:val="both"/>
              <w:rPr>
                <w:rFonts w:ascii="StobiSerif Regular" w:hAnsi="StobiSerif Regular"/>
                <w:sz w:val="22"/>
                <w:szCs w:val="22"/>
              </w:rPr>
            </w:pPr>
            <w:r>
              <w:rPr>
                <w:rFonts w:ascii="TimesNewRomanPSMT" w:eastAsia="TimesNewRomanPSMT" w:cs="TimesNewRomanPSMT"/>
                <w:sz w:val="20"/>
                <w:szCs w:val="20"/>
                <w:lang w:val="en-US" w:eastAsia="en-US"/>
              </w:rPr>
              <w:t xml:space="preserve">30.06.2024 </w:t>
            </w:r>
            <w:r>
              <w:rPr>
                <w:rFonts w:ascii="TimesNewRomanPSMT" w:eastAsia="TimesNewRomanPSMT" w:cs="TimesNewRomanPSMT" w:hint="eastAsia"/>
                <w:sz w:val="20"/>
                <w:szCs w:val="20"/>
                <w:lang w:val="en-US" w:eastAsia="en-US"/>
              </w:rPr>
              <w:t>година</w:t>
            </w:r>
          </w:p>
        </w:tc>
        <w:tc>
          <w:tcPr>
            <w:tcW w:w="990" w:type="dxa"/>
          </w:tcPr>
          <w:p w:rsidR="0043737A" w:rsidRPr="00A60482" w:rsidRDefault="0043737A"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47</w:t>
            </w:r>
          </w:p>
        </w:tc>
        <w:tc>
          <w:tcPr>
            <w:tcW w:w="81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43737A" w:rsidRPr="00ED104B" w:rsidTr="008C48DD">
        <w:tc>
          <w:tcPr>
            <w:tcW w:w="641" w:type="dxa"/>
          </w:tcPr>
          <w:p w:rsidR="0043737A" w:rsidRPr="00ED104B" w:rsidRDefault="00633F92" w:rsidP="00881094">
            <w:pPr>
              <w:jc w:val="both"/>
              <w:rPr>
                <w:rFonts w:ascii="StobiSerif Regular" w:hAnsi="StobiSerif Regular"/>
                <w:sz w:val="22"/>
                <w:szCs w:val="22"/>
              </w:rPr>
            </w:pPr>
            <w:r>
              <w:rPr>
                <w:rFonts w:ascii="StobiSerif Regular" w:hAnsi="StobiSerif Regular"/>
                <w:sz w:val="22"/>
                <w:szCs w:val="22"/>
              </w:rPr>
              <w:t>507</w:t>
            </w:r>
          </w:p>
        </w:tc>
        <w:tc>
          <w:tcPr>
            <w:tcW w:w="637" w:type="dxa"/>
          </w:tcPr>
          <w:p w:rsidR="0043737A" w:rsidRPr="0043737A" w:rsidRDefault="0043737A" w:rsidP="00881094">
            <w:pPr>
              <w:jc w:val="both"/>
              <w:rPr>
                <w:rFonts w:ascii="StobiSerif Regular" w:hAnsi="StobiSerif Regular"/>
                <w:sz w:val="22"/>
                <w:szCs w:val="22"/>
                <w:lang w:val="en-US"/>
              </w:rPr>
            </w:pPr>
            <w:r>
              <w:rPr>
                <w:rFonts w:ascii="StobiSerif Regular" w:hAnsi="StobiSerif Regular"/>
                <w:sz w:val="22"/>
                <w:szCs w:val="22"/>
                <w:lang w:val="en-US"/>
              </w:rPr>
              <w:t>102</w:t>
            </w:r>
          </w:p>
        </w:tc>
        <w:tc>
          <w:tcPr>
            <w:tcW w:w="4050" w:type="dxa"/>
          </w:tcPr>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Заклучоци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Информација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постапката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оцената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влијанието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животната</w:t>
            </w:r>
          </w:p>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lastRenderedPageBreak/>
              <w:t>средина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врска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Известување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намера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изведување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проект“</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утврдување</w:t>
            </w:r>
          </w:p>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потребата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од</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оцена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влијанието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врз</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животната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средина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проект</w:t>
            </w:r>
            <w:r>
              <w:rPr>
                <w:rFonts w:ascii="TimesNewRomanPSMT" w:eastAsia="TimesNewRomanPSMT" w:cs="TimesNewRomanPSMT"/>
                <w:sz w:val="20"/>
                <w:szCs w:val="20"/>
                <w:lang w:val="en-US" w:eastAsia="en-US"/>
              </w:rPr>
              <w:t xml:space="preserve"> - </w:t>
            </w:r>
            <w:r>
              <w:rPr>
                <w:rFonts w:ascii="TimesNewRomanPSMT" w:eastAsia="TimesNewRomanPSMT" w:cs="TimesNewRomanPSMT" w:hint="eastAsia"/>
                <w:sz w:val="20"/>
                <w:szCs w:val="20"/>
                <w:lang w:val="en-US" w:eastAsia="en-US"/>
              </w:rPr>
              <w:t>Еколошки</w:t>
            </w:r>
          </w:p>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рециклажен</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центар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собирање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третман</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отпадни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гуми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општина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p>
          <w:p w:rsidR="0043737A" w:rsidRPr="00ED104B" w:rsidRDefault="0043737A" w:rsidP="0043737A">
            <w:pPr>
              <w:jc w:val="both"/>
              <w:rPr>
                <w:rFonts w:ascii="StobiSerif Regular" w:hAnsi="StobiSerif Regular"/>
                <w:sz w:val="22"/>
                <w:szCs w:val="22"/>
              </w:rPr>
            </w:pPr>
            <w:r>
              <w:rPr>
                <w:rFonts w:ascii="TimesNewRomanPSMT" w:eastAsia="TimesNewRomanPSMT" w:cs="TimesNewRomanPSMT" w:hint="eastAsia"/>
                <w:sz w:val="20"/>
                <w:szCs w:val="20"/>
                <w:lang w:val="en-US" w:eastAsia="en-US"/>
              </w:rPr>
              <w:t>потребите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инвеститорот</w:t>
            </w:r>
            <w:r>
              <w:rPr>
                <w:rFonts w:ascii="TimesNewRomanPSMT" w:eastAsia="TimesNewRomanPSMT" w:cs="TimesNewRomanPSMT"/>
                <w:sz w:val="20"/>
                <w:szCs w:val="20"/>
                <w:lang w:val="en-US" w:eastAsia="en-US"/>
              </w:rPr>
              <w:t>,,</w:t>
            </w:r>
            <w:r>
              <w:rPr>
                <w:rFonts w:ascii="TimesNewRomanPSMT" w:eastAsia="TimesNewRomanPSMT" w:cs="TimesNewRomanPSMT" w:hint="eastAsia"/>
                <w:sz w:val="20"/>
                <w:szCs w:val="20"/>
                <w:lang w:val="en-US" w:eastAsia="en-US"/>
              </w:rPr>
              <w:t>ЕКОВАТИЛ</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ОИЛ“</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ДООЕЛ</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Скопје</w:t>
            </w:r>
          </w:p>
        </w:tc>
        <w:tc>
          <w:tcPr>
            <w:tcW w:w="990" w:type="dxa"/>
          </w:tcPr>
          <w:p w:rsidR="0043737A" w:rsidRPr="00A60482" w:rsidRDefault="0043737A" w:rsidP="006726AB">
            <w:pPr>
              <w:jc w:val="both"/>
              <w:rPr>
                <w:rFonts w:ascii="StobiSerif Regular" w:hAnsi="StobiSerif Regular"/>
                <w:lang w:val="en-US"/>
              </w:rPr>
            </w:pPr>
            <w:r>
              <w:rPr>
                <w:rFonts w:ascii="StobiSerif Regular" w:hAnsi="StobiSerif Regular"/>
              </w:rPr>
              <w:lastRenderedPageBreak/>
              <w:t>1</w:t>
            </w:r>
            <w:r>
              <w:rPr>
                <w:rFonts w:ascii="StobiSerif Regular" w:hAnsi="StobiSerif Regular"/>
                <w:lang w:val="en-US"/>
              </w:rPr>
              <w:t>52</w:t>
            </w:r>
          </w:p>
        </w:tc>
        <w:tc>
          <w:tcPr>
            <w:tcW w:w="81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43737A" w:rsidRPr="00ED104B" w:rsidTr="008C48DD">
        <w:tc>
          <w:tcPr>
            <w:tcW w:w="641" w:type="dxa"/>
          </w:tcPr>
          <w:p w:rsidR="0043737A" w:rsidRPr="00ED104B" w:rsidRDefault="00633F92" w:rsidP="00881094">
            <w:pPr>
              <w:jc w:val="both"/>
              <w:rPr>
                <w:rFonts w:ascii="StobiSerif Regular" w:hAnsi="StobiSerif Regular"/>
                <w:sz w:val="22"/>
                <w:szCs w:val="22"/>
              </w:rPr>
            </w:pPr>
            <w:r>
              <w:rPr>
                <w:rFonts w:ascii="StobiSerif Regular" w:hAnsi="StobiSerif Regular"/>
                <w:sz w:val="22"/>
                <w:szCs w:val="22"/>
              </w:rPr>
              <w:lastRenderedPageBreak/>
              <w:t>508</w:t>
            </w:r>
          </w:p>
        </w:tc>
        <w:tc>
          <w:tcPr>
            <w:tcW w:w="637" w:type="dxa"/>
          </w:tcPr>
          <w:p w:rsidR="0043737A" w:rsidRPr="0043737A" w:rsidRDefault="0043737A" w:rsidP="00881094">
            <w:pPr>
              <w:jc w:val="both"/>
              <w:rPr>
                <w:rFonts w:ascii="StobiSerif Regular" w:hAnsi="StobiSerif Regular"/>
                <w:sz w:val="22"/>
                <w:szCs w:val="22"/>
                <w:lang w:val="en-US"/>
              </w:rPr>
            </w:pPr>
            <w:r>
              <w:rPr>
                <w:rFonts w:ascii="StobiSerif Regular" w:hAnsi="StobiSerif Regular"/>
                <w:sz w:val="22"/>
                <w:szCs w:val="22"/>
                <w:lang w:val="en-US"/>
              </w:rPr>
              <w:t>112</w:t>
            </w:r>
          </w:p>
        </w:tc>
        <w:tc>
          <w:tcPr>
            <w:tcW w:w="4050" w:type="dxa"/>
          </w:tcPr>
          <w:p w:rsidR="0043737A" w:rsidRDefault="0043737A" w:rsidP="0043737A">
            <w:pPr>
              <w:autoSpaceDE w:val="0"/>
              <w:autoSpaceDN w:val="0"/>
              <w:adjustRightInd w:val="0"/>
              <w:rPr>
                <w:rFonts w:ascii="TimesNewRomanPSMT" w:eastAsia="TimesNewRomanPSMT" w:cs="TimesNewRomanPSMT"/>
                <w:color w:val="232323"/>
                <w:sz w:val="20"/>
                <w:szCs w:val="20"/>
                <w:lang w:val="en-US" w:eastAsia="en-US"/>
              </w:rPr>
            </w:pPr>
            <w:r>
              <w:rPr>
                <w:rFonts w:ascii="TimesNewRomanPSMT" w:eastAsia="TimesNewRomanPSMT" w:cs="TimesNewRomanPSMT" w:hint="eastAsia"/>
                <w:color w:val="000000"/>
                <w:sz w:val="20"/>
                <w:szCs w:val="20"/>
                <w:lang w:val="en-US" w:eastAsia="en-US"/>
              </w:rPr>
              <w:t>Заклучок</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за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усвојување</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на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232323"/>
                <w:sz w:val="20"/>
                <w:szCs w:val="20"/>
                <w:lang w:val="en-US" w:eastAsia="en-US"/>
              </w:rPr>
              <w:t>Годишен</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извештај</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за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работата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на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ЈОУДГ</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Рада</w:t>
            </w:r>
          </w:p>
          <w:p w:rsidR="0043737A" w:rsidRPr="006A5E0A" w:rsidRDefault="0043737A" w:rsidP="0043737A">
            <w:pPr>
              <w:jc w:val="both"/>
              <w:rPr>
                <w:rFonts w:ascii="StobiSerif Regular" w:hAnsi="StobiSerif Regular"/>
              </w:rPr>
            </w:pPr>
            <w:r>
              <w:rPr>
                <w:rFonts w:ascii="TimesNewRomanPSMT" w:eastAsia="TimesNewRomanPSMT" w:cs="TimesNewRomanPSMT" w:hint="eastAsia"/>
                <w:color w:val="232323"/>
                <w:sz w:val="20"/>
                <w:szCs w:val="20"/>
                <w:lang w:val="en-US" w:eastAsia="en-US"/>
              </w:rPr>
              <w:t>Поцева“Кавадарци</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за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воспитната</w:t>
            </w:r>
            <w:r>
              <w:rPr>
                <w:rFonts w:ascii="TimesNewRomanPSMT" w:eastAsia="TimesNewRomanPSMT" w:cs="TimesNewRomanPSMT"/>
                <w:color w:val="232323"/>
                <w:sz w:val="20"/>
                <w:szCs w:val="20"/>
                <w:lang w:val="en-US" w:eastAsia="en-US"/>
              </w:rPr>
              <w:t xml:space="preserve"> 2023/2024</w:t>
            </w:r>
          </w:p>
        </w:tc>
        <w:tc>
          <w:tcPr>
            <w:tcW w:w="990" w:type="dxa"/>
          </w:tcPr>
          <w:p w:rsidR="0043737A" w:rsidRPr="00A60482" w:rsidRDefault="0043737A"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59</w:t>
            </w:r>
          </w:p>
        </w:tc>
        <w:tc>
          <w:tcPr>
            <w:tcW w:w="81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43737A" w:rsidRPr="00ED104B" w:rsidTr="008C48DD">
        <w:tc>
          <w:tcPr>
            <w:tcW w:w="641" w:type="dxa"/>
          </w:tcPr>
          <w:p w:rsidR="0043737A" w:rsidRPr="00ED104B" w:rsidRDefault="00633F92" w:rsidP="00881094">
            <w:pPr>
              <w:jc w:val="both"/>
              <w:rPr>
                <w:rFonts w:ascii="StobiSerif Regular" w:hAnsi="StobiSerif Regular"/>
                <w:sz w:val="22"/>
                <w:szCs w:val="22"/>
              </w:rPr>
            </w:pPr>
            <w:r>
              <w:rPr>
                <w:rFonts w:ascii="StobiSerif Regular" w:hAnsi="StobiSerif Regular"/>
                <w:sz w:val="22"/>
                <w:szCs w:val="22"/>
              </w:rPr>
              <w:t>509</w:t>
            </w:r>
          </w:p>
        </w:tc>
        <w:tc>
          <w:tcPr>
            <w:tcW w:w="637" w:type="dxa"/>
          </w:tcPr>
          <w:p w:rsidR="0043737A" w:rsidRPr="0043737A" w:rsidRDefault="0043737A" w:rsidP="00881094">
            <w:pPr>
              <w:jc w:val="both"/>
              <w:rPr>
                <w:rFonts w:ascii="StobiSerif Regular" w:hAnsi="StobiSerif Regular"/>
                <w:sz w:val="22"/>
                <w:szCs w:val="22"/>
                <w:lang w:val="en-US"/>
              </w:rPr>
            </w:pPr>
            <w:r>
              <w:rPr>
                <w:rFonts w:ascii="StobiSerif Regular" w:hAnsi="StobiSerif Regular"/>
                <w:sz w:val="22"/>
                <w:szCs w:val="22"/>
                <w:lang w:val="en-US"/>
              </w:rPr>
              <w:t>114</w:t>
            </w:r>
          </w:p>
        </w:tc>
        <w:tc>
          <w:tcPr>
            <w:tcW w:w="4050" w:type="dxa"/>
          </w:tcPr>
          <w:p w:rsidR="0043737A" w:rsidRDefault="0043737A" w:rsidP="0043737A">
            <w:pPr>
              <w:autoSpaceDE w:val="0"/>
              <w:autoSpaceDN w:val="0"/>
              <w:adjustRightInd w:val="0"/>
              <w:rPr>
                <w:rFonts w:ascii="TimesNewRomanPSMT" w:eastAsia="TimesNewRomanPSMT" w:cs="TimesNewRomanPSMT"/>
                <w:color w:val="232323"/>
                <w:sz w:val="20"/>
                <w:szCs w:val="20"/>
                <w:lang w:val="en-US" w:eastAsia="en-US"/>
              </w:rPr>
            </w:pPr>
            <w:r>
              <w:rPr>
                <w:rFonts w:ascii="TimesNewRomanPSMT" w:eastAsia="TimesNewRomanPSMT" w:cs="TimesNewRomanPSMT" w:hint="eastAsia"/>
                <w:color w:val="000000"/>
                <w:sz w:val="20"/>
                <w:szCs w:val="20"/>
                <w:lang w:val="en-US" w:eastAsia="en-US"/>
              </w:rPr>
              <w:t>Заклучок</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за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усвојување</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000000"/>
                <w:sz w:val="20"/>
                <w:szCs w:val="20"/>
                <w:lang w:val="en-US" w:eastAsia="en-US"/>
              </w:rPr>
              <w:t>на</w:t>
            </w:r>
            <w:r>
              <w:rPr>
                <w:rFonts w:ascii="TimesNewRomanPSMT" w:eastAsia="TimesNewRomanPSMT" w:cs="TimesNewRomanPSMT"/>
                <w:color w:val="000000"/>
                <w:sz w:val="20"/>
                <w:szCs w:val="20"/>
                <w:lang w:val="en-US" w:eastAsia="en-US"/>
              </w:rPr>
              <w:t xml:space="preserve"> </w:t>
            </w:r>
            <w:r>
              <w:rPr>
                <w:rFonts w:ascii="TimesNewRomanPSMT" w:eastAsia="TimesNewRomanPSMT" w:cs="TimesNewRomanPSMT" w:hint="eastAsia"/>
                <w:color w:val="232323"/>
                <w:sz w:val="20"/>
                <w:szCs w:val="20"/>
                <w:lang w:val="en-US" w:eastAsia="en-US"/>
              </w:rPr>
              <w:t>Годишна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програма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за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работа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на</w:t>
            </w:r>
          </w:p>
          <w:p w:rsidR="0043737A" w:rsidRPr="004C31CB" w:rsidRDefault="0043737A" w:rsidP="0043737A">
            <w:pPr>
              <w:jc w:val="both"/>
              <w:rPr>
                <w:rFonts w:ascii="StobiSerif Regular" w:hAnsi="StobiSerif Regular"/>
              </w:rPr>
            </w:pPr>
            <w:r>
              <w:rPr>
                <w:rFonts w:ascii="TimesNewRomanPSMT" w:eastAsia="TimesNewRomanPSMT" w:cs="TimesNewRomanPSMT" w:hint="eastAsia"/>
                <w:color w:val="232323"/>
                <w:sz w:val="20"/>
                <w:szCs w:val="20"/>
                <w:lang w:val="en-US" w:eastAsia="en-US"/>
              </w:rPr>
              <w:t>ЈОУДГ</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Рада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Поцева“Кавадарци</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за</w:t>
            </w:r>
            <w:r>
              <w:rPr>
                <w:rFonts w:ascii="TimesNewRomanPSMT" w:eastAsia="TimesNewRomanPSMT" w:cs="TimesNewRomanPSMT"/>
                <w:color w:val="232323"/>
                <w:sz w:val="20"/>
                <w:szCs w:val="20"/>
                <w:lang w:val="en-US" w:eastAsia="en-US"/>
              </w:rPr>
              <w:t xml:space="preserve"> </w:t>
            </w:r>
            <w:r>
              <w:rPr>
                <w:rFonts w:ascii="TimesNewRomanPSMT" w:eastAsia="TimesNewRomanPSMT" w:cs="TimesNewRomanPSMT" w:hint="eastAsia"/>
                <w:color w:val="232323"/>
                <w:sz w:val="20"/>
                <w:szCs w:val="20"/>
                <w:lang w:val="en-US" w:eastAsia="en-US"/>
              </w:rPr>
              <w:t>воспитната</w:t>
            </w:r>
            <w:r>
              <w:rPr>
                <w:rFonts w:ascii="TimesNewRomanPSMT" w:eastAsia="TimesNewRomanPSMT" w:cs="TimesNewRomanPSMT"/>
                <w:color w:val="232323"/>
                <w:sz w:val="20"/>
                <w:szCs w:val="20"/>
                <w:lang w:val="en-US" w:eastAsia="en-US"/>
              </w:rPr>
              <w:t xml:space="preserve"> 2024/2025 </w:t>
            </w:r>
            <w:r>
              <w:rPr>
                <w:rFonts w:ascii="TimesNewRomanPSMT" w:eastAsia="TimesNewRomanPSMT" w:cs="TimesNewRomanPSMT" w:hint="eastAsia"/>
                <w:color w:val="232323"/>
                <w:sz w:val="20"/>
                <w:szCs w:val="20"/>
                <w:lang w:val="en-US" w:eastAsia="en-US"/>
              </w:rPr>
              <w:t>година</w:t>
            </w:r>
          </w:p>
        </w:tc>
        <w:tc>
          <w:tcPr>
            <w:tcW w:w="990" w:type="dxa"/>
          </w:tcPr>
          <w:p w:rsidR="0043737A" w:rsidRPr="0043737A" w:rsidRDefault="0043737A" w:rsidP="006726AB">
            <w:pPr>
              <w:jc w:val="both"/>
              <w:rPr>
                <w:rFonts w:ascii="StobiSerif Regular" w:hAnsi="StobiSerif Regular"/>
                <w:lang w:val="en-US"/>
              </w:rPr>
            </w:pPr>
            <w:r>
              <w:rPr>
                <w:rFonts w:ascii="StobiSerif Regular" w:hAnsi="StobiSerif Regular"/>
              </w:rPr>
              <w:t>1</w:t>
            </w:r>
            <w:r>
              <w:rPr>
                <w:rFonts w:ascii="StobiSerif Regular" w:hAnsi="StobiSerif Regular"/>
                <w:lang w:val="en-US"/>
              </w:rPr>
              <w:t>60</w:t>
            </w:r>
          </w:p>
        </w:tc>
        <w:tc>
          <w:tcPr>
            <w:tcW w:w="81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A175C1" w:rsidRPr="00ED104B" w:rsidTr="008C48DD">
        <w:tc>
          <w:tcPr>
            <w:tcW w:w="641" w:type="dxa"/>
          </w:tcPr>
          <w:p w:rsidR="00A175C1" w:rsidRPr="00ED104B" w:rsidRDefault="00633F92" w:rsidP="00881094">
            <w:pPr>
              <w:jc w:val="both"/>
              <w:rPr>
                <w:rFonts w:ascii="StobiSerif Regular" w:hAnsi="StobiSerif Regular"/>
                <w:sz w:val="22"/>
                <w:szCs w:val="22"/>
              </w:rPr>
            </w:pPr>
            <w:r>
              <w:rPr>
                <w:rFonts w:ascii="StobiSerif Regular" w:hAnsi="StobiSerif Regular"/>
                <w:sz w:val="22"/>
                <w:szCs w:val="22"/>
              </w:rPr>
              <w:t>510</w:t>
            </w:r>
          </w:p>
        </w:tc>
        <w:tc>
          <w:tcPr>
            <w:tcW w:w="637" w:type="dxa"/>
          </w:tcPr>
          <w:p w:rsidR="00A175C1" w:rsidRPr="00CE694A" w:rsidRDefault="00531A5B" w:rsidP="00881094">
            <w:pPr>
              <w:jc w:val="both"/>
              <w:rPr>
                <w:rFonts w:ascii="StobiSerif Regular" w:hAnsi="StobiSerif Regular"/>
                <w:sz w:val="22"/>
                <w:szCs w:val="22"/>
              </w:rPr>
            </w:pPr>
            <w:r>
              <w:rPr>
                <w:rFonts w:ascii="StobiSerif Regular" w:hAnsi="StobiSerif Regular"/>
                <w:sz w:val="22"/>
                <w:szCs w:val="22"/>
              </w:rPr>
              <w:t>8</w:t>
            </w:r>
          </w:p>
        </w:tc>
        <w:tc>
          <w:tcPr>
            <w:tcW w:w="4050" w:type="dxa"/>
          </w:tcPr>
          <w:p w:rsidR="00A175C1" w:rsidRPr="00932DFE" w:rsidRDefault="00531A5B" w:rsidP="00881094">
            <w:pPr>
              <w:jc w:val="both"/>
              <w:rPr>
                <w:rFonts w:ascii="StobiSerif Regular" w:hAnsi="StobiSerif Regular"/>
              </w:rPr>
            </w:pPr>
            <w:r w:rsidRPr="000B249F">
              <w:rPr>
                <w:rFonts w:ascii="StobiSerif Regular" w:hAnsi="StobiSerif Regular"/>
              </w:rPr>
              <w:t>Заклучок за усвојување на Годишниот Извештај за работа на СОУ Гимназија,,Добри Даскалов,, Кавадарци за учебната 2023/2024 година</w:t>
            </w:r>
          </w:p>
        </w:tc>
        <w:tc>
          <w:tcPr>
            <w:tcW w:w="990" w:type="dxa"/>
          </w:tcPr>
          <w:p w:rsidR="00A175C1" w:rsidRPr="00BB5AD1" w:rsidRDefault="00531A5B" w:rsidP="007254B4">
            <w:pPr>
              <w:jc w:val="both"/>
              <w:rPr>
                <w:rFonts w:ascii="StobiSerif Regular" w:hAnsi="StobiSerif Regular"/>
                <w:sz w:val="22"/>
                <w:szCs w:val="22"/>
              </w:rPr>
            </w:pPr>
            <w:r>
              <w:rPr>
                <w:rFonts w:ascii="StobiSerif Regular" w:hAnsi="StobiSerif Regular"/>
                <w:sz w:val="22"/>
                <w:szCs w:val="22"/>
              </w:rPr>
              <w:t>11</w:t>
            </w:r>
          </w:p>
        </w:tc>
        <w:tc>
          <w:tcPr>
            <w:tcW w:w="810" w:type="dxa"/>
          </w:tcPr>
          <w:p w:rsidR="00A175C1" w:rsidRPr="00047FDA" w:rsidRDefault="00531A5B" w:rsidP="007254B4">
            <w:pPr>
              <w:jc w:val="both"/>
              <w:rPr>
                <w:rFonts w:ascii="StobiSerif Regular" w:hAnsi="StobiSerif Regular"/>
                <w:sz w:val="22"/>
                <w:szCs w:val="22"/>
              </w:rPr>
            </w:pPr>
            <w:r>
              <w:rPr>
                <w:rFonts w:ascii="StobiSerif Regular" w:hAnsi="StobiSerif Regular"/>
                <w:sz w:val="22"/>
                <w:szCs w:val="22"/>
              </w:rPr>
              <w:t>59</w:t>
            </w:r>
          </w:p>
        </w:tc>
        <w:tc>
          <w:tcPr>
            <w:tcW w:w="1394" w:type="dxa"/>
          </w:tcPr>
          <w:p w:rsidR="00A175C1" w:rsidRPr="00ED104B" w:rsidRDefault="00531A5B" w:rsidP="007254B4">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ED104B" w:rsidRDefault="00633F92" w:rsidP="00881094">
            <w:pPr>
              <w:jc w:val="both"/>
              <w:rPr>
                <w:rFonts w:ascii="StobiSerif Regular" w:hAnsi="StobiSerif Regular"/>
                <w:sz w:val="22"/>
                <w:szCs w:val="22"/>
              </w:rPr>
            </w:pPr>
            <w:r>
              <w:rPr>
                <w:rFonts w:ascii="StobiSerif Regular" w:hAnsi="StobiSerif Regular"/>
                <w:sz w:val="22"/>
                <w:szCs w:val="22"/>
              </w:rPr>
              <w:t>511</w:t>
            </w:r>
          </w:p>
        </w:tc>
        <w:tc>
          <w:tcPr>
            <w:tcW w:w="637" w:type="dxa"/>
          </w:tcPr>
          <w:p w:rsidR="00531A5B" w:rsidRPr="00CE694A" w:rsidRDefault="00531A5B" w:rsidP="00881094">
            <w:pPr>
              <w:jc w:val="both"/>
              <w:rPr>
                <w:rFonts w:ascii="StobiSerif Regular" w:hAnsi="StobiSerif Regular"/>
                <w:sz w:val="22"/>
                <w:szCs w:val="22"/>
              </w:rPr>
            </w:pPr>
            <w:r>
              <w:rPr>
                <w:rFonts w:ascii="StobiSerif Regular" w:hAnsi="StobiSerif Regular"/>
                <w:sz w:val="22"/>
                <w:szCs w:val="22"/>
              </w:rPr>
              <w:t>10</w:t>
            </w:r>
          </w:p>
        </w:tc>
        <w:tc>
          <w:tcPr>
            <w:tcW w:w="4050" w:type="dxa"/>
          </w:tcPr>
          <w:p w:rsidR="00531A5B" w:rsidRPr="0052048C" w:rsidRDefault="00531A5B" w:rsidP="00881094">
            <w:pPr>
              <w:jc w:val="both"/>
              <w:rPr>
                <w:rFonts w:ascii="StobiSerif Regular" w:hAnsi="StobiSerif Regular"/>
              </w:rPr>
            </w:pPr>
            <w:r w:rsidRPr="000B249F">
              <w:rPr>
                <w:rFonts w:ascii="StobiSerif Regular" w:hAnsi="StobiSerif Regular"/>
              </w:rPr>
              <w:t xml:space="preserve">Заклучок за усвојување на </w:t>
            </w:r>
            <w:r w:rsidRPr="006B659D">
              <w:rPr>
                <w:rFonts w:ascii="StobiSerif Regular" w:hAnsi="StobiSerif Regular"/>
              </w:rPr>
              <w:t xml:space="preserve">Годишната програма за работа на СОУ Гимназија </w:t>
            </w:r>
            <w:r w:rsidRPr="006B659D">
              <w:rPr>
                <w:rFonts w:ascii="StobiSerif Regular" w:hAnsi="StobiSerif Regular"/>
                <w:lang w:val="en-US"/>
              </w:rPr>
              <w:t>,,</w:t>
            </w:r>
            <w:r w:rsidRPr="006B659D">
              <w:rPr>
                <w:rFonts w:ascii="StobiSerif Regular" w:hAnsi="StobiSerif Regular"/>
              </w:rPr>
              <w:t xml:space="preserve"> Добри Даскалов,, Кавадарци за учебната 20</w:t>
            </w:r>
            <w:r w:rsidRPr="006B659D">
              <w:rPr>
                <w:rFonts w:ascii="StobiSerif Regular" w:hAnsi="StobiSerif Regular"/>
                <w:lang w:val="en-US"/>
              </w:rPr>
              <w:t>2</w:t>
            </w:r>
            <w:r w:rsidRPr="006B659D">
              <w:rPr>
                <w:rFonts w:ascii="StobiSerif Regular" w:hAnsi="StobiSerif Regular"/>
              </w:rPr>
              <w:t>4/2025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t>12</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ED104B" w:rsidRDefault="00633F92" w:rsidP="00881094">
            <w:pPr>
              <w:jc w:val="both"/>
              <w:rPr>
                <w:rFonts w:ascii="StobiSerif Regular" w:hAnsi="StobiSerif Regular"/>
                <w:sz w:val="22"/>
                <w:szCs w:val="22"/>
              </w:rPr>
            </w:pPr>
            <w:r>
              <w:rPr>
                <w:rFonts w:ascii="StobiSerif Regular" w:hAnsi="StobiSerif Regular"/>
                <w:sz w:val="22"/>
                <w:szCs w:val="22"/>
              </w:rPr>
              <w:t>512</w:t>
            </w:r>
          </w:p>
        </w:tc>
        <w:tc>
          <w:tcPr>
            <w:tcW w:w="637" w:type="dxa"/>
          </w:tcPr>
          <w:p w:rsidR="00531A5B" w:rsidRPr="00CE694A" w:rsidRDefault="00531A5B" w:rsidP="00881094">
            <w:pPr>
              <w:jc w:val="both"/>
              <w:rPr>
                <w:rFonts w:ascii="StobiSerif Regular" w:hAnsi="StobiSerif Regular"/>
                <w:sz w:val="22"/>
                <w:szCs w:val="22"/>
              </w:rPr>
            </w:pPr>
            <w:r>
              <w:rPr>
                <w:rFonts w:ascii="StobiSerif Regular" w:hAnsi="StobiSerif Regular"/>
                <w:sz w:val="22"/>
                <w:szCs w:val="22"/>
              </w:rPr>
              <w:t>12</w:t>
            </w:r>
          </w:p>
        </w:tc>
        <w:tc>
          <w:tcPr>
            <w:tcW w:w="4050" w:type="dxa"/>
          </w:tcPr>
          <w:p w:rsidR="00531A5B" w:rsidRPr="00277335" w:rsidRDefault="00531A5B" w:rsidP="00287208">
            <w:pPr>
              <w:jc w:val="both"/>
              <w:rPr>
                <w:rFonts w:ascii="StobiSerif Regular" w:hAnsi="StobiSerif Regular"/>
              </w:rPr>
            </w:pPr>
            <w:r w:rsidRPr="000B249F">
              <w:rPr>
                <w:rFonts w:ascii="StobiSerif Regular" w:hAnsi="StobiSerif Regular"/>
              </w:rPr>
              <w:t xml:space="preserve">Заклучок за усвојување на </w:t>
            </w:r>
            <w:r w:rsidRPr="00004BD2">
              <w:rPr>
                <w:rFonts w:ascii="StobiSerif Regular" w:hAnsi="StobiSerif Regular"/>
              </w:rPr>
              <w:t>Годишниот Извештај за работа на СОЗШУ ,,Ѓорче Петров“,, Кавадарци    за учебната 2023/2024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t>13</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513</w:t>
            </w:r>
          </w:p>
        </w:tc>
        <w:tc>
          <w:tcPr>
            <w:tcW w:w="637" w:type="dxa"/>
          </w:tcPr>
          <w:p w:rsidR="00531A5B" w:rsidRPr="00CE694A" w:rsidRDefault="00531A5B" w:rsidP="00881094">
            <w:pPr>
              <w:jc w:val="both"/>
              <w:rPr>
                <w:rFonts w:ascii="StobiSerif Regular" w:hAnsi="StobiSerif Regular"/>
                <w:sz w:val="22"/>
                <w:szCs w:val="22"/>
              </w:rPr>
            </w:pPr>
            <w:r>
              <w:rPr>
                <w:rFonts w:ascii="StobiSerif Regular" w:hAnsi="StobiSerif Regular"/>
                <w:sz w:val="22"/>
                <w:szCs w:val="22"/>
              </w:rPr>
              <w:t>14</w:t>
            </w:r>
          </w:p>
        </w:tc>
        <w:tc>
          <w:tcPr>
            <w:tcW w:w="4050" w:type="dxa"/>
          </w:tcPr>
          <w:p w:rsidR="00531A5B" w:rsidRPr="00E12BDE" w:rsidRDefault="00531A5B" w:rsidP="00881094">
            <w:pPr>
              <w:jc w:val="both"/>
              <w:rPr>
                <w:rFonts w:ascii="StobiSerif Regular" w:hAnsi="StobiSerif Regular"/>
              </w:rPr>
            </w:pPr>
            <w:r w:rsidRPr="000B249F">
              <w:rPr>
                <w:rFonts w:ascii="StobiSerif Regular" w:hAnsi="StobiSerif Regular"/>
              </w:rPr>
              <w:t xml:space="preserve">Заклучок за усвојување на </w:t>
            </w:r>
            <w:r w:rsidRPr="002E405C">
              <w:rPr>
                <w:rFonts w:ascii="StobiSerif Regular" w:hAnsi="StobiSerif Regular"/>
              </w:rPr>
              <w:t>Годишната програма за работа на</w:t>
            </w:r>
            <w:r>
              <w:rPr>
                <w:rFonts w:ascii="StobiSerif Regular" w:hAnsi="StobiSerif Regular"/>
              </w:rPr>
              <w:t xml:space="preserve"> </w:t>
            </w:r>
            <w:r w:rsidRPr="002E405C">
              <w:rPr>
                <w:rFonts w:ascii="StobiSerif Regular" w:hAnsi="StobiSerif Regular"/>
              </w:rPr>
              <w:t>СОЗШУ ,,Ѓорче Петров“,, Кавадарци  за учебната 20</w:t>
            </w:r>
            <w:r w:rsidRPr="002E405C">
              <w:rPr>
                <w:rFonts w:ascii="StobiSerif Regular" w:hAnsi="StobiSerif Regular"/>
                <w:lang w:val="en-US"/>
              </w:rPr>
              <w:t>2</w:t>
            </w:r>
            <w:r w:rsidRPr="002E405C">
              <w:rPr>
                <w:rFonts w:ascii="StobiSerif Regular" w:hAnsi="StobiSerif Regular"/>
              </w:rPr>
              <w:t>4/2025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t>14</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514</w:t>
            </w:r>
          </w:p>
        </w:tc>
        <w:tc>
          <w:tcPr>
            <w:tcW w:w="637" w:type="dxa"/>
          </w:tcPr>
          <w:p w:rsidR="00531A5B" w:rsidRPr="00531A5B" w:rsidRDefault="00531A5B" w:rsidP="00881094">
            <w:pPr>
              <w:jc w:val="both"/>
              <w:rPr>
                <w:rFonts w:ascii="StobiSerif Regular" w:hAnsi="StobiSerif Regular"/>
                <w:sz w:val="22"/>
                <w:szCs w:val="22"/>
              </w:rPr>
            </w:pPr>
            <w:r>
              <w:rPr>
                <w:rFonts w:ascii="StobiSerif Regular" w:hAnsi="StobiSerif Regular"/>
                <w:sz w:val="22"/>
                <w:szCs w:val="22"/>
              </w:rPr>
              <w:t>16</w:t>
            </w:r>
          </w:p>
        </w:tc>
        <w:tc>
          <w:tcPr>
            <w:tcW w:w="4050" w:type="dxa"/>
          </w:tcPr>
          <w:p w:rsidR="00531A5B" w:rsidRPr="00E12BDE" w:rsidRDefault="00531A5B" w:rsidP="00881094">
            <w:pPr>
              <w:jc w:val="both"/>
              <w:rPr>
                <w:rFonts w:ascii="StobiSerif Regular" w:hAnsi="StobiSerif Regular"/>
              </w:rPr>
            </w:pPr>
            <w:r w:rsidRPr="000B249F">
              <w:rPr>
                <w:rFonts w:ascii="StobiSerif Regular" w:hAnsi="StobiSerif Regular"/>
              </w:rPr>
              <w:t xml:space="preserve">Заклучок за усвојување на </w:t>
            </w:r>
            <w:r w:rsidRPr="004F13C2">
              <w:rPr>
                <w:rFonts w:ascii="StobiSerif Regular" w:hAnsi="StobiSerif Regular"/>
              </w:rPr>
              <w:t xml:space="preserve">Годишниот Извештај за работа </w:t>
            </w:r>
            <w:r w:rsidRPr="004F13C2">
              <w:rPr>
                <w:rFonts w:ascii="StobiSerif Regular" w:hAnsi="StobiSerif Regular"/>
              </w:rPr>
              <w:lastRenderedPageBreak/>
              <w:t>на СОУ ,,Ќиро Спанџов Брко,, Кавадарци  за учебната 2023/2024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lastRenderedPageBreak/>
              <w:t>15</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lastRenderedPageBreak/>
              <w:t>515</w:t>
            </w:r>
          </w:p>
        </w:tc>
        <w:tc>
          <w:tcPr>
            <w:tcW w:w="637" w:type="dxa"/>
          </w:tcPr>
          <w:p w:rsidR="00531A5B" w:rsidRPr="00531A5B" w:rsidRDefault="00531A5B" w:rsidP="00881094">
            <w:pPr>
              <w:jc w:val="both"/>
              <w:rPr>
                <w:rFonts w:ascii="StobiSerif Regular" w:hAnsi="StobiSerif Regular"/>
                <w:sz w:val="22"/>
                <w:szCs w:val="22"/>
              </w:rPr>
            </w:pPr>
            <w:r>
              <w:rPr>
                <w:rFonts w:ascii="StobiSerif Regular" w:hAnsi="StobiSerif Regular"/>
                <w:sz w:val="22"/>
                <w:szCs w:val="22"/>
              </w:rPr>
              <w:t>18</w:t>
            </w:r>
          </w:p>
        </w:tc>
        <w:tc>
          <w:tcPr>
            <w:tcW w:w="4050" w:type="dxa"/>
          </w:tcPr>
          <w:p w:rsidR="00531A5B" w:rsidRPr="00901660" w:rsidRDefault="00531A5B" w:rsidP="00881094">
            <w:pPr>
              <w:jc w:val="both"/>
              <w:rPr>
                <w:rFonts w:ascii="StobiSerif Regular" w:hAnsi="StobiSerif Regular"/>
              </w:rPr>
            </w:pPr>
            <w:r w:rsidRPr="000B249F">
              <w:rPr>
                <w:rFonts w:ascii="StobiSerif Regular" w:hAnsi="StobiSerif Regular"/>
              </w:rPr>
              <w:t xml:space="preserve">Заклучок за усвојување на </w:t>
            </w:r>
            <w:r w:rsidRPr="00AD62B4">
              <w:rPr>
                <w:rFonts w:ascii="StobiSerif Regular" w:hAnsi="StobiSerif Regular"/>
              </w:rPr>
              <w:t>Годишната програма за работа на СОУ ,,Ќиро Спанџов Брко“,, Кавадарци  за учебната 20</w:t>
            </w:r>
            <w:r w:rsidRPr="00AD62B4">
              <w:rPr>
                <w:rFonts w:ascii="StobiSerif Regular" w:hAnsi="StobiSerif Regular"/>
                <w:lang w:val="en-US"/>
              </w:rPr>
              <w:t>2</w:t>
            </w:r>
            <w:r w:rsidRPr="00AD62B4">
              <w:rPr>
                <w:rFonts w:ascii="StobiSerif Regular" w:hAnsi="StobiSerif Regular"/>
              </w:rPr>
              <w:t>4/2025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t>16</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516</w:t>
            </w:r>
          </w:p>
        </w:tc>
        <w:tc>
          <w:tcPr>
            <w:tcW w:w="637" w:type="dxa"/>
          </w:tcPr>
          <w:p w:rsidR="00531A5B" w:rsidRPr="00531A5B" w:rsidRDefault="00531A5B" w:rsidP="00881094">
            <w:pPr>
              <w:jc w:val="both"/>
              <w:rPr>
                <w:rFonts w:ascii="StobiSerif Regular" w:hAnsi="StobiSerif Regular"/>
                <w:sz w:val="22"/>
                <w:szCs w:val="22"/>
              </w:rPr>
            </w:pPr>
            <w:r>
              <w:rPr>
                <w:rFonts w:ascii="StobiSerif Regular" w:hAnsi="StobiSerif Regular"/>
                <w:sz w:val="22"/>
                <w:szCs w:val="22"/>
              </w:rPr>
              <w:t>20</w:t>
            </w:r>
          </w:p>
        </w:tc>
        <w:tc>
          <w:tcPr>
            <w:tcW w:w="4050" w:type="dxa"/>
          </w:tcPr>
          <w:p w:rsidR="00531A5B" w:rsidRPr="00ED104B" w:rsidRDefault="00531A5B" w:rsidP="00881094">
            <w:pPr>
              <w:jc w:val="both"/>
              <w:rPr>
                <w:rFonts w:ascii="StobiSerif Regular" w:hAnsi="StobiSerif Regular"/>
                <w:sz w:val="22"/>
                <w:szCs w:val="22"/>
              </w:rPr>
            </w:pPr>
            <w:r w:rsidRPr="000B249F">
              <w:rPr>
                <w:rFonts w:ascii="StobiSerif Regular" w:hAnsi="StobiSerif Regular"/>
              </w:rPr>
              <w:t xml:space="preserve">Заклучок за усвојување на </w:t>
            </w:r>
            <w:r w:rsidRPr="00391E2F">
              <w:rPr>
                <w:rFonts w:ascii="StobiSerif Regular" w:hAnsi="StobiSerif Regular"/>
              </w:rPr>
              <w:t>Годишниот Извештај за работа на ООУ ,, Страшо Пинџур,, Кавадарци  за учебната 2023/2024 година</w:t>
            </w:r>
          </w:p>
        </w:tc>
        <w:tc>
          <w:tcPr>
            <w:tcW w:w="990" w:type="dxa"/>
          </w:tcPr>
          <w:p w:rsidR="00531A5B" w:rsidRPr="00BB5AD1" w:rsidRDefault="00531A5B" w:rsidP="00287208">
            <w:pPr>
              <w:jc w:val="both"/>
              <w:rPr>
                <w:rFonts w:ascii="StobiSerif Regular" w:hAnsi="StobiSerif Regular"/>
                <w:sz w:val="22"/>
                <w:szCs w:val="22"/>
              </w:rPr>
            </w:pPr>
            <w:r>
              <w:rPr>
                <w:rFonts w:ascii="StobiSerif Regular" w:hAnsi="StobiSerif Regular"/>
                <w:sz w:val="22"/>
                <w:szCs w:val="22"/>
              </w:rPr>
              <w:t>17</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517</w:t>
            </w:r>
          </w:p>
        </w:tc>
        <w:tc>
          <w:tcPr>
            <w:tcW w:w="637" w:type="dxa"/>
          </w:tcPr>
          <w:p w:rsidR="00531A5B" w:rsidRPr="00531A5B" w:rsidRDefault="00531A5B" w:rsidP="00881094">
            <w:pPr>
              <w:jc w:val="both"/>
              <w:rPr>
                <w:rFonts w:ascii="StobiSerif Regular" w:hAnsi="StobiSerif Regular"/>
                <w:sz w:val="22"/>
                <w:szCs w:val="22"/>
              </w:rPr>
            </w:pPr>
            <w:r>
              <w:rPr>
                <w:rFonts w:ascii="StobiSerif Regular" w:hAnsi="StobiSerif Regular"/>
                <w:sz w:val="22"/>
                <w:szCs w:val="22"/>
              </w:rPr>
              <w:t>22</w:t>
            </w:r>
          </w:p>
        </w:tc>
        <w:tc>
          <w:tcPr>
            <w:tcW w:w="4050" w:type="dxa"/>
          </w:tcPr>
          <w:p w:rsidR="00531A5B" w:rsidRPr="00ED104B" w:rsidRDefault="00531A5B" w:rsidP="00881094">
            <w:pPr>
              <w:jc w:val="both"/>
              <w:rPr>
                <w:rFonts w:ascii="StobiSerif Regular" w:hAnsi="StobiSerif Regular"/>
                <w:sz w:val="22"/>
                <w:szCs w:val="22"/>
              </w:rPr>
            </w:pPr>
            <w:r w:rsidRPr="000B249F">
              <w:rPr>
                <w:rFonts w:ascii="StobiSerif Regular" w:hAnsi="StobiSerif Regular"/>
              </w:rPr>
              <w:t xml:space="preserve">Заклучок за усвојување на </w:t>
            </w:r>
            <w:r w:rsidRPr="00D57320">
              <w:rPr>
                <w:rFonts w:ascii="StobiSerif Regular" w:hAnsi="StobiSerif Regular"/>
              </w:rPr>
              <w:t>Годишниот Извештај за работа на ООУ ,, Тошо Велков Пепето ,, Кавадарци  за учебната 2023/2024 годин</w:t>
            </w:r>
            <w:r>
              <w:rPr>
                <w:rFonts w:ascii="StobiSerif Regular" w:hAnsi="StobiSerif Regular"/>
              </w:rPr>
              <w:t>а</w:t>
            </w:r>
          </w:p>
        </w:tc>
        <w:tc>
          <w:tcPr>
            <w:tcW w:w="990" w:type="dxa"/>
          </w:tcPr>
          <w:p w:rsidR="00531A5B" w:rsidRPr="00BB5AD1" w:rsidRDefault="005820CF" w:rsidP="00287208">
            <w:pPr>
              <w:jc w:val="both"/>
              <w:rPr>
                <w:rFonts w:ascii="StobiSerif Regular" w:hAnsi="StobiSerif Regular"/>
                <w:sz w:val="22"/>
                <w:szCs w:val="22"/>
              </w:rPr>
            </w:pPr>
            <w:r>
              <w:rPr>
                <w:rFonts w:ascii="StobiSerif Regular" w:hAnsi="StobiSerif Regular"/>
                <w:sz w:val="22"/>
                <w:szCs w:val="22"/>
              </w:rPr>
              <w:t>18</w:t>
            </w:r>
          </w:p>
        </w:tc>
        <w:tc>
          <w:tcPr>
            <w:tcW w:w="810" w:type="dxa"/>
          </w:tcPr>
          <w:p w:rsidR="00531A5B" w:rsidRPr="00047FDA" w:rsidRDefault="00531A5B"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31A5B" w:rsidRPr="00ED104B" w:rsidRDefault="00531A5B" w:rsidP="00287208">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8C48DD">
        <w:tc>
          <w:tcPr>
            <w:tcW w:w="641" w:type="dxa"/>
          </w:tcPr>
          <w:p w:rsidR="005820CF" w:rsidRPr="00CE694A" w:rsidRDefault="00633F92" w:rsidP="00881094">
            <w:pPr>
              <w:jc w:val="both"/>
              <w:rPr>
                <w:rFonts w:ascii="StobiSerif Regular" w:hAnsi="StobiSerif Regular"/>
                <w:sz w:val="22"/>
                <w:szCs w:val="22"/>
              </w:rPr>
            </w:pPr>
            <w:r>
              <w:rPr>
                <w:rFonts w:ascii="StobiSerif Regular" w:hAnsi="StobiSerif Regular"/>
                <w:sz w:val="22"/>
                <w:szCs w:val="22"/>
              </w:rPr>
              <w:t>518</w:t>
            </w:r>
          </w:p>
        </w:tc>
        <w:tc>
          <w:tcPr>
            <w:tcW w:w="637" w:type="dxa"/>
          </w:tcPr>
          <w:p w:rsidR="005820CF" w:rsidRPr="005820CF" w:rsidRDefault="005820CF" w:rsidP="00881094">
            <w:pPr>
              <w:jc w:val="both"/>
              <w:rPr>
                <w:rFonts w:ascii="StobiSerif Regular" w:hAnsi="StobiSerif Regular"/>
                <w:sz w:val="22"/>
                <w:szCs w:val="22"/>
              </w:rPr>
            </w:pPr>
            <w:r>
              <w:rPr>
                <w:rFonts w:ascii="StobiSerif Regular" w:hAnsi="StobiSerif Regular"/>
                <w:sz w:val="22"/>
                <w:szCs w:val="22"/>
              </w:rPr>
              <w:t>24</w:t>
            </w:r>
          </w:p>
        </w:tc>
        <w:tc>
          <w:tcPr>
            <w:tcW w:w="4050" w:type="dxa"/>
          </w:tcPr>
          <w:p w:rsidR="005820CF" w:rsidRPr="00ED104B" w:rsidRDefault="005820CF" w:rsidP="00881094">
            <w:pPr>
              <w:jc w:val="both"/>
              <w:rPr>
                <w:rFonts w:ascii="StobiSerif Regular" w:hAnsi="StobiSerif Regular"/>
                <w:sz w:val="22"/>
                <w:szCs w:val="22"/>
              </w:rPr>
            </w:pPr>
            <w:r w:rsidRPr="000B249F">
              <w:rPr>
                <w:rFonts w:ascii="StobiSerif Regular" w:hAnsi="StobiSerif Regular"/>
              </w:rPr>
              <w:t xml:space="preserve">Заклучок за усвојување на </w:t>
            </w:r>
            <w:r w:rsidRPr="00D57320">
              <w:rPr>
                <w:rFonts w:ascii="StobiSerif Regular" w:hAnsi="StobiSerif Regular"/>
              </w:rPr>
              <w:t xml:space="preserve">Годишниот Извештај за работа на ООУ ,, </w:t>
            </w:r>
            <w:r>
              <w:rPr>
                <w:rFonts w:ascii="StobiSerif Regular" w:hAnsi="StobiSerif Regular"/>
              </w:rPr>
              <w:t>Гоце Делчев</w:t>
            </w:r>
            <w:r w:rsidRPr="00D57320">
              <w:rPr>
                <w:rFonts w:ascii="StobiSerif Regular" w:hAnsi="StobiSerif Regular"/>
              </w:rPr>
              <w:t xml:space="preserve"> ,, Кавадарци  за учебната 2023/2024 година</w:t>
            </w:r>
          </w:p>
        </w:tc>
        <w:tc>
          <w:tcPr>
            <w:tcW w:w="990" w:type="dxa"/>
          </w:tcPr>
          <w:p w:rsidR="005820CF" w:rsidRPr="00BB5AD1" w:rsidRDefault="005820CF" w:rsidP="00287208">
            <w:pPr>
              <w:jc w:val="both"/>
              <w:rPr>
                <w:rFonts w:ascii="StobiSerif Regular" w:hAnsi="StobiSerif Regular"/>
                <w:sz w:val="22"/>
                <w:szCs w:val="22"/>
              </w:rPr>
            </w:pPr>
            <w:r>
              <w:rPr>
                <w:rFonts w:ascii="StobiSerif Regular" w:hAnsi="StobiSerif Regular"/>
                <w:sz w:val="22"/>
                <w:szCs w:val="22"/>
              </w:rPr>
              <w:t>19</w:t>
            </w:r>
          </w:p>
        </w:tc>
        <w:tc>
          <w:tcPr>
            <w:tcW w:w="810" w:type="dxa"/>
          </w:tcPr>
          <w:p w:rsidR="005820CF" w:rsidRPr="00047FDA"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820CF" w:rsidRPr="00ED104B"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8C48DD">
        <w:tc>
          <w:tcPr>
            <w:tcW w:w="641" w:type="dxa"/>
          </w:tcPr>
          <w:p w:rsidR="005820CF" w:rsidRPr="00CE694A" w:rsidRDefault="00633F92" w:rsidP="00881094">
            <w:pPr>
              <w:jc w:val="both"/>
              <w:rPr>
                <w:rFonts w:ascii="StobiSerif Regular" w:hAnsi="StobiSerif Regular"/>
                <w:sz w:val="22"/>
                <w:szCs w:val="22"/>
              </w:rPr>
            </w:pPr>
            <w:r>
              <w:rPr>
                <w:rFonts w:ascii="StobiSerif Regular" w:hAnsi="StobiSerif Regular"/>
                <w:sz w:val="22"/>
                <w:szCs w:val="22"/>
              </w:rPr>
              <w:t>518</w:t>
            </w:r>
          </w:p>
        </w:tc>
        <w:tc>
          <w:tcPr>
            <w:tcW w:w="637" w:type="dxa"/>
          </w:tcPr>
          <w:p w:rsidR="005820CF" w:rsidRPr="005820CF" w:rsidRDefault="005820CF" w:rsidP="00881094">
            <w:pPr>
              <w:jc w:val="both"/>
              <w:rPr>
                <w:rFonts w:ascii="StobiSerif Regular" w:hAnsi="StobiSerif Regular"/>
                <w:sz w:val="22"/>
                <w:szCs w:val="22"/>
              </w:rPr>
            </w:pPr>
            <w:r>
              <w:rPr>
                <w:rFonts w:ascii="StobiSerif Regular" w:hAnsi="StobiSerif Regular"/>
                <w:sz w:val="22"/>
                <w:szCs w:val="22"/>
              </w:rPr>
              <w:t>26</w:t>
            </w:r>
          </w:p>
        </w:tc>
        <w:tc>
          <w:tcPr>
            <w:tcW w:w="4050" w:type="dxa"/>
          </w:tcPr>
          <w:p w:rsidR="005820CF" w:rsidRPr="00ED104B" w:rsidRDefault="005820CF" w:rsidP="00881094">
            <w:pPr>
              <w:jc w:val="both"/>
              <w:rPr>
                <w:rFonts w:ascii="StobiSerif Regular" w:hAnsi="StobiSerif Regular"/>
                <w:sz w:val="22"/>
                <w:szCs w:val="22"/>
              </w:rPr>
            </w:pPr>
            <w:r w:rsidRPr="000B249F">
              <w:rPr>
                <w:rFonts w:ascii="StobiSerif Regular" w:hAnsi="StobiSerif Regular"/>
              </w:rPr>
              <w:t xml:space="preserve">Заклучок за усвојување на </w:t>
            </w:r>
            <w:r w:rsidRPr="00D57320">
              <w:rPr>
                <w:rFonts w:ascii="StobiSerif Regular" w:hAnsi="StobiSerif Regular"/>
              </w:rPr>
              <w:t xml:space="preserve">Годишниот Извештај за работа на ООУ ,, </w:t>
            </w:r>
            <w:r>
              <w:rPr>
                <w:rFonts w:ascii="StobiSerif Regular" w:hAnsi="StobiSerif Regular"/>
              </w:rPr>
              <w:t>Тоде Хаџи Тефов</w:t>
            </w:r>
            <w:r w:rsidRPr="00D57320">
              <w:rPr>
                <w:rFonts w:ascii="StobiSerif Regular" w:hAnsi="StobiSerif Regular"/>
              </w:rPr>
              <w:t xml:space="preserve"> ,, Кавадарци  за учебната 2023/2024 година</w:t>
            </w:r>
          </w:p>
        </w:tc>
        <w:tc>
          <w:tcPr>
            <w:tcW w:w="990" w:type="dxa"/>
          </w:tcPr>
          <w:p w:rsidR="005820CF" w:rsidRPr="00BB5AD1" w:rsidRDefault="005820CF" w:rsidP="00287208">
            <w:pPr>
              <w:jc w:val="both"/>
              <w:rPr>
                <w:rFonts w:ascii="StobiSerif Regular" w:hAnsi="StobiSerif Regular"/>
                <w:sz w:val="22"/>
                <w:szCs w:val="22"/>
              </w:rPr>
            </w:pPr>
            <w:r>
              <w:rPr>
                <w:rFonts w:ascii="StobiSerif Regular" w:hAnsi="StobiSerif Regular"/>
                <w:sz w:val="22"/>
                <w:szCs w:val="22"/>
              </w:rPr>
              <w:t>20</w:t>
            </w:r>
          </w:p>
        </w:tc>
        <w:tc>
          <w:tcPr>
            <w:tcW w:w="810" w:type="dxa"/>
          </w:tcPr>
          <w:p w:rsidR="005820CF" w:rsidRPr="00047FDA"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820CF" w:rsidRPr="00ED104B"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8C48DD">
        <w:tc>
          <w:tcPr>
            <w:tcW w:w="641" w:type="dxa"/>
          </w:tcPr>
          <w:p w:rsidR="005820CF" w:rsidRPr="00CE694A" w:rsidRDefault="00633F92" w:rsidP="00881094">
            <w:pPr>
              <w:jc w:val="both"/>
              <w:rPr>
                <w:rFonts w:ascii="StobiSerif Regular" w:hAnsi="StobiSerif Regular"/>
                <w:sz w:val="22"/>
                <w:szCs w:val="22"/>
              </w:rPr>
            </w:pPr>
            <w:r>
              <w:rPr>
                <w:rFonts w:ascii="StobiSerif Regular" w:hAnsi="StobiSerif Regular"/>
                <w:sz w:val="22"/>
                <w:szCs w:val="22"/>
              </w:rPr>
              <w:t>519</w:t>
            </w:r>
          </w:p>
        </w:tc>
        <w:tc>
          <w:tcPr>
            <w:tcW w:w="637" w:type="dxa"/>
          </w:tcPr>
          <w:p w:rsidR="005820CF" w:rsidRPr="005820CF" w:rsidRDefault="005820CF" w:rsidP="00881094">
            <w:pPr>
              <w:jc w:val="both"/>
              <w:rPr>
                <w:rFonts w:ascii="StobiSerif Regular" w:hAnsi="StobiSerif Regular"/>
                <w:sz w:val="22"/>
                <w:szCs w:val="22"/>
              </w:rPr>
            </w:pPr>
            <w:r>
              <w:rPr>
                <w:rFonts w:ascii="StobiSerif Regular" w:hAnsi="StobiSerif Regular"/>
                <w:sz w:val="22"/>
                <w:szCs w:val="22"/>
              </w:rPr>
              <w:t>30</w:t>
            </w:r>
          </w:p>
        </w:tc>
        <w:tc>
          <w:tcPr>
            <w:tcW w:w="4050" w:type="dxa"/>
          </w:tcPr>
          <w:p w:rsidR="005820CF" w:rsidRPr="00ED104B" w:rsidRDefault="005820CF" w:rsidP="00881094">
            <w:pPr>
              <w:jc w:val="both"/>
              <w:rPr>
                <w:rFonts w:ascii="StobiSerif Regular" w:hAnsi="StobiSerif Regular"/>
                <w:sz w:val="22"/>
                <w:szCs w:val="22"/>
              </w:rPr>
            </w:pPr>
            <w:r w:rsidRPr="00792F92">
              <w:rPr>
                <w:rFonts w:ascii="StobiSerif Regular" w:hAnsi="StobiSerif Regular"/>
              </w:rPr>
              <w:t>Заклучок за усвојување на Годишниот Извештај за работа на ООУ ,, Димката Ангелов Габерот ,, Кавадарци  за учебната 2023/2024 година</w:t>
            </w:r>
          </w:p>
        </w:tc>
        <w:tc>
          <w:tcPr>
            <w:tcW w:w="990" w:type="dxa"/>
          </w:tcPr>
          <w:p w:rsidR="005820CF" w:rsidRPr="00BB5AD1" w:rsidRDefault="005820CF" w:rsidP="00287208">
            <w:pPr>
              <w:jc w:val="both"/>
              <w:rPr>
                <w:rFonts w:ascii="StobiSerif Regular" w:hAnsi="StobiSerif Regular"/>
                <w:sz w:val="22"/>
                <w:szCs w:val="22"/>
              </w:rPr>
            </w:pPr>
            <w:r>
              <w:rPr>
                <w:rFonts w:ascii="StobiSerif Regular" w:hAnsi="StobiSerif Regular"/>
                <w:sz w:val="22"/>
                <w:szCs w:val="22"/>
              </w:rPr>
              <w:t>22</w:t>
            </w:r>
          </w:p>
        </w:tc>
        <w:tc>
          <w:tcPr>
            <w:tcW w:w="810" w:type="dxa"/>
          </w:tcPr>
          <w:p w:rsidR="005820CF" w:rsidRPr="00047FDA"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820CF" w:rsidRPr="00ED104B"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8C48DD">
        <w:tc>
          <w:tcPr>
            <w:tcW w:w="641" w:type="dxa"/>
          </w:tcPr>
          <w:p w:rsidR="005820CF" w:rsidRPr="00CE694A" w:rsidRDefault="00633F92" w:rsidP="00881094">
            <w:pPr>
              <w:jc w:val="both"/>
              <w:rPr>
                <w:rFonts w:ascii="StobiSerif Regular" w:hAnsi="StobiSerif Regular"/>
                <w:sz w:val="22"/>
                <w:szCs w:val="22"/>
              </w:rPr>
            </w:pPr>
            <w:r>
              <w:rPr>
                <w:rFonts w:ascii="StobiSerif Regular" w:hAnsi="StobiSerif Regular"/>
                <w:sz w:val="22"/>
                <w:szCs w:val="22"/>
              </w:rPr>
              <w:t>520</w:t>
            </w:r>
          </w:p>
        </w:tc>
        <w:tc>
          <w:tcPr>
            <w:tcW w:w="637" w:type="dxa"/>
          </w:tcPr>
          <w:p w:rsidR="005820CF" w:rsidRPr="005820CF" w:rsidRDefault="005820CF" w:rsidP="00881094">
            <w:pPr>
              <w:jc w:val="both"/>
              <w:rPr>
                <w:rFonts w:ascii="StobiSerif Regular" w:hAnsi="StobiSerif Regular"/>
                <w:sz w:val="22"/>
                <w:szCs w:val="22"/>
              </w:rPr>
            </w:pPr>
            <w:r>
              <w:rPr>
                <w:rFonts w:ascii="StobiSerif Regular" w:hAnsi="StobiSerif Regular"/>
                <w:sz w:val="22"/>
                <w:szCs w:val="22"/>
              </w:rPr>
              <w:t>32</w:t>
            </w:r>
          </w:p>
        </w:tc>
        <w:tc>
          <w:tcPr>
            <w:tcW w:w="4050" w:type="dxa"/>
          </w:tcPr>
          <w:p w:rsidR="005820CF" w:rsidRPr="00ED104B" w:rsidRDefault="005820CF" w:rsidP="00881094">
            <w:pPr>
              <w:jc w:val="both"/>
              <w:rPr>
                <w:rFonts w:ascii="StobiSerif Regular" w:hAnsi="StobiSerif Regular"/>
                <w:sz w:val="22"/>
                <w:szCs w:val="22"/>
              </w:rPr>
            </w:pPr>
            <w:r>
              <w:rPr>
                <w:rFonts w:ascii="StobiSerif Regular" w:hAnsi="StobiSerif Regular"/>
              </w:rPr>
              <w:t xml:space="preserve">Заклучок </w:t>
            </w:r>
            <w:r w:rsidRPr="001C15F4">
              <w:rPr>
                <w:rFonts w:ascii="StobiSerif Regular" w:hAnsi="StobiSerif Regular"/>
              </w:rPr>
              <w:t>за усвојување на Годишниот Извештај за работа на ООУ ,, Димката Ангелов Габерот ,, с.Ваташа   за учебната 2023/2024 година</w:t>
            </w:r>
          </w:p>
        </w:tc>
        <w:tc>
          <w:tcPr>
            <w:tcW w:w="990" w:type="dxa"/>
          </w:tcPr>
          <w:p w:rsidR="005820CF" w:rsidRPr="00BB5AD1" w:rsidRDefault="005820CF" w:rsidP="00287208">
            <w:pPr>
              <w:jc w:val="both"/>
              <w:rPr>
                <w:rFonts w:ascii="StobiSerif Regular" w:hAnsi="StobiSerif Regular"/>
                <w:sz w:val="22"/>
                <w:szCs w:val="22"/>
              </w:rPr>
            </w:pPr>
            <w:r>
              <w:rPr>
                <w:rFonts w:ascii="StobiSerif Regular" w:hAnsi="StobiSerif Regular"/>
                <w:sz w:val="22"/>
                <w:szCs w:val="22"/>
              </w:rPr>
              <w:t>23</w:t>
            </w:r>
          </w:p>
        </w:tc>
        <w:tc>
          <w:tcPr>
            <w:tcW w:w="810" w:type="dxa"/>
          </w:tcPr>
          <w:p w:rsidR="005820CF" w:rsidRPr="00047FDA"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820CF" w:rsidRPr="00ED104B"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8C48DD">
        <w:tc>
          <w:tcPr>
            <w:tcW w:w="641" w:type="dxa"/>
          </w:tcPr>
          <w:p w:rsidR="005820CF" w:rsidRPr="00CE694A" w:rsidRDefault="00633F92" w:rsidP="00881094">
            <w:pPr>
              <w:jc w:val="both"/>
              <w:rPr>
                <w:rFonts w:ascii="StobiSerif Regular" w:hAnsi="StobiSerif Regular"/>
                <w:sz w:val="22"/>
                <w:szCs w:val="22"/>
              </w:rPr>
            </w:pPr>
            <w:r>
              <w:rPr>
                <w:rFonts w:ascii="StobiSerif Regular" w:hAnsi="StobiSerif Regular"/>
                <w:sz w:val="22"/>
                <w:szCs w:val="22"/>
              </w:rPr>
              <w:t>521</w:t>
            </w:r>
          </w:p>
        </w:tc>
        <w:tc>
          <w:tcPr>
            <w:tcW w:w="637" w:type="dxa"/>
          </w:tcPr>
          <w:p w:rsidR="005820CF" w:rsidRPr="005820CF" w:rsidRDefault="005820CF" w:rsidP="00881094">
            <w:pPr>
              <w:jc w:val="both"/>
              <w:rPr>
                <w:rFonts w:ascii="StobiSerif Regular" w:hAnsi="StobiSerif Regular"/>
                <w:sz w:val="22"/>
                <w:szCs w:val="22"/>
              </w:rPr>
            </w:pPr>
            <w:r>
              <w:rPr>
                <w:rFonts w:ascii="StobiSerif Regular" w:hAnsi="StobiSerif Regular"/>
                <w:sz w:val="22"/>
                <w:szCs w:val="22"/>
              </w:rPr>
              <w:t>36</w:t>
            </w:r>
          </w:p>
        </w:tc>
        <w:tc>
          <w:tcPr>
            <w:tcW w:w="4050" w:type="dxa"/>
          </w:tcPr>
          <w:p w:rsidR="005820CF" w:rsidRPr="00ED104B" w:rsidRDefault="005820CF" w:rsidP="00881094">
            <w:pPr>
              <w:jc w:val="both"/>
              <w:rPr>
                <w:rFonts w:ascii="StobiSerif Regular" w:hAnsi="StobiSerif Regular"/>
                <w:sz w:val="22"/>
                <w:szCs w:val="22"/>
              </w:rPr>
            </w:pPr>
            <w:r>
              <w:rPr>
                <w:rFonts w:ascii="StobiSerif Regular" w:hAnsi="StobiSerif Regular"/>
              </w:rPr>
              <w:t xml:space="preserve">Заклучок </w:t>
            </w:r>
            <w:r w:rsidRPr="001C15F4">
              <w:rPr>
                <w:rFonts w:ascii="StobiSerif Regular" w:hAnsi="StobiSerif Regular"/>
              </w:rPr>
              <w:t xml:space="preserve">за усвојување на </w:t>
            </w:r>
            <w:r w:rsidRPr="00464518">
              <w:rPr>
                <w:rFonts w:ascii="StobiSerif Regular" w:hAnsi="StobiSerif Regular"/>
              </w:rPr>
              <w:t xml:space="preserve">Годишниот Извештај за работа на ООМБУ,,Лазо Мицев Рале,, </w:t>
            </w:r>
            <w:r>
              <w:rPr>
                <w:rFonts w:ascii="StobiSerif Regular" w:hAnsi="StobiSerif Regular"/>
              </w:rPr>
              <w:t xml:space="preserve">Кавадарци </w:t>
            </w:r>
            <w:r w:rsidRPr="00464518">
              <w:rPr>
                <w:rFonts w:ascii="StobiSerif Regular" w:hAnsi="StobiSerif Regular"/>
              </w:rPr>
              <w:t>за учебната 2023/2024 година</w:t>
            </w:r>
          </w:p>
        </w:tc>
        <w:tc>
          <w:tcPr>
            <w:tcW w:w="990" w:type="dxa"/>
          </w:tcPr>
          <w:p w:rsidR="005820CF" w:rsidRPr="00BB5AD1" w:rsidRDefault="005820CF" w:rsidP="00287208">
            <w:pPr>
              <w:jc w:val="both"/>
              <w:rPr>
                <w:rFonts w:ascii="StobiSerif Regular" w:hAnsi="StobiSerif Regular"/>
                <w:sz w:val="22"/>
                <w:szCs w:val="22"/>
              </w:rPr>
            </w:pPr>
            <w:r>
              <w:rPr>
                <w:rFonts w:ascii="StobiSerif Regular" w:hAnsi="StobiSerif Regular"/>
                <w:sz w:val="22"/>
                <w:szCs w:val="22"/>
              </w:rPr>
              <w:t>25</w:t>
            </w:r>
          </w:p>
        </w:tc>
        <w:tc>
          <w:tcPr>
            <w:tcW w:w="810" w:type="dxa"/>
          </w:tcPr>
          <w:p w:rsidR="005820CF" w:rsidRPr="00047FDA"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5820CF" w:rsidRPr="00ED104B"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C14D72" w:rsidRPr="00ED104B" w:rsidTr="008C48DD">
        <w:tc>
          <w:tcPr>
            <w:tcW w:w="641" w:type="dxa"/>
          </w:tcPr>
          <w:p w:rsidR="00C14D72" w:rsidRPr="00CE694A" w:rsidRDefault="00633F92" w:rsidP="00881094">
            <w:pPr>
              <w:jc w:val="both"/>
              <w:rPr>
                <w:rFonts w:ascii="StobiSerif Regular" w:hAnsi="StobiSerif Regular"/>
                <w:sz w:val="22"/>
                <w:szCs w:val="22"/>
              </w:rPr>
            </w:pPr>
            <w:r>
              <w:rPr>
                <w:rFonts w:ascii="StobiSerif Regular" w:hAnsi="StobiSerif Regular"/>
                <w:sz w:val="22"/>
                <w:szCs w:val="22"/>
              </w:rPr>
              <w:t>512</w:t>
            </w:r>
          </w:p>
        </w:tc>
        <w:tc>
          <w:tcPr>
            <w:tcW w:w="637" w:type="dxa"/>
          </w:tcPr>
          <w:p w:rsidR="00C14D72" w:rsidRPr="00D11551" w:rsidRDefault="00C14D72" w:rsidP="00881094">
            <w:pPr>
              <w:jc w:val="both"/>
              <w:rPr>
                <w:rFonts w:ascii="StobiSerif Regular" w:hAnsi="StobiSerif Regular"/>
                <w:sz w:val="22"/>
                <w:szCs w:val="22"/>
                <w:lang w:val="en-US"/>
              </w:rPr>
            </w:pPr>
            <w:r>
              <w:rPr>
                <w:rFonts w:ascii="StobiSerif Regular" w:hAnsi="StobiSerif Regular"/>
                <w:sz w:val="22"/>
                <w:szCs w:val="22"/>
                <w:lang w:val="en-US"/>
              </w:rPr>
              <w:t>66</w:t>
            </w:r>
          </w:p>
        </w:tc>
        <w:tc>
          <w:tcPr>
            <w:tcW w:w="4050" w:type="dxa"/>
          </w:tcPr>
          <w:p w:rsidR="00C14D72" w:rsidRPr="00ED104B" w:rsidRDefault="00C14D72" w:rsidP="00881094">
            <w:pPr>
              <w:jc w:val="both"/>
              <w:rPr>
                <w:rFonts w:ascii="StobiSerif Regular" w:hAnsi="StobiSerif Regular"/>
                <w:bCs/>
                <w:sz w:val="22"/>
                <w:szCs w:val="22"/>
              </w:rPr>
            </w:pPr>
            <w:r w:rsidRPr="007B2305">
              <w:rPr>
                <w:rFonts w:ascii="StobiSerif Regular" w:hAnsi="StobiSerif Regular"/>
              </w:rPr>
              <w:t xml:space="preserve">Заклучок за усвојување на Наративниот  и финансиски Извештај за реализација на </w:t>
            </w:r>
            <w:r w:rsidRPr="007B2305">
              <w:rPr>
                <w:rFonts w:ascii="StobiSerif Regular" w:hAnsi="StobiSerif Regular"/>
              </w:rPr>
              <w:lastRenderedPageBreak/>
              <w:t>Програмата Кавадаречко културно лето 2024 ,,Кавадаречки Стрит фест“</w:t>
            </w:r>
          </w:p>
        </w:tc>
        <w:tc>
          <w:tcPr>
            <w:tcW w:w="990" w:type="dxa"/>
          </w:tcPr>
          <w:p w:rsidR="00C14D72" w:rsidRPr="00C14D72" w:rsidRDefault="00C14D72" w:rsidP="00287208">
            <w:pPr>
              <w:jc w:val="both"/>
              <w:rPr>
                <w:rFonts w:ascii="StobiSerif Regular" w:hAnsi="StobiSerif Regular"/>
                <w:sz w:val="22"/>
                <w:szCs w:val="22"/>
                <w:lang w:val="en-US"/>
              </w:rPr>
            </w:pPr>
            <w:r>
              <w:rPr>
                <w:rFonts w:ascii="StobiSerif Regular" w:hAnsi="StobiSerif Regular"/>
                <w:sz w:val="22"/>
                <w:szCs w:val="22"/>
                <w:lang w:val="en-US"/>
              </w:rPr>
              <w:lastRenderedPageBreak/>
              <w:t>49</w:t>
            </w:r>
          </w:p>
        </w:tc>
        <w:tc>
          <w:tcPr>
            <w:tcW w:w="810" w:type="dxa"/>
          </w:tcPr>
          <w:p w:rsidR="00C14D72" w:rsidRPr="00047FDA" w:rsidRDefault="00C14D72" w:rsidP="00287208">
            <w:pPr>
              <w:jc w:val="both"/>
              <w:rPr>
                <w:rFonts w:ascii="StobiSerif Regular" w:hAnsi="StobiSerif Regular"/>
                <w:sz w:val="22"/>
                <w:szCs w:val="22"/>
              </w:rPr>
            </w:pPr>
            <w:r>
              <w:rPr>
                <w:rFonts w:ascii="StobiSerif Regular" w:hAnsi="StobiSerif Regular"/>
                <w:sz w:val="22"/>
                <w:szCs w:val="22"/>
              </w:rPr>
              <w:t>59</w:t>
            </w:r>
          </w:p>
        </w:tc>
        <w:tc>
          <w:tcPr>
            <w:tcW w:w="1394" w:type="dxa"/>
          </w:tcPr>
          <w:p w:rsidR="00C14D72" w:rsidRPr="00ED104B" w:rsidRDefault="00C14D72" w:rsidP="00287208">
            <w:pPr>
              <w:jc w:val="both"/>
              <w:rPr>
                <w:rFonts w:ascii="StobiSerif Regular" w:hAnsi="StobiSerif Regular"/>
                <w:sz w:val="22"/>
                <w:szCs w:val="22"/>
              </w:rPr>
            </w:pPr>
            <w:r>
              <w:rPr>
                <w:rFonts w:ascii="StobiSerif Regular" w:hAnsi="StobiSerif Regular"/>
                <w:sz w:val="22"/>
                <w:szCs w:val="22"/>
              </w:rPr>
              <w:t>24.09.2024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lastRenderedPageBreak/>
              <w:t>523</w:t>
            </w:r>
          </w:p>
        </w:tc>
        <w:tc>
          <w:tcPr>
            <w:tcW w:w="637" w:type="dxa"/>
          </w:tcPr>
          <w:p w:rsidR="00531A5B" w:rsidRPr="0012336C" w:rsidRDefault="0012336C" w:rsidP="00881094">
            <w:pPr>
              <w:jc w:val="both"/>
              <w:rPr>
                <w:rFonts w:ascii="StobiSerif Regular" w:hAnsi="StobiSerif Regular"/>
                <w:sz w:val="22"/>
                <w:szCs w:val="22"/>
              </w:rPr>
            </w:pPr>
            <w:r>
              <w:rPr>
                <w:rFonts w:ascii="StobiSerif Regular" w:hAnsi="StobiSerif Regular"/>
                <w:sz w:val="22"/>
                <w:szCs w:val="22"/>
              </w:rPr>
              <w:t>2</w:t>
            </w:r>
          </w:p>
        </w:tc>
        <w:tc>
          <w:tcPr>
            <w:tcW w:w="4050" w:type="dxa"/>
          </w:tcPr>
          <w:p w:rsidR="00531A5B" w:rsidRPr="00ED104B" w:rsidRDefault="0012336C" w:rsidP="00881094">
            <w:pPr>
              <w:jc w:val="both"/>
              <w:rPr>
                <w:rFonts w:ascii="StobiSerif Regular" w:hAnsi="StobiSerif Regular"/>
                <w:sz w:val="22"/>
                <w:szCs w:val="22"/>
              </w:rPr>
            </w:pPr>
            <w:r w:rsidRPr="00D35A46">
              <w:rPr>
                <w:rFonts w:ascii="StobiSerif Regular" w:hAnsi="StobiSerif Regular"/>
                <w:lang w:val="en-US"/>
              </w:rPr>
              <w:t xml:space="preserve">Заклучок </w:t>
            </w:r>
            <w:r w:rsidRPr="00D35A46">
              <w:rPr>
                <w:rFonts w:ascii="StobiSerif Regular" w:hAnsi="StobiSerif Regular"/>
              </w:rPr>
              <w:t xml:space="preserve">за усвојување на Извештајот за работењето на Јавното претпријатие за превоз на патници ,,ГРАДСКИ ПРЕВОЗ КАВАДАРЦИ“ Кавадарци за период </w:t>
            </w:r>
            <w:r w:rsidRPr="00D35A46">
              <w:rPr>
                <w:rFonts w:ascii="StobiSerif Regular" w:hAnsi="StobiSerif Regular"/>
                <w:bCs/>
              </w:rPr>
              <w:t>од 01.01.2024 до 30.09.2024  година (трет квартал)</w:t>
            </w:r>
          </w:p>
        </w:tc>
        <w:tc>
          <w:tcPr>
            <w:tcW w:w="990" w:type="dxa"/>
          </w:tcPr>
          <w:p w:rsidR="00531A5B" w:rsidRPr="0012336C" w:rsidRDefault="0012336C" w:rsidP="00474C9C">
            <w:pPr>
              <w:jc w:val="both"/>
              <w:rPr>
                <w:rFonts w:ascii="StobiSerif Regular" w:hAnsi="StobiSerif Regular"/>
                <w:sz w:val="22"/>
                <w:szCs w:val="22"/>
              </w:rPr>
            </w:pPr>
            <w:r>
              <w:rPr>
                <w:rFonts w:ascii="StobiSerif Regular" w:hAnsi="StobiSerif Regular"/>
                <w:sz w:val="22"/>
                <w:szCs w:val="22"/>
              </w:rPr>
              <w:t>9</w:t>
            </w:r>
          </w:p>
        </w:tc>
        <w:tc>
          <w:tcPr>
            <w:tcW w:w="810" w:type="dxa"/>
          </w:tcPr>
          <w:p w:rsidR="00531A5B" w:rsidRPr="0012336C" w:rsidRDefault="0012336C" w:rsidP="00474C9C">
            <w:pPr>
              <w:jc w:val="both"/>
              <w:rPr>
                <w:rFonts w:ascii="StobiSerif Regular" w:hAnsi="StobiSerif Regular"/>
                <w:sz w:val="22"/>
                <w:szCs w:val="22"/>
              </w:rPr>
            </w:pPr>
            <w:r>
              <w:rPr>
                <w:rFonts w:ascii="StobiSerif Regular" w:hAnsi="StobiSerif Regular"/>
                <w:sz w:val="22"/>
                <w:szCs w:val="22"/>
              </w:rPr>
              <w:t>60</w:t>
            </w:r>
          </w:p>
        </w:tc>
        <w:tc>
          <w:tcPr>
            <w:tcW w:w="1394" w:type="dxa"/>
          </w:tcPr>
          <w:p w:rsidR="00531A5B" w:rsidRPr="0012336C" w:rsidRDefault="0012336C" w:rsidP="00474C9C">
            <w:pPr>
              <w:jc w:val="both"/>
              <w:rPr>
                <w:rFonts w:ascii="StobiSerif Regular" w:hAnsi="StobiSerif Regular"/>
                <w:sz w:val="22"/>
                <w:szCs w:val="22"/>
              </w:rPr>
            </w:pPr>
            <w:r>
              <w:rPr>
                <w:rFonts w:ascii="StobiSerif Regular" w:hAnsi="StobiSerif Regular"/>
                <w:sz w:val="22"/>
                <w:szCs w:val="22"/>
              </w:rPr>
              <w:t>30.10.2024</w:t>
            </w:r>
          </w:p>
        </w:tc>
      </w:tr>
      <w:tr w:rsidR="00C24CDE" w:rsidRPr="00ED104B" w:rsidTr="008C48DD">
        <w:tc>
          <w:tcPr>
            <w:tcW w:w="641" w:type="dxa"/>
          </w:tcPr>
          <w:p w:rsidR="00C24CDE" w:rsidRPr="00CE694A" w:rsidRDefault="00633F92" w:rsidP="00881094">
            <w:pPr>
              <w:jc w:val="both"/>
              <w:rPr>
                <w:rFonts w:ascii="StobiSerif Regular" w:hAnsi="StobiSerif Regular"/>
                <w:sz w:val="22"/>
                <w:szCs w:val="22"/>
              </w:rPr>
            </w:pPr>
            <w:r>
              <w:rPr>
                <w:rFonts w:ascii="StobiSerif Regular" w:hAnsi="StobiSerif Regular"/>
                <w:sz w:val="22"/>
                <w:szCs w:val="22"/>
              </w:rPr>
              <w:t>524</w:t>
            </w:r>
          </w:p>
        </w:tc>
        <w:tc>
          <w:tcPr>
            <w:tcW w:w="637" w:type="dxa"/>
          </w:tcPr>
          <w:p w:rsidR="00C24CDE" w:rsidRPr="00C24CDE" w:rsidRDefault="00C24CDE" w:rsidP="00881094">
            <w:pPr>
              <w:jc w:val="both"/>
              <w:rPr>
                <w:rFonts w:ascii="StobiSerif Regular" w:hAnsi="StobiSerif Regular"/>
                <w:sz w:val="22"/>
                <w:szCs w:val="22"/>
              </w:rPr>
            </w:pPr>
            <w:r>
              <w:rPr>
                <w:rFonts w:ascii="StobiSerif Regular" w:hAnsi="StobiSerif Regular"/>
                <w:sz w:val="22"/>
                <w:szCs w:val="22"/>
              </w:rPr>
              <w:t>18</w:t>
            </w:r>
          </w:p>
        </w:tc>
        <w:tc>
          <w:tcPr>
            <w:tcW w:w="4050" w:type="dxa"/>
          </w:tcPr>
          <w:p w:rsidR="00C24CDE" w:rsidRPr="00ED104B" w:rsidRDefault="00C24CDE" w:rsidP="00881094">
            <w:pPr>
              <w:jc w:val="both"/>
              <w:rPr>
                <w:rFonts w:ascii="StobiSerif Regular" w:hAnsi="StobiSerif Regular"/>
                <w:sz w:val="22"/>
                <w:szCs w:val="22"/>
              </w:rPr>
            </w:pPr>
            <w:r w:rsidRPr="00721787">
              <w:rPr>
                <w:rFonts w:ascii="StobiSerif Regular" w:hAnsi="StobiSerif Regular"/>
              </w:rPr>
              <w:t xml:space="preserve">Заклучок за усвојување на Годишната програма за работа на </w:t>
            </w:r>
            <w:r w:rsidRPr="00721787">
              <w:rPr>
                <w:rFonts w:ascii="StobiSerif Regular" w:hAnsi="StobiSerif Regular"/>
                <w:bCs/>
              </w:rPr>
              <w:t xml:space="preserve">Општински ученички дом,,Крсте П.Мисирков“ Кавадарци </w:t>
            </w:r>
            <w:r w:rsidRPr="00721787">
              <w:rPr>
                <w:rFonts w:ascii="StobiSerif Regular" w:hAnsi="StobiSerif Regular"/>
              </w:rPr>
              <w:t>за 2024/ 2025година</w:t>
            </w:r>
          </w:p>
        </w:tc>
        <w:tc>
          <w:tcPr>
            <w:tcW w:w="990" w:type="dxa"/>
          </w:tcPr>
          <w:p w:rsidR="00C24CDE" w:rsidRPr="0012336C" w:rsidRDefault="00C24CDE" w:rsidP="00935B1D">
            <w:pPr>
              <w:jc w:val="both"/>
              <w:rPr>
                <w:rFonts w:ascii="StobiSerif Regular" w:hAnsi="StobiSerif Regular"/>
                <w:sz w:val="22"/>
                <w:szCs w:val="22"/>
              </w:rPr>
            </w:pPr>
            <w:r>
              <w:rPr>
                <w:rFonts w:ascii="StobiSerif Regular" w:hAnsi="StobiSerif Regular"/>
                <w:sz w:val="22"/>
                <w:szCs w:val="22"/>
              </w:rPr>
              <w:t>19</w:t>
            </w:r>
          </w:p>
        </w:tc>
        <w:tc>
          <w:tcPr>
            <w:tcW w:w="810" w:type="dxa"/>
          </w:tcPr>
          <w:p w:rsidR="00C24CDE" w:rsidRPr="0012336C"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94" w:type="dxa"/>
          </w:tcPr>
          <w:p w:rsidR="00C24CDE" w:rsidRPr="0012336C"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C24CDE" w:rsidRPr="00ED104B" w:rsidTr="008C48DD">
        <w:tc>
          <w:tcPr>
            <w:tcW w:w="641" w:type="dxa"/>
          </w:tcPr>
          <w:p w:rsidR="00C24CDE" w:rsidRPr="00CE694A" w:rsidRDefault="00633F92" w:rsidP="00881094">
            <w:pPr>
              <w:jc w:val="both"/>
              <w:rPr>
                <w:rFonts w:ascii="StobiSerif Regular" w:hAnsi="StobiSerif Regular"/>
                <w:sz w:val="22"/>
                <w:szCs w:val="22"/>
              </w:rPr>
            </w:pPr>
            <w:r>
              <w:rPr>
                <w:rFonts w:ascii="StobiSerif Regular" w:hAnsi="StobiSerif Regular"/>
                <w:sz w:val="22"/>
                <w:szCs w:val="22"/>
              </w:rPr>
              <w:t>525</w:t>
            </w:r>
          </w:p>
        </w:tc>
        <w:tc>
          <w:tcPr>
            <w:tcW w:w="637" w:type="dxa"/>
          </w:tcPr>
          <w:p w:rsidR="00C24CDE" w:rsidRPr="00CE694A" w:rsidRDefault="00C24CDE" w:rsidP="00881094">
            <w:pPr>
              <w:jc w:val="both"/>
              <w:rPr>
                <w:rFonts w:ascii="StobiSerif Regular" w:hAnsi="StobiSerif Regular"/>
                <w:sz w:val="22"/>
                <w:szCs w:val="22"/>
              </w:rPr>
            </w:pPr>
            <w:r>
              <w:rPr>
                <w:rFonts w:ascii="StobiSerif Regular" w:hAnsi="StobiSerif Regular"/>
                <w:sz w:val="22"/>
                <w:szCs w:val="22"/>
              </w:rPr>
              <w:t>30</w:t>
            </w:r>
          </w:p>
        </w:tc>
        <w:tc>
          <w:tcPr>
            <w:tcW w:w="4050" w:type="dxa"/>
          </w:tcPr>
          <w:p w:rsidR="00C24CDE" w:rsidRPr="00CE694A" w:rsidRDefault="00C24CDE" w:rsidP="00881094">
            <w:pPr>
              <w:jc w:val="both"/>
              <w:rPr>
                <w:rFonts w:ascii="StobiSerif Regular" w:hAnsi="StobiSerif Regular"/>
                <w:sz w:val="22"/>
                <w:szCs w:val="22"/>
              </w:rPr>
            </w:pPr>
            <w:r w:rsidRPr="00137F27">
              <w:rPr>
                <w:rFonts w:ascii="StobiSerif Regular" w:hAnsi="StobiSerif Regular"/>
              </w:rPr>
              <w:t>Заклучок за усвојување на Квартален Извештај за извршувањето на Буџетот на Општина Кавадарци за 2024 година – Трет  квартал</w:t>
            </w:r>
          </w:p>
        </w:tc>
        <w:tc>
          <w:tcPr>
            <w:tcW w:w="990" w:type="dxa"/>
          </w:tcPr>
          <w:p w:rsidR="00C24CDE" w:rsidRPr="00CE694A" w:rsidRDefault="00C24CDE" w:rsidP="00881094">
            <w:pPr>
              <w:jc w:val="both"/>
              <w:rPr>
                <w:rFonts w:ascii="StobiSerif Regular" w:hAnsi="StobiSerif Regular"/>
                <w:sz w:val="22"/>
                <w:szCs w:val="22"/>
              </w:rPr>
            </w:pPr>
            <w:r>
              <w:rPr>
                <w:rFonts w:ascii="StobiSerif Regular" w:hAnsi="StobiSerif Regular"/>
                <w:sz w:val="22"/>
                <w:szCs w:val="22"/>
              </w:rPr>
              <w:t>27</w:t>
            </w:r>
          </w:p>
        </w:tc>
        <w:tc>
          <w:tcPr>
            <w:tcW w:w="810" w:type="dxa"/>
          </w:tcPr>
          <w:p w:rsidR="00C24CDE" w:rsidRPr="0012336C" w:rsidRDefault="00C24CDE" w:rsidP="00935B1D">
            <w:pPr>
              <w:jc w:val="both"/>
              <w:rPr>
                <w:rFonts w:ascii="StobiSerif Regular" w:hAnsi="StobiSerif Regular"/>
                <w:sz w:val="22"/>
                <w:szCs w:val="22"/>
              </w:rPr>
            </w:pPr>
            <w:r>
              <w:rPr>
                <w:rFonts w:ascii="StobiSerif Regular" w:hAnsi="StobiSerif Regular"/>
                <w:sz w:val="22"/>
                <w:szCs w:val="22"/>
              </w:rPr>
              <w:t>60</w:t>
            </w:r>
          </w:p>
        </w:tc>
        <w:tc>
          <w:tcPr>
            <w:tcW w:w="1394" w:type="dxa"/>
          </w:tcPr>
          <w:p w:rsidR="00C24CDE" w:rsidRPr="0012336C" w:rsidRDefault="00C24CDE" w:rsidP="00935B1D">
            <w:pPr>
              <w:jc w:val="both"/>
              <w:rPr>
                <w:rFonts w:ascii="StobiSerif Regular" w:hAnsi="StobiSerif Regular"/>
                <w:sz w:val="22"/>
                <w:szCs w:val="22"/>
              </w:rPr>
            </w:pPr>
            <w:r>
              <w:rPr>
                <w:rFonts w:ascii="StobiSerif Regular" w:hAnsi="StobiSerif Regular"/>
                <w:sz w:val="22"/>
                <w:szCs w:val="22"/>
              </w:rPr>
              <w:t>30.10.2024</w:t>
            </w:r>
          </w:p>
        </w:tc>
      </w:tr>
      <w:tr w:rsidR="007B5952" w:rsidRPr="00ED104B" w:rsidTr="008C48DD">
        <w:tc>
          <w:tcPr>
            <w:tcW w:w="641" w:type="dxa"/>
          </w:tcPr>
          <w:p w:rsidR="007B5952" w:rsidRPr="00CE694A" w:rsidRDefault="00633F92" w:rsidP="00881094">
            <w:pPr>
              <w:jc w:val="both"/>
              <w:rPr>
                <w:rFonts w:ascii="StobiSerif Regular" w:hAnsi="StobiSerif Regular"/>
                <w:sz w:val="22"/>
                <w:szCs w:val="22"/>
              </w:rPr>
            </w:pPr>
            <w:r>
              <w:rPr>
                <w:rFonts w:ascii="StobiSerif Regular" w:hAnsi="StobiSerif Regular"/>
                <w:sz w:val="22"/>
                <w:szCs w:val="22"/>
              </w:rPr>
              <w:t>526</w:t>
            </w:r>
          </w:p>
        </w:tc>
        <w:tc>
          <w:tcPr>
            <w:tcW w:w="637" w:type="dxa"/>
          </w:tcPr>
          <w:p w:rsidR="007B5952" w:rsidRPr="007B5952" w:rsidRDefault="007B5952" w:rsidP="00881094">
            <w:pPr>
              <w:jc w:val="both"/>
              <w:rPr>
                <w:rFonts w:ascii="StobiSerif Regular" w:hAnsi="StobiSerif Regular"/>
                <w:sz w:val="22"/>
                <w:szCs w:val="22"/>
                <w:lang w:val="en-US"/>
              </w:rPr>
            </w:pPr>
            <w:r>
              <w:rPr>
                <w:rFonts w:ascii="StobiSerif Regular" w:hAnsi="StobiSerif Regular"/>
                <w:sz w:val="22"/>
                <w:szCs w:val="22"/>
                <w:lang w:val="en-US"/>
              </w:rPr>
              <w:t>62</w:t>
            </w:r>
          </w:p>
        </w:tc>
        <w:tc>
          <w:tcPr>
            <w:tcW w:w="4050" w:type="dxa"/>
          </w:tcPr>
          <w:p w:rsidR="007B5952" w:rsidRPr="00ED104B" w:rsidRDefault="007B5952" w:rsidP="00881094">
            <w:pPr>
              <w:jc w:val="both"/>
              <w:rPr>
                <w:rFonts w:ascii="StobiSerif Regular" w:hAnsi="StobiSerif Regular"/>
                <w:sz w:val="22"/>
                <w:szCs w:val="22"/>
              </w:rPr>
            </w:pPr>
            <w:r w:rsidRPr="00355F46">
              <w:rPr>
                <w:rFonts w:ascii="StobiSerif Regular" w:hAnsi="StobiSerif Regular"/>
              </w:rPr>
              <w:t>Заклучок за усвојување на Наративниот  и финансиски Извештај за реализација на Програмата ,,Тиквешки Гроздобер“ 2024</w:t>
            </w:r>
          </w:p>
        </w:tc>
        <w:tc>
          <w:tcPr>
            <w:tcW w:w="990" w:type="dxa"/>
          </w:tcPr>
          <w:p w:rsidR="007B5952" w:rsidRPr="00CE694A" w:rsidRDefault="007B5952" w:rsidP="00935B1D">
            <w:pPr>
              <w:jc w:val="both"/>
              <w:rPr>
                <w:rFonts w:ascii="StobiSerif Regular" w:hAnsi="StobiSerif Regular"/>
                <w:sz w:val="22"/>
                <w:szCs w:val="22"/>
              </w:rPr>
            </w:pPr>
            <w:r>
              <w:rPr>
                <w:rFonts w:ascii="StobiSerif Regular" w:hAnsi="StobiSerif Regular"/>
                <w:sz w:val="22"/>
                <w:szCs w:val="22"/>
                <w:lang w:val="en-US"/>
              </w:rPr>
              <w:t>5</w:t>
            </w:r>
            <w:r>
              <w:rPr>
                <w:rFonts w:ascii="StobiSerif Regular" w:hAnsi="StobiSerif Regular"/>
                <w:sz w:val="22"/>
                <w:szCs w:val="22"/>
              </w:rPr>
              <w:t>7</w:t>
            </w:r>
          </w:p>
        </w:tc>
        <w:tc>
          <w:tcPr>
            <w:tcW w:w="810" w:type="dxa"/>
          </w:tcPr>
          <w:p w:rsidR="007B5952" w:rsidRPr="0012336C"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394" w:type="dxa"/>
          </w:tcPr>
          <w:p w:rsidR="007B5952" w:rsidRPr="0012336C"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527</w:t>
            </w:r>
          </w:p>
        </w:tc>
        <w:tc>
          <w:tcPr>
            <w:tcW w:w="637" w:type="dxa"/>
          </w:tcPr>
          <w:p w:rsidR="00531A5B" w:rsidRPr="00ED104B" w:rsidRDefault="00C947EC" w:rsidP="00881094">
            <w:pPr>
              <w:jc w:val="both"/>
              <w:rPr>
                <w:rFonts w:ascii="StobiSerif Regular" w:hAnsi="StobiSerif Regular"/>
                <w:sz w:val="22"/>
                <w:szCs w:val="22"/>
              </w:rPr>
            </w:pPr>
            <w:r>
              <w:rPr>
                <w:rFonts w:ascii="StobiSerif Regular" w:hAnsi="StobiSerif Regular"/>
                <w:sz w:val="22"/>
                <w:szCs w:val="22"/>
              </w:rPr>
              <w:t>2</w:t>
            </w:r>
          </w:p>
        </w:tc>
        <w:tc>
          <w:tcPr>
            <w:tcW w:w="4050" w:type="dxa"/>
          </w:tcPr>
          <w:p w:rsidR="00531A5B" w:rsidRPr="00ED104B" w:rsidRDefault="00C947EC" w:rsidP="00881094">
            <w:pPr>
              <w:jc w:val="both"/>
              <w:rPr>
                <w:rFonts w:ascii="StobiSerif Regular" w:hAnsi="StobiSerif Regular"/>
                <w:sz w:val="22"/>
                <w:szCs w:val="22"/>
              </w:rPr>
            </w:pPr>
            <w:r w:rsidRPr="00AB6AA6">
              <w:rPr>
                <w:rFonts w:ascii="StobiSerif Regular" w:hAnsi="StobiSerif Regular"/>
              </w:rPr>
              <w:t xml:space="preserve">Заклучок за одобрување </w:t>
            </w:r>
            <w:r w:rsidRPr="00AB6AA6">
              <w:rPr>
                <w:rFonts w:ascii="StobiSerif Regular" w:hAnsi="StobiSerif Regular"/>
                <w:lang w:val="en-GB" w:eastAsia="en-US"/>
              </w:rPr>
              <w:t>План на Програми за развој на Општина Кавадарци за 202</w:t>
            </w:r>
            <w:r w:rsidRPr="00AB6AA6">
              <w:rPr>
                <w:rFonts w:ascii="StobiSerif Regular" w:hAnsi="StobiSerif Regular"/>
                <w:lang w:eastAsia="en-US"/>
              </w:rPr>
              <w:t xml:space="preserve">5 </w:t>
            </w:r>
            <w:r w:rsidRPr="00AB6AA6">
              <w:rPr>
                <w:rFonts w:ascii="StobiSerif Regular" w:hAnsi="StobiSerif Regular"/>
                <w:lang w:val="en-GB" w:eastAsia="en-US"/>
              </w:rPr>
              <w:t>година</w:t>
            </w:r>
            <w:r w:rsidRPr="00AB6AA6">
              <w:rPr>
                <w:rFonts w:ascii="StobiSerif Regular" w:hAnsi="StobiSerif Regular"/>
                <w:lang w:val="en-US" w:eastAsia="en-US"/>
              </w:rPr>
              <w:t>;</w:t>
            </w:r>
          </w:p>
        </w:tc>
        <w:tc>
          <w:tcPr>
            <w:tcW w:w="990" w:type="dxa"/>
          </w:tcPr>
          <w:p w:rsidR="00531A5B" w:rsidRPr="00CE694A" w:rsidRDefault="00C947EC" w:rsidP="000E2A12">
            <w:pPr>
              <w:jc w:val="both"/>
              <w:rPr>
                <w:rFonts w:ascii="StobiSerif Regular" w:hAnsi="StobiSerif Regular"/>
                <w:sz w:val="22"/>
                <w:szCs w:val="22"/>
              </w:rPr>
            </w:pPr>
            <w:r>
              <w:rPr>
                <w:rFonts w:ascii="StobiSerif Regular" w:hAnsi="StobiSerif Regular"/>
                <w:sz w:val="22"/>
                <w:szCs w:val="22"/>
              </w:rPr>
              <w:t>6</w:t>
            </w:r>
          </w:p>
        </w:tc>
        <w:tc>
          <w:tcPr>
            <w:tcW w:w="810" w:type="dxa"/>
          </w:tcPr>
          <w:p w:rsidR="00531A5B" w:rsidRPr="00CE694A" w:rsidRDefault="00C947EC"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C947EC"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528</w:t>
            </w:r>
          </w:p>
        </w:tc>
        <w:tc>
          <w:tcPr>
            <w:tcW w:w="637" w:type="dxa"/>
          </w:tcPr>
          <w:p w:rsidR="00531A5B" w:rsidRPr="00ED104B" w:rsidRDefault="006F7B66" w:rsidP="00881094">
            <w:pPr>
              <w:jc w:val="both"/>
              <w:rPr>
                <w:rFonts w:ascii="StobiSerif Regular" w:hAnsi="StobiSerif Regular"/>
                <w:sz w:val="22"/>
                <w:szCs w:val="22"/>
              </w:rPr>
            </w:pPr>
            <w:r>
              <w:rPr>
                <w:rFonts w:ascii="StobiSerif Regular" w:hAnsi="StobiSerif Regular"/>
                <w:sz w:val="22"/>
                <w:szCs w:val="22"/>
              </w:rPr>
              <w:t>20</w:t>
            </w:r>
          </w:p>
        </w:tc>
        <w:tc>
          <w:tcPr>
            <w:tcW w:w="4050" w:type="dxa"/>
          </w:tcPr>
          <w:p w:rsidR="00531A5B" w:rsidRPr="00ED104B" w:rsidRDefault="006F7B66" w:rsidP="00881094">
            <w:pPr>
              <w:jc w:val="both"/>
              <w:rPr>
                <w:rStyle w:val="Heading50"/>
                <w:rFonts w:ascii="StobiSerif Regular" w:hAnsi="StobiSerif Regular"/>
                <w:b w:val="0"/>
                <w:bCs w:val="0"/>
              </w:rPr>
            </w:pPr>
            <w:r w:rsidRPr="00A86887">
              <w:rPr>
                <w:rFonts w:ascii="StobiSerif Regular" w:hAnsi="StobiSerif Regular"/>
              </w:rPr>
              <w:t>Заклучок за усвојување на Програмата за празнување и дочек на нова година,, Среќна нова 2025-та“</w:t>
            </w:r>
          </w:p>
        </w:tc>
        <w:tc>
          <w:tcPr>
            <w:tcW w:w="990" w:type="dxa"/>
          </w:tcPr>
          <w:p w:rsidR="00531A5B" w:rsidRPr="00CE694A" w:rsidRDefault="006F7B66" w:rsidP="000E2A12">
            <w:pPr>
              <w:jc w:val="both"/>
              <w:rPr>
                <w:rFonts w:ascii="StobiSerif Regular" w:hAnsi="StobiSerif Regular"/>
                <w:sz w:val="22"/>
                <w:szCs w:val="22"/>
              </w:rPr>
            </w:pPr>
            <w:r>
              <w:rPr>
                <w:rFonts w:ascii="StobiSerif Regular" w:hAnsi="StobiSerif Regular"/>
                <w:sz w:val="22"/>
                <w:szCs w:val="22"/>
              </w:rPr>
              <w:t>27</w:t>
            </w:r>
          </w:p>
        </w:tc>
        <w:tc>
          <w:tcPr>
            <w:tcW w:w="810" w:type="dxa"/>
          </w:tcPr>
          <w:p w:rsidR="00531A5B" w:rsidRPr="00CE694A" w:rsidRDefault="006F7B66"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6F7B66"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529</w:t>
            </w:r>
          </w:p>
        </w:tc>
        <w:tc>
          <w:tcPr>
            <w:tcW w:w="637" w:type="dxa"/>
          </w:tcPr>
          <w:p w:rsidR="00531A5B" w:rsidRPr="00ED104B" w:rsidRDefault="00D506B7" w:rsidP="00881094">
            <w:pPr>
              <w:jc w:val="both"/>
              <w:rPr>
                <w:rFonts w:ascii="StobiSerif Regular" w:hAnsi="StobiSerif Regular"/>
                <w:sz w:val="22"/>
                <w:szCs w:val="22"/>
              </w:rPr>
            </w:pPr>
            <w:r>
              <w:rPr>
                <w:rFonts w:ascii="StobiSerif Regular" w:hAnsi="StobiSerif Regular"/>
                <w:sz w:val="22"/>
                <w:szCs w:val="22"/>
              </w:rPr>
              <w:t>38</w:t>
            </w:r>
          </w:p>
        </w:tc>
        <w:tc>
          <w:tcPr>
            <w:tcW w:w="4050" w:type="dxa"/>
          </w:tcPr>
          <w:p w:rsidR="00531A5B" w:rsidRPr="00ED104B" w:rsidRDefault="00D506B7" w:rsidP="00881094">
            <w:pPr>
              <w:jc w:val="both"/>
              <w:rPr>
                <w:rFonts w:ascii="StobiSerif Regular" w:hAnsi="StobiSerif Regular"/>
                <w:sz w:val="22"/>
                <w:szCs w:val="22"/>
              </w:rPr>
            </w:pPr>
            <w:r w:rsidRPr="00AB6AA6">
              <w:rPr>
                <w:rFonts w:ascii="StobiSerif Regular" w:hAnsi="StobiSerif Regular"/>
              </w:rPr>
              <w:t xml:space="preserve">Заклучок </w:t>
            </w:r>
            <w:r w:rsidRPr="00AB6AA6">
              <w:rPr>
                <w:rFonts w:ascii="StobiSerif Regular" w:hAnsi="StobiSerif Regular"/>
                <w:bCs/>
              </w:rPr>
              <w:t xml:space="preserve">за усвојување на Извештај за работењето </w:t>
            </w:r>
            <w:r w:rsidRPr="00AB6AA6">
              <w:rPr>
                <w:rFonts w:ascii="StobiSerif Regular" w:hAnsi="StobiSerif Regular" w:cs="Segoe UI"/>
                <w:bCs/>
                <w:color w:val="1D2228"/>
              </w:rPr>
              <w:t xml:space="preserve"> на ЈП ,,Комуналец,, Кавадарци период  од 01.01 – 30.09.2024 годинa</w:t>
            </w:r>
            <w:r>
              <w:rPr>
                <w:rFonts w:ascii="StobiSerif Regular" w:hAnsi="StobiSerif Regular" w:cs="Segoe UI"/>
                <w:bCs/>
                <w:color w:val="1D2228"/>
                <w:lang w:val="en-US"/>
              </w:rPr>
              <w:t>;</w:t>
            </w:r>
          </w:p>
        </w:tc>
        <w:tc>
          <w:tcPr>
            <w:tcW w:w="990" w:type="dxa"/>
          </w:tcPr>
          <w:p w:rsidR="00531A5B" w:rsidRPr="00CE694A" w:rsidRDefault="00F64F17" w:rsidP="000E2A12">
            <w:pPr>
              <w:jc w:val="both"/>
              <w:rPr>
                <w:rFonts w:ascii="StobiSerif Regular" w:hAnsi="StobiSerif Regular"/>
                <w:sz w:val="22"/>
                <w:szCs w:val="22"/>
              </w:rPr>
            </w:pPr>
            <w:r>
              <w:rPr>
                <w:rFonts w:ascii="StobiSerif Regular" w:hAnsi="StobiSerif Regular"/>
                <w:sz w:val="22"/>
                <w:szCs w:val="22"/>
              </w:rPr>
              <w:t>41</w:t>
            </w:r>
          </w:p>
        </w:tc>
        <w:tc>
          <w:tcPr>
            <w:tcW w:w="810" w:type="dxa"/>
          </w:tcPr>
          <w:p w:rsidR="00531A5B" w:rsidRPr="00CE694A" w:rsidRDefault="00F64F17"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F64F17"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530</w:t>
            </w:r>
          </w:p>
        </w:tc>
        <w:tc>
          <w:tcPr>
            <w:tcW w:w="637" w:type="dxa"/>
          </w:tcPr>
          <w:p w:rsidR="00531A5B" w:rsidRPr="00ED104B" w:rsidRDefault="006505A1" w:rsidP="00881094">
            <w:pPr>
              <w:jc w:val="both"/>
              <w:rPr>
                <w:rFonts w:ascii="StobiSerif Regular" w:hAnsi="StobiSerif Regular"/>
                <w:sz w:val="22"/>
                <w:szCs w:val="22"/>
              </w:rPr>
            </w:pPr>
            <w:r>
              <w:rPr>
                <w:rFonts w:ascii="StobiSerif Regular" w:hAnsi="StobiSerif Regular"/>
                <w:sz w:val="22"/>
                <w:szCs w:val="22"/>
              </w:rPr>
              <w:t>40</w:t>
            </w:r>
          </w:p>
        </w:tc>
        <w:tc>
          <w:tcPr>
            <w:tcW w:w="4050" w:type="dxa"/>
          </w:tcPr>
          <w:p w:rsidR="006505A1" w:rsidRPr="00516B04" w:rsidRDefault="006505A1" w:rsidP="006505A1">
            <w:pPr>
              <w:jc w:val="both"/>
              <w:rPr>
                <w:rFonts w:ascii="StobiSerif Regular" w:hAnsi="StobiSerif Regular" w:cs="Segoe UI"/>
                <w:bCs/>
                <w:color w:val="1D2228"/>
                <w:lang w:val="en-US"/>
              </w:rPr>
            </w:pPr>
            <w:r w:rsidRPr="00CA27F5">
              <w:rPr>
                <w:rFonts w:ascii="StobiSerif Regular" w:hAnsi="StobiSerif Regular"/>
              </w:rPr>
              <w:t xml:space="preserve">Заклучок </w:t>
            </w:r>
            <w:r w:rsidRPr="00CA27F5">
              <w:rPr>
                <w:rFonts w:ascii="StobiSerif Regular" w:hAnsi="StobiSerif Regular"/>
                <w:bCs/>
              </w:rPr>
              <w:t xml:space="preserve"> за усвојување на Извештај за работењето </w:t>
            </w:r>
            <w:r w:rsidRPr="00CA27F5">
              <w:rPr>
                <w:rFonts w:ascii="StobiSerif Regular" w:hAnsi="StobiSerif Regular" w:cs="Segoe UI"/>
                <w:bCs/>
                <w:color w:val="1D2228"/>
              </w:rPr>
              <w:t xml:space="preserve"> на </w:t>
            </w:r>
            <w:r w:rsidRPr="00516B04">
              <w:rPr>
                <w:rFonts w:ascii="StobiSerif Regular" w:hAnsi="StobiSerif Regular" w:cs="Segoe UI"/>
                <w:bCs/>
                <w:color w:val="1D2228"/>
              </w:rPr>
              <w:t>МХЕЦ</w:t>
            </w:r>
            <w:r w:rsidRPr="00516B04">
              <w:rPr>
                <w:rFonts w:ascii="StobiSerif Regular" w:hAnsi="StobiSerif Regular" w:cs="Segoe UI"/>
                <w:bCs/>
                <w:color w:val="1D2228"/>
                <w:lang w:val="en-US"/>
              </w:rPr>
              <w:t xml:space="preserve"> </w:t>
            </w:r>
            <w:r w:rsidRPr="00516B04">
              <w:rPr>
                <w:rFonts w:ascii="StobiSerif Regular" w:hAnsi="StobiSerif Regular" w:cs="Segoe UI"/>
                <w:bCs/>
                <w:color w:val="1D2228"/>
              </w:rPr>
              <w:t xml:space="preserve"> Лукар</w:t>
            </w:r>
            <w:r w:rsidRPr="00516B04">
              <w:rPr>
                <w:rFonts w:ascii="StobiSerif Regular" w:hAnsi="StobiSerif Regular" w:cs="Segoe UI"/>
                <w:bCs/>
                <w:color w:val="1D2228"/>
                <w:lang w:val="en-US"/>
              </w:rPr>
              <w:t xml:space="preserve">  </w:t>
            </w:r>
            <w:r w:rsidRPr="00516B04">
              <w:rPr>
                <w:rFonts w:ascii="StobiSerif Regular" w:hAnsi="StobiSerif Regular" w:cs="Segoe UI"/>
                <w:bCs/>
                <w:color w:val="1D2228"/>
              </w:rPr>
              <w:t>ДООЕЛ</w:t>
            </w:r>
          </w:p>
          <w:p w:rsidR="00531A5B" w:rsidRPr="00ED104B" w:rsidRDefault="006505A1" w:rsidP="006505A1">
            <w:pPr>
              <w:jc w:val="both"/>
              <w:rPr>
                <w:rFonts w:ascii="StobiSerif Regular" w:hAnsi="StobiSerif Regular"/>
                <w:sz w:val="22"/>
                <w:szCs w:val="22"/>
              </w:rPr>
            </w:pPr>
            <w:r w:rsidRPr="00516B04">
              <w:rPr>
                <w:rFonts w:ascii="StobiSerif Regular" w:hAnsi="StobiSerif Regular" w:cs="Segoe UI"/>
                <w:bCs/>
                <w:color w:val="1D2228"/>
              </w:rPr>
              <w:t xml:space="preserve"> Кавадарци</w:t>
            </w:r>
            <w:r w:rsidRPr="00CA27F5">
              <w:rPr>
                <w:rFonts w:ascii="StobiSerif Regular" w:hAnsi="StobiSerif Regular" w:cs="Segoe UI"/>
                <w:bCs/>
                <w:color w:val="1D2228"/>
              </w:rPr>
              <w:t xml:space="preserve"> за период  од 01.01 – 30.09.2024 годинa</w:t>
            </w:r>
            <w:r>
              <w:rPr>
                <w:rFonts w:ascii="StobiSerif Regular" w:hAnsi="StobiSerif Regular" w:cs="Segoe UI"/>
                <w:bCs/>
                <w:color w:val="1D2228"/>
                <w:lang w:val="en-US"/>
              </w:rPr>
              <w:t>;</w:t>
            </w:r>
          </w:p>
        </w:tc>
        <w:tc>
          <w:tcPr>
            <w:tcW w:w="990"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t>42</w:t>
            </w:r>
          </w:p>
        </w:tc>
        <w:tc>
          <w:tcPr>
            <w:tcW w:w="810"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531</w:t>
            </w:r>
          </w:p>
        </w:tc>
        <w:tc>
          <w:tcPr>
            <w:tcW w:w="637" w:type="dxa"/>
          </w:tcPr>
          <w:p w:rsidR="00531A5B" w:rsidRPr="00ED104B" w:rsidRDefault="00EA58E0" w:rsidP="00881094">
            <w:pPr>
              <w:jc w:val="both"/>
              <w:rPr>
                <w:rFonts w:ascii="StobiSerif Regular" w:hAnsi="StobiSerif Regular"/>
                <w:sz w:val="22"/>
                <w:szCs w:val="22"/>
              </w:rPr>
            </w:pPr>
            <w:r>
              <w:rPr>
                <w:rFonts w:ascii="StobiSerif Regular" w:hAnsi="StobiSerif Regular"/>
                <w:sz w:val="22"/>
                <w:szCs w:val="22"/>
              </w:rPr>
              <w:t>46</w:t>
            </w:r>
          </w:p>
        </w:tc>
        <w:tc>
          <w:tcPr>
            <w:tcW w:w="4050" w:type="dxa"/>
          </w:tcPr>
          <w:p w:rsidR="00EA58E0" w:rsidRDefault="00EA58E0" w:rsidP="00EA58E0">
            <w:pPr>
              <w:jc w:val="both"/>
              <w:rPr>
                <w:rFonts w:ascii="StobiSerif Regular" w:hAnsi="StobiSerif Regular"/>
                <w:lang w:val="en-US"/>
              </w:rPr>
            </w:pPr>
            <w:r w:rsidRPr="000C5305">
              <w:rPr>
                <w:rFonts w:ascii="StobiSerif Regular" w:hAnsi="StobiSerif Regular"/>
              </w:rPr>
              <w:t xml:space="preserve">Заклучок </w:t>
            </w:r>
            <w:r w:rsidRPr="000C5305">
              <w:rPr>
                <w:rFonts w:ascii="StobiSerif Regular" w:hAnsi="StobiSerif Regular"/>
                <w:bCs/>
              </w:rPr>
              <w:t xml:space="preserve"> за усвојување на </w:t>
            </w:r>
            <w:r w:rsidRPr="000C5305">
              <w:rPr>
                <w:rFonts w:ascii="StobiSerif Regular" w:hAnsi="StobiSerif Regular"/>
              </w:rPr>
              <w:t>Извешт</w:t>
            </w:r>
            <w:r>
              <w:rPr>
                <w:rFonts w:ascii="StobiSerif Regular" w:hAnsi="StobiSerif Regular"/>
              </w:rPr>
              <w:t xml:space="preserve">ај за работењето на </w:t>
            </w:r>
          </w:p>
          <w:p w:rsidR="00531A5B" w:rsidRPr="00ED104B" w:rsidRDefault="00EA58E0" w:rsidP="00EA58E0">
            <w:pPr>
              <w:jc w:val="both"/>
              <w:rPr>
                <w:rFonts w:ascii="StobiSerif Regular" w:hAnsi="StobiSerif Regular"/>
                <w:sz w:val="22"/>
                <w:szCs w:val="22"/>
              </w:rPr>
            </w:pPr>
            <w:r>
              <w:rPr>
                <w:rFonts w:ascii="StobiSerif Regular" w:hAnsi="StobiSerif Regular"/>
              </w:rPr>
              <w:t>ЈП</w:t>
            </w:r>
            <w:r>
              <w:rPr>
                <w:rFonts w:ascii="StobiSerif Regular" w:hAnsi="StobiSerif Regular"/>
                <w:lang w:val="en-US"/>
              </w:rPr>
              <w:t xml:space="preserve"> </w:t>
            </w:r>
            <w:r>
              <w:rPr>
                <w:rFonts w:ascii="StobiSerif Regular" w:hAnsi="StobiSerif Regular"/>
              </w:rPr>
              <w:t>,,ПАРКИНГ</w:t>
            </w:r>
            <w:r>
              <w:rPr>
                <w:rFonts w:ascii="StobiSerif Regular" w:hAnsi="StobiSerif Regular"/>
                <w:lang w:val="en-US"/>
              </w:rPr>
              <w:t xml:space="preserve"> </w:t>
            </w:r>
            <w:r w:rsidRPr="000C5305">
              <w:rPr>
                <w:rFonts w:ascii="StobiSerif Regular" w:hAnsi="StobiSerif Regular"/>
              </w:rPr>
              <w:t xml:space="preserve">КАВАДАРЦИ,, Кавадарци за период од </w:t>
            </w:r>
            <w:r w:rsidRPr="000C5305">
              <w:rPr>
                <w:rFonts w:ascii="StobiSerif Regular" w:hAnsi="StobiSerif Regular"/>
              </w:rPr>
              <w:lastRenderedPageBreak/>
              <w:t>01.01.2024 -30.09.2024 година</w:t>
            </w:r>
          </w:p>
        </w:tc>
        <w:tc>
          <w:tcPr>
            <w:tcW w:w="990"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lastRenderedPageBreak/>
              <w:t>47</w:t>
            </w:r>
          </w:p>
        </w:tc>
        <w:tc>
          <w:tcPr>
            <w:tcW w:w="810"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EA58E0"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lastRenderedPageBreak/>
              <w:t>532</w:t>
            </w:r>
          </w:p>
        </w:tc>
        <w:tc>
          <w:tcPr>
            <w:tcW w:w="637" w:type="dxa"/>
          </w:tcPr>
          <w:p w:rsidR="00531A5B" w:rsidRPr="00ED104B" w:rsidRDefault="00736649" w:rsidP="00881094">
            <w:pPr>
              <w:jc w:val="both"/>
              <w:rPr>
                <w:rFonts w:ascii="StobiSerif Regular" w:hAnsi="StobiSerif Regular"/>
                <w:sz w:val="22"/>
                <w:szCs w:val="22"/>
              </w:rPr>
            </w:pPr>
            <w:r>
              <w:rPr>
                <w:rFonts w:ascii="StobiSerif Regular" w:hAnsi="StobiSerif Regular"/>
                <w:sz w:val="22"/>
                <w:szCs w:val="22"/>
              </w:rPr>
              <w:t>48</w:t>
            </w:r>
          </w:p>
        </w:tc>
        <w:tc>
          <w:tcPr>
            <w:tcW w:w="4050" w:type="dxa"/>
          </w:tcPr>
          <w:p w:rsidR="00531A5B" w:rsidRDefault="00736649" w:rsidP="00881094">
            <w:pPr>
              <w:jc w:val="both"/>
              <w:rPr>
                <w:rFonts w:ascii="StobiSerif Regular" w:hAnsi="StobiSerif Regular"/>
              </w:rPr>
            </w:pPr>
            <w:r w:rsidRPr="000C5305">
              <w:rPr>
                <w:rFonts w:ascii="StobiSerif Regular" w:hAnsi="StobiSerif Regular"/>
              </w:rPr>
              <w:t xml:space="preserve">Заклучок </w:t>
            </w:r>
            <w:r w:rsidRPr="000C5305">
              <w:rPr>
                <w:rFonts w:ascii="StobiSerif Regular" w:hAnsi="StobiSerif Regular"/>
                <w:bCs/>
              </w:rPr>
              <w:t xml:space="preserve"> за усвојување на </w:t>
            </w:r>
            <w:r w:rsidRPr="000C5305">
              <w:rPr>
                <w:rFonts w:ascii="StobiSerif Regular" w:hAnsi="StobiSerif Regular"/>
              </w:rPr>
              <w:t xml:space="preserve"> </w:t>
            </w:r>
            <w:r>
              <w:rPr>
                <w:rFonts w:ascii="StobiSerif Regular" w:hAnsi="StobiSerif Regular"/>
                <w:lang w:eastAsia="en-US"/>
              </w:rPr>
              <w:t>Извештај</w:t>
            </w:r>
            <w:r w:rsidRPr="000C5305">
              <w:rPr>
                <w:rFonts w:ascii="StobiSerif Regular" w:hAnsi="StobiSerif Regular"/>
                <w:lang w:eastAsia="en-US"/>
              </w:rPr>
              <w:t xml:space="preserve">за редовното работење на ЈП ,,Мито Хаџи Василев Јасмин,, Кавадарци </w:t>
            </w:r>
            <w:r w:rsidRPr="000C5305">
              <w:rPr>
                <w:rFonts w:ascii="StobiSerif Regular" w:hAnsi="StobiSerif Regular" w:cs="Helvetica"/>
                <w:color w:val="1D2228"/>
                <w:shd w:val="clear" w:color="auto" w:fill="FFFFFF"/>
                <w:lang w:val="en-GB" w:eastAsia="en-US"/>
              </w:rPr>
              <w:t>за III тромесечие од 202</w:t>
            </w:r>
            <w:r w:rsidRPr="000C5305">
              <w:rPr>
                <w:rFonts w:ascii="StobiSerif Regular" w:hAnsi="StobiSerif Regular" w:cs="Helvetica"/>
                <w:color w:val="1D2228"/>
                <w:shd w:val="clear" w:color="auto" w:fill="FFFFFF"/>
                <w:lang w:eastAsia="en-US"/>
              </w:rPr>
              <w:t>4</w:t>
            </w:r>
            <w:r w:rsidRPr="000C5305">
              <w:rPr>
                <w:rFonts w:ascii="StobiSerif Regular" w:hAnsi="StobiSerif Regular" w:cs="Helvetica"/>
                <w:color w:val="1D2228"/>
                <w:shd w:val="clear" w:color="auto" w:fill="FFFFFF"/>
                <w:lang w:val="en-GB" w:eastAsia="en-US"/>
              </w:rPr>
              <w:t>година</w:t>
            </w:r>
          </w:p>
        </w:tc>
        <w:tc>
          <w:tcPr>
            <w:tcW w:w="990"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48</w:t>
            </w:r>
          </w:p>
        </w:tc>
        <w:tc>
          <w:tcPr>
            <w:tcW w:w="810"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533</w:t>
            </w:r>
          </w:p>
        </w:tc>
        <w:tc>
          <w:tcPr>
            <w:tcW w:w="637" w:type="dxa"/>
          </w:tcPr>
          <w:p w:rsidR="00531A5B" w:rsidRPr="00ED104B" w:rsidRDefault="004B4099" w:rsidP="00881094">
            <w:pPr>
              <w:jc w:val="both"/>
              <w:rPr>
                <w:rFonts w:ascii="StobiSerif Regular" w:hAnsi="StobiSerif Regular"/>
                <w:sz w:val="22"/>
                <w:szCs w:val="22"/>
              </w:rPr>
            </w:pPr>
            <w:r>
              <w:rPr>
                <w:rFonts w:ascii="StobiSerif Regular" w:hAnsi="StobiSerif Regular"/>
                <w:sz w:val="22"/>
                <w:szCs w:val="22"/>
              </w:rPr>
              <w:t>58</w:t>
            </w:r>
          </w:p>
        </w:tc>
        <w:tc>
          <w:tcPr>
            <w:tcW w:w="4050" w:type="dxa"/>
          </w:tcPr>
          <w:p w:rsidR="00531A5B" w:rsidRPr="003E486C" w:rsidRDefault="004B4099" w:rsidP="00881094">
            <w:pPr>
              <w:jc w:val="both"/>
              <w:rPr>
                <w:rFonts w:ascii="StobiSerif Regular" w:hAnsi="StobiSerif Regular"/>
              </w:rPr>
            </w:pPr>
            <w:r w:rsidRPr="003E486C">
              <w:rPr>
                <w:rFonts w:ascii="StobiSerif Regular" w:hAnsi="StobiSerif Regular"/>
              </w:rPr>
              <w:t xml:space="preserve">Заклучок </w:t>
            </w:r>
            <w:r w:rsidRPr="003E486C">
              <w:rPr>
                <w:rFonts w:ascii="StobiSerif Regular" w:hAnsi="StobiSerif Regular"/>
                <w:bCs/>
              </w:rPr>
              <w:t xml:space="preserve"> за усвојување на </w:t>
            </w:r>
            <w:r w:rsidRPr="003E486C">
              <w:rPr>
                <w:rFonts w:ascii="StobiSerif Regular" w:hAnsi="StobiSerif Regular"/>
              </w:rPr>
              <w:t xml:space="preserve"> </w:t>
            </w:r>
            <w:r w:rsidRPr="003E486C">
              <w:rPr>
                <w:rFonts w:ascii="StobiSerif Regular" w:hAnsi="StobiSerif Regular"/>
                <w:bCs/>
              </w:rPr>
              <w:t xml:space="preserve">Извештај за финасиското работење на </w:t>
            </w:r>
            <w:r w:rsidRPr="003E486C">
              <w:rPr>
                <w:rFonts w:ascii="StobiSerif Regular" w:hAnsi="StobiSerif Regular"/>
              </w:rPr>
              <w:t>Заедничко јавно претпријатие</w:t>
            </w:r>
            <w:r w:rsidRPr="003E486C">
              <w:rPr>
                <w:rFonts w:ascii="StobiSerif Regular" w:hAnsi="StobiSerif Regular"/>
                <w:lang w:val="en-US"/>
              </w:rPr>
              <w:t xml:space="preserve"> </w:t>
            </w:r>
            <w:r w:rsidRPr="003E486C">
              <w:rPr>
                <w:rFonts w:ascii="StobiSerif Regular" w:hAnsi="StobiSerif Regular"/>
              </w:rPr>
              <w:t>“Регионален центар за згрижување на бездомни</w:t>
            </w:r>
            <w:r w:rsidRPr="003E486C">
              <w:rPr>
                <w:rFonts w:ascii="StobiSerif Regular" w:hAnsi="StobiSerif Regular"/>
                <w:lang w:val="en-US"/>
              </w:rPr>
              <w:t xml:space="preserve"> </w:t>
            </w:r>
            <w:r w:rsidRPr="003E486C">
              <w:rPr>
                <w:rFonts w:ascii="StobiSerif Regular" w:hAnsi="StobiSerif Regular"/>
              </w:rPr>
              <w:t>миленици и ветеринарноздравство</w:t>
            </w:r>
            <w:r w:rsidR="003E486C" w:rsidRPr="003E486C">
              <w:rPr>
                <w:rFonts w:ascii="StobiSerif Regular" w:hAnsi="StobiSerif Regular"/>
              </w:rPr>
              <w:t xml:space="preserve"> СТАЦИОНАР ШЕПА Кавадарци  за период од 01.07.-30.09.2024 година</w:t>
            </w:r>
          </w:p>
        </w:tc>
        <w:tc>
          <w:tcPr>
            <w:tcW w:w="990"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56</w:t>
            </w:r>
          </w:p>
        </w:tc>
        <w:tc>
          <w:tcPr>
            <w:tcW w:w="810"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61</w:t>
            </w:r>
          </w:p>
        </w:tc>
        <w:tc>
          <w:tcPr>
            <w:tcW w:w="1394" w:type="dxa"/>
          </w:tcPr>
          <w:p w:rsidR="00531A5B" w:rsidRPr="00CE694A" w:rsidRDefault="004B4099" w:rsidP="000E2A12">
            <w:pPr>
              <w:jc w:val="both"/>
              <w:rPr>
                <w:rFonts w:ascii="StobiSerif Regular" w:hAnsi="StobiSerif Regular"/>
                <w:sz w:val="22"/>
                <w:szCs w:val="22"/>
              </w:rPr>
            </w:pPr>
            <w:r>
              <w:rPr>
                <w:rFonts w:ascii="StobiSerif Regular" w:hAnsi="StobiSerif Regular"/>
                <w:sz w:val="22"/>
                <w:szCs w:val="22"/>
              </w:rPr>
              <w:t>14.11.2024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534</w:t>
            </w:r>
          </w:p>
        </w:tc>
        <w:tc>
          <w:tcPr>
            <w:tcW w:w="637" w:type="dxa"/>
          </w:tcPr>
          <w:p w:rsidR="00531A5B" w:rsidRPr="00ED104B" w:rsidRDefault="00B009D5" w:rsidP="00881094">
            <w:pPr>
              <w:jc w:val="both"/>
              <w:rPr>
                <w:rFonts w:ascii="StobiSerif Regular" w:hAnsi="StobiSerif Regular"/>
                <w:sz w:val="22"/>
                <w:szCs w:val="22"/>
              </w:rPr>
            </w:pPr>
            <w:r>
              <w:rPr>
                <w:rFonts w:ascii="StobiSerif Regular" w:hAnsi="StobiSerif Regular"/>
                <w:sz w:val="22"/>
                <w:szCs w:val="22"/>
              </w:rPr>
              <w:t>44</w:t>
            </w:r>
          </w:p>
        </w:tc>
        <w:tc>
          <w:tcPr>
            <w:tcW w:w="4050" w:type="dxa"/>
          </w:tcPr>
          <w:p w:rsidR="00B009D5" w:rsidRPr="00D526BA" w:rsidRDefault="00B009D5" w:rsidP="00B009D5">
            <w:pPr>
              <w:autoSpaceDE w:val="0"/>
              <w:autoSpaceDN w:val="0"/>
              <w:adjustRightInd w:val="0"/>
              <w:rPr>
                <w:rFonts w:ascii="StobiSerif Regular" w:hAnsi="StobiSerif Regular" w:cs="Calibri"/>
                <w:lang w:eastAsia="en-US"/>
              </w:rPr>
            </w:pPr>
            <w:r w:rsidRPr="00D526BA">
              <w:rPr>
                <w:rFonts w:ascii="StobiSerif Regular" w:hAnsi="StobiSerif Regular" w:cs="Calibri"/>
                <w:lang w:eastAsia="en-US"/>
              </w:rPr>
              <w:t>Заклучок за усвојување на Финансискиот План за 2024 и 2025 година наЗаедничко јавно претпријатие“Регионален центар за згрижување на</w:t>
            </w:r>
          </w:p>
          <w:p w:rsidR="00B009D5" w:rsidRDefault="00B009D5" w:rsidP="00B009D5">
            <w:pPr>
              <w:jc w:val="both"/>
              <w:rPr>
                <w:rFonts w:ascii="StobiSerif Regular" w:hAnsi="StobiSerif Regular" w:cs="Calibri"/>
                <w:lang w:val="en-US" w:eastAsia="en-US"/>
              </w:rPr>
            </w:pPr>
            <w:r w:rsidRPr="00D526BA">
              <w:rPr>
                <w:rFonts w:ascii="StobiSerif Regular" w:hAnsi="StobiSerif Regular" w:cs="Calibri"/>
                <w:lang w:eastAsia="en-US"/>
              </w:rPr>
              <w:t>Бездомни</w:t>
            </w:r>
            <w:r>
              <w:rPr>
                <w:rFonts w:ascii="StobiSerif Regular" w:hAnsi="StobiSerif Regular" w:cs="Calibri"/>
                <w:lang w:val="en-US" w:eastAsia="en-US"/>
              </w:rPr>
              <w:t xml:space="preserve"> </w:t>
            </w:r>
            <w:r w:rsidRPr="00D526BA">
              <w:rPr>
                <w:rFonts w:ascii="StobiSerif Regular" w:hAnsi="StobiSerif Regular" w:cs="Calibri"/>
                <w:lang w:eastAsia="en-US"/>
              </w:rPr>
              <w:t>миленици и</w:t>
            </w:r>
          </w:p>
          <w:p w:rsidR="00531A5B" w:rsidRDefault="00B009D5" w:rsidP="00B009D5">
            <w:pPr>
              <w:jc w:val="both"/>
              <w:rPr>
                <w:rFonts w:ascii="StobiSerif Regular" w:hAnsi="StobiSerif Regular"/>
              </w:rPr>
            </w:pPr>
            <w:r w:rsidRPr="00D526BA">
              <w:rPr>
                <w:rFonts w:ascii="StobiSerif Regular" w:hAnsi="StobiSerif Regular" w:cs="Calibri"/>
                <w:lang w:eastAsia="en-US"/>
              </w:rPr>
              <w:t xml:space="preserve"> Ветеринарноздравство СТАЦИОНАР – ШЕПА“</w:t>
            </w:r>
          </w:p>
        </w:tc>
        <w:tc>
          <w:tcPr>
            <w:tcW w:w="990" w:type="dxa"/>
          </w:tcPr>
          <w:p w:rsidR="00531A5B" w:rsidRPr="00CE694A" w:rsidRDefault="00B009D5" w:rsidP="000E2A12">
            <w:pPr>
              <w:jc w:val="both"/>
              <w:rPr>
                <w:rFonts w:ascii="StobiSerif Regular" w:hAnsi="StobiSerif Regular"/>
                <w:sz w:val="22"/>
                <w:szCs w:val="22"/>
              </w:rPr>
            </w:pPr>
            <w:r>
              <w:rPr>
                <w:rFonts w:ascii="StobiSerif Regular" w:hAnsi="StobiSerif Regular"/>
                <w:sz w:val="22"/>
                <w:szCs w:val="22"/>
              </w:rPr>
              <w:t>126</w:t>
            </w:r>
          </w:p>
        </w:tc>
        <w:tc>
          <w:tcPr>
            <w:tcW w:w="810" w:type="dxa"/>
          </w:tcPr>
          <w:p w:rsidR="00531A5B" w:rsidRPr="00CE694A" w:rsidRDefault="00B009D5" w:rsidP="000E2A12">
            <w:pPr>
              <w:jc w:val="both"/>
              <w:rPr>
                <w:rFonts w:ascii="StobiSerif Regular" w:hAnsi="StobiSerif Regular"/>
                <w:sz w:val="22"/>
                <w:szCs w:val="22"/>
              </w:rPr>
            </w:pPr>
            <w:r>
              <w:rPr>
                <w:rFonts w:ascii="StobiSerif Regular" w:hAnsi="StobiSerif Regular"/>
                <w:sz w:val="22"/>
                <w:szCs w:val="22"/>
              </w:rPr>
              <w:t>62</w:t>
            </w:r>
          </w:p>
        </w:tc>
        <w:tc>
          <w:tcPr>
            <w:tcW w:w="1394" w:type="dxa"/>
          </w:tcPr>
          <w:p w:rsidR="00531A5B" w:rsidRPr="00CE694A" w:rsidRDefault="00B009D5" w:rsidP="000E2A12">
            <w:pPr>
              <w:jc w:val="both"/>
              <w:rPr>
                <w:rFonts w:ascii="StobiSerif Regular" w:hAnsi="StobiSerif Regular"/>
                <w:sz w:val="22"/>
                <w:szCs w:val="22"/>
              </w:rPr>
            </w:pPr>
            <w:r>
              <w:rPr>
                <w:rFonts w:ascii="StobiSerif Regular" w:hAnsi="StobiSerif Regular"/>
                <w:sz w:val="22"/>
                <w:szCs w:val="22"/>
              </w:rPr>
              <w:t>10.12.2024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535</w:t>
            </w:r>
          </w:p>
        </w:tc>
        <w:tc>
          <w:tcPr>
            <w:tcW w:w="637" w:type="dxa"/>
          </w:tcPr>
          <w:p w:rsidR="00531A5B" w:rsidRPr="00ED104B" w:rsidRDefault="00081A9D" w:rsidP="00881094">
            <w:pPr>
              <w:jc w:val="both"/>
              <w:rPr>
                <w:rFonts w:ascii="StobiSerif Regular" w:hAnsi="StobiSerif Regular"/>
                <w:sz w:val="22"/>
                <w:szCs w:val="22"/>
              </w:rPr>
            </w:pPr>
            <w:r>
              <w:rPr>
                <w:rFonts w:ascii="StobiSerif Regular" w:hAnsi="StobiSerif Regular"/>
                <w:sz w:val="22"/>
                <w:szCs w:val="22"/>
              </w:rPr>
              <w:t>10</w:t>
            </w:r>
            <w:r w:rsidR="00890FF0">
              <w:rPr>
                <w:rFonts w:ascii="StobiSerif Regular" w:hAnsi="StobiSerif Regular"/>
                <w:sz w:val="22"/>
                <w:szCs w:val="22"/>
              </w:rPr>
              <w:t>0</w:t>
            </w:r>
          </w:p>
        </w:tc>
        <w:tc>
          <w:tcPr>
            <w:tcW w:w="4050" w:type="dxa"/>
          </w:tcPr>
          <w:p w:rsidR="00081A9D" w:rsidRPr="00F95B80" w:rsidRDefault="00081A9D" w:rsidP="00081A9D">
            <w:pPr>
              <w:autoSpaceDE w:val="0"/>
              <w:autoSpaceDN w:val="0"/>
              <w:adjustRightInd w:val="0"/>
              <w:rPr>
                <w:rFonts w:ascii="StobiSerif Regular" w:hAnsi="StobiSerif Regular" w:cs="Calibri"/>
                <w:lang w:val="en-US" w:eastAsia="en-US"/>
              </w:rPr>
            </w:pPr>
            <w:r w:rsidRPr="00F95B80">
              <w:rPr>
                <w:rFonts w:ascii="StobiSerif Regular" w:hAnsi="StobiSerif Regular" w:cs="Calibri"/>
                <w:lang w:eastAsia="en-US"/>
              </w:rPr>
              <w:t>Заклучок за усвојување за Извештајот со арх.бр.08-6193/2 од</w:t>
            </w:r>
            <w:r>
              <w:rPr>
                <w:rFonts w:ascii="StobiSerif Regular" w:hAnsi="StobiSerif Regular" w:cs="Calibri"/>
                <w:lang w:eastAsia="en-US"/>
              </w:rPr>
              <w:t xml:space="preserve"> 18.11.2024</w:t>
            </w:r>
            <w:r>
              <w:rPr>
                <w:rFonts w:ascii="StobiSerif Regular" w:hAnsi="StobiSerif Regular" w:cs="Calibri"/>
                <w:lang w:val="en-US" w:eastAsia="en-US"/>
              </w:rPr>
              <w:t xml:space="preserve"> </w:t>
            </w:r>
            <w:r w:rsidRPr="00F95B80">
              <w:rPr>
                <w:rFonts w:ascii="StobiSerif Regular" w:hAnsi="StobiSerif Regular" w:cs="Calibri"/>
                <w:lang w:eastAsia="en-US"/>
              </w:rPr>
              <w:t>година за работа на Општинскиот Совет за</w:t>
            </w:r>
            <w:r>
              <w:rPr>
                <w:rFonts w:ascii="StobiSerif Regular" w:hAnsi="StobiSerif Regular" w:cs="Calibri"/>
                <w:lang w:val="en-US" w:eastAsia="en-US"/>
              </w:rPr>
              <w:t xml:space="preserve"> </w:t>
            </w:r>
            <w:r w:rsidRPr="00F95B80">
              <w:rPr>
                <w:rFonts w:ascii="StobiSerif Regular" w:hAnsi="StobiSerif Regular" w:cs="Calibri"/>
                <w:lang w:eastAsia="en-US"/>
              </w:rPr>
              <w:t>безбедност на сообраќајот на</w:t>
            </w:r>
          </w:p>
          <w:p w:rsidR="00531A5B" w:rsidRDefault="00081A9D" w:rsidP="00081A9D">
            <w:pPr>
              <w:jc w:val="both"/>
              <w:rPr>
                <w:rFonts w:ascii="StobiSerif Regular" w:hAnsi="StobiSerif Regular"/>
              </w:rPr>
            </w:pPr>
            <w:r w:rsidRPr="00F95B80">
              <w:rPr>
                <w:rFonts w:ascii="StobiSerif Regular" w:hAnsi="StobiSerif Regular" w:cs="Calibri"/>
                <w:lang w:eastAsia="en-US"/>
              </w:rPr>
              <w:t>патиштата за 2024 година</w:t>
            </w:r>
          </w:p>
        </w:tc>
        <w:tc>
          <w:tcPr>
            <w:tcW w:w="990"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171</w:t>
            </w:r>
          </w:p>
        </w:tc>
        <w:tc>
          <w:tcPr>
            <w:tcW w:w="810"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62</w:t>
            </w:r>
          </w:p>
        </w:tc>
        <w:tc>
          <w:tcPr>
            <w:tcW w:w="1394"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10.12.2024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536</w:t>
            </w:r>
          </w:p>
        </w:tc>
        <w:tc>
          <w:tcPr>
            <w:tcW w:w="637" w:type="dxa"/>
          </w:tcPr>
          <w:p w:rsidR="00531A5B" w:rsidRPr="00ED104B" w:rsidRDefault="00081A9D" w:rsidP="00881094">
            <w:pPr>
              <w:jc w:val="both"/>
              <w:rPr>
                <w:rFonts w:ascii="StobiSerif Regular" w:hAnsi="StobiSerif Regular"/>
                <w:sz w:val="22"/>
                <w:szCs w:val="22"/>
              </w:rPr>
            </w:pPr>
            <w:r>
              <w:rPr>
                <w:rFonts w:ascii="StobiSerif Regular" w:hAnsi="StobiSerif Regular"/>
                <w:sz w:val="22"/>
                <w:szCs w:val="22"/>
              </w:rPr>
              <w:t>10</w:t>
            </w:r>
            <w:r w:rsidR="00890FF0">
              <w:rPr>
                <w:rFonts w:ascii="StobiSerif Regular" w:hAnsi="StobiSerif Regular"/>
                <w:sz w:val="22"/>
                <w:szCs w:val="22"/>
              </w:rPr>
              <w:t>2</w:t>
            </w:r>
          </w:p>
        </w:tc>
        <w:tc>
          <w:tcPr>
            <w:tcW w:w="4050" w:type="dxa"/>
          </w:tcPr>
          <w:p w:rsidR="00890FF0" w:rsidRDefault="00081A9D" w:rsidP="00081A9D">
            <w:pPr>
              <w:autoSpaceDE w:val="0"/>
              <w:autoSpaceDN w:val="0"/>
              <w:adjustRightInd w:val="0"/>
              <w:rPr>
                <w:rFonts w:ascii="StobiSerif Regular" w:hAnsi="StobiSerif Regular" w:cs="Calibri"/>
                <w:lang w:eastAsia="en-US"/>
              </w:rPr>
            </w:pPr>
            <w:r w:rsidRPr="00B3348E">
              <w:rPr>
                <w:rFonts w:ascii="StobiSerif Regular" w:hAnsi="StobiSerif Regular" w:cs="Calibri"/>
                <w:lang w:eastAsia="en-US"/>
              </w:rPr>
              <w:t>Заклучок за усвојување за Програмата со арх.бр.08-6193/3 од</w:t>
            </w:r>
            <w:r>
              <w:rPr>
                <w:rFonts w:ascii="StobiSerif Regular" w:hAnsi="StobiSerif Regular" w:cs="Calibri"/>
                <w:lang w:eastAsia="en-US"/>
              </w:rPr>
              <w:t xml:space="preserve"> 18.11.2024</w:t>
            </w:r>
            <w:r w:rsidRPr="00B3348E">
              <w:rPr>
                <w:rFonts w:ascii="StobiSerif Regular" w:hAnsi="StobiSerif Regular" w:cs="Calibri"/>
                <w:lang w:eastAsia="en-US"/>
              </w:rPr>
              <w:t>година за работа на Општинскиот Совет за</w:t>
            </w:r>
          </w:p>
          <w:p w:rsidR="00081A9D" w:rsidRPr="00B3348E" w:rsidRDefault="00081A9D" w:rsidP="00081A9D">
            <w:pPr>
              <w:autoSpaceDE w:val="0"/>
              <w:autoSpaceDN w:val="0"/>
              <w:adjustRightInd w:val="0"/>
              <w:rPr>
                <w:rFonts w:ascii="StobiSerif Regular" w:hAnsi="StobiSerif Regular" w:cs="Calibri"/>
                <w:lang w:eastAsia="en-US"/>
              </w:rPr>
            </w:pPr>
            <w:r w:rsidRPr="00B3348E">
              <w:rPr>
                <w:rFonts w:ascii="StobiSerif Regular" w:hAnsi="StobiSerif Regular" w:cs="Calibri"/>
                <w:lang w:eastAsia="en-US"/>
              </w:rPr>
              <w:t>безбедност на сообраќајот на</w:t>
            </w:r>
          </w:p>
          <w:p w:rsidR="00531A5B" w:rsidRDefault="00081A9D" w:rsidP="00081A9D">
            <w:pPr>
              <w:jc w:val="both"/>
              <w:rPr>
                <w:rFonts w:ascii="StobiSerif Regular" w:hAnsi="StobiSerif Regular"/>
              </w:rPr>
            </w:pPr>
            <w:r w:rsidRPr="00B3348E">
              <w:rPr>
                <w:rFonts w:ascii="StobiSerif Regular" w:hAnsi="StobiSerif Regular" w:cs="Calibri"/>
                <w:lang w:eastAsia="en-US"/>
              </w:rPr>
              <w:t>патиштата за 2025 година</w:t>
            </w:r>
          </w:p>
        </w:tc>
        <w:tc>
          <w:tcPr>
            <w:tcW w:w="990"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176</w:t>
            </w:r>
          </w:p>
        </w:tc>
        <w:tc>
          <w:tcPr>
            <w:tcW w:w="810"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62</w:t>
            </w:r>
          </w:p>
        </w:tc>
        <w:tc>
          <w:tcPr>
            <w:tcW w:w="1394" w:type="dxa"/>
          </w:tcPr>
          <w:p w:rsidR="00531A5B" w:rsidRPr="00CE694A" w:rsidRDefault="00081A9D" w:rsidP="000E2A12">
            <w:pPr>
              <w:jc w:val="both"/>
              <w:rPr>
                <w:rFonts w:ascii="StobiSerif Regular" w:hAnsi="StobiSerif Regular"/>
                <w:sz w:val="22"/>
                <w:szCs w:val="22"/>
              </w:rPr>
            </w:pPr>
            <w:r>
              <w:rPr>
                <w:rFonts w:ascii="StobiSerif Regular" w:hAnsi="StobiSerif Regular"/>
                <w:sz w:val="22"/>
                <w:szCs w:val="22"/>
              </w:rPr>
              <w:t>10.12.2024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537</w:t>
            </w:r>
          </w:p>
        </w:tc>
        <w:tc>
          <w:tcPr>
            <w:tcW w:w="637" w:type="dxa"/>
          </w:tcPr>
          <w:p w:rsidR="00531A5B" w:rsidRPr="00ED104B" w:rsidRDefault="009E661F" w:rsidP="00881094">
            <w:pPr>
              <w:jc w:val="both"/>
              <w:rPr>
                <w:rFonts w:ascii="StobiSerif Regular" w:hAnsi="StobiSerif Regular"/>
                <w:sz w:val="22"/>
                <w:szCs w:val="22"/>
              </w:rPr>
            </w:pPr>
            <w:r>
              <w:rPr>
                <w:rFonts w:ascii="StobiSerif Regular" w:hAnsi="StobiSerif Regular"/>
                <w:sz w:val="22"/>
                <w:szCs w:val="22"/>
              </w:rPr>
              <w:t xml:space="preserve">     </w:t>
            </w:r>
            <w:r w:rsidR="001E0CAD">
              <w:rPr>
                <w:rFonts w:ascii="StobiSerif Regular" w:hAnsi="StobiSerif Regular"/>
                <w:sz w:val="22"/>
                <w:szCs w:val="22"/>
              </w:rPr>
              <w:t>4</w:t>
            </w:r>
          </w:p>
        </w:tc>
        <w:tc>
          <w:tcPr>
            <w:tcW w:w="4050" w:type="dxa"/>
          </w:tcPr>
          <w:p w:rsidR="00997712" w:rsidRPr="00997712" w:rsidRDefault="00997712" w:rsidP="00997712">
            <w:pPr>
              <w:autoSpaceDE w:val="0"/>
              <w:autoSpaceDN w:val="0"/>
              <w:adjustRightInd w:val="0"/>
              <w:rPr>
                <w:rFonts w:ascii="StobiSerif Regular" w:hAnsi="StobiSerif Regular" w:cs="Calibri"/>
                <w:lang w:eastAsia="en-US"/>
              </w:rPr>
            </w:pPr>
            <w:r w:rsidRPr="00997712">
              <w:rPr>
                <w:rFonts w:ascii="StobiSerif Regular" w:hAnsi="StobiSerif Regular" w:cs="Calibri"/>
                <w:lang w:eastAsia="en-US"/>
              </w:rPr>
              <w:t>Заклучок за усвојување на Програма за работа на ЈП ,,Комуналец,, Кавадарци</w:t>
            </w:r>
          </w:p>
          <w:p w:rsidR="00531A5B" w:rsidRDefault="00997712" w:rsidP="00997712">
            <w:pPr>
              <w:jc w:val="both"/>
              <w:rPr>
                <w:rFonts w:ascii="StobiSerif Regular" w:hAnsi="StobiSerif Regular"/>
              </w:rPr>
            </w:pPr>
            <w:r w:rsidRPr="00997712">
              <w:rPr>
                <w:rFonts w:ascii="StobiSerif Regular" w:hAnsi="StobiSerif Regular" w:cs="Calibri"/>
                <w:lang w:eastAsia="en-US"/>
              </w:rPr>
              <w:t>за 2025 година</w:t>
            </w:r>
          </w:p>
        </w:tc>
        <w:tc>
          <w:tcPr>
            <w:tcW w:w="990" w:type="dxa"/>
          </w:tcPr>
          <w:p w:rsidR="00531A5B" w:rsidRPr="00CE694A" w:rsidRDefault="001E0CAD" w:rsidP="000E2A12">
            <w:pPr>
              <w:jc w:val="both"/>
              <w:rPr>
                <w:rFonts w:ascii="StobiSerif Regular" w:hAnsi="StobiSerif Regular"/>
                <w:sz w:val="22"/>
                <w:szCs w:val="22"/>
              </w:rPr>
            </w:pPr>
            <w:r>
              <w:rPr>
                <w:rFonts w:ascii="StobiSerif Regular" w:hAnsi="StobiSerif Regular"/>
                <w:sz w:val="22"/>
                <w:szCs w:val="22"/>
              </w:rPr>
              <w:t>53</w:t>
            </w:r>
          </w:p>
        </w:tc>
        <w:tc>
          <w:tcPr>
            <w:tcW w:w="810" w:type="dxa"/>
          </w:tcPr>
          <w:p w:rsidR="00531A5B" w:rsidRPr="00CE694A" w:rsidRDefault="00875D4F" w:rsidP="000E2A12">
            <w:pPr>
              <w:jc w:val="both"/>
              <w:rPr>
                <w:rFonts w:ascii="StobiSerif Regular" w:hAnsi="StobiSerif Regular"/>
                <w:sz w:val="22"/>
                <w:szCs w:val="22"/>
              </w:rPr>
            </w:pPr>
            <w:r>
              <w:rPr>
                <w:rFonts w:ascii="StobiSerif Regular" w:hAnsi="StobiSerif Regular"/>
                <w:sz w:val="22"/>
                <w:szCs w:val="22"/>
              </w:rPr>
              <w:t xml:space="preserve">    </w:t>
            </w:r>
            <w:r w:rsidR="00997712">
              <w:rPr>
                <w:rFonts w:ascii="StobiSerif Regular" w:hAnsi="StobiSerif Regular"/>
                <w:sz w:val="22"/>
                <w:szCs w:val="22"/>
              </w:rPr>
              <w:t xml:space="preserve"> 63</w:t>
            </w:r>
          </w:p>
        </w:tc>
        <w:tc>
          <w:tcPr>
            <w:tcW w:w="1394" w:type="dxa"/>
          </w:tcPr>
          <w:p w:rsidR="00531A5B" w:rsidRPr="00CE694A" w:rsidRDefault="00997712" w:rsidP="000E2A12">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538</w:t>
            </w:r>
          </w:p>
        </w:tc>
        <w:tc>
          <w:tcPr>
            <w:tcW w:w="637" w:type="dxa"/>
          </w:tcPr>
          <w:p w:rsidR="00531A5B" w:rsidRPr="00ED104B" w:rsidRDefault="009E661F" w:rsidP="00881094">
            <w:pPr>
              <w:jc w:val="both"/>
              <w:rPr>
                <w:rFonts w:ascii="StobiSerif Regular" w:hAnsi="StobiSerif Regular"/>
                <w:sz w:val="22"/>
                <w:szCs w:val="22"/>
              </w:rPr>
            </w:pPr>
            <w:r>
              <w:rPr>
                <w:rFonts w:ascii="StobiSerif Regular" w:hAnsi="StobiSerif Regular"/>
                <w:sz w:val="22"/>
                <w:szCs w:val="22"/>
              </w:rPr>
              <w:t xml:space="preserve">     6</w:t>
            </w:r>
          </w:p>
        </w:tc>
        <w:tc>
          <w:tcPr>
            <w:tcW w:w="4050" w:type="dxa"/>
          </w:tcPr>
          <w:p w:rsidR="00531A5B" w:rsidRPr="009E661F" w:rsidRDefault="009E661F" w:rsidP="009E661F">
            <w:pPr>
              <w:autoSpaceDE w:val="0"/>
              <w:autoSpaceDN w:val="0"/>
              <w:adjustRightInd w:val="0"/>
              <w:rPr>
                <w:rFonts w:ascii="StobiSerif Regular" w:hAnsi="StobiSerif Regular" w:cs="Calibri"/>
                <w:lang w:eastAsia="en-US"/>
              </w:rPr>
            </w:pPr>
            <w:r w:rsidRPr="009E661F">
              <w:rPr>
                <w:rFonts w:ascii="StobiSerif Regular" w:hAnsi="StobiSerif Regular" w:cs="Calibri"/>
                <w:lang w:eastAsia="en-US"/>
              </w:rPr>
              <w:t>Заклучок за усвојување на Финансов план за 2025 година на ЈП ,,Комуналец,,Кавадарци</w:t>
            </w:r>
          </w:p>
        </w:tc>
        <w:tc>
          <w:tcPr>
            <w:tcW w:w="990" w:type="dxa"/>
          </w:tcPr>
          <w:p w:rsidR="00531A5B" w:rsidRPr="00ED104B" w:rsidRDefault="009E661F" w:rsidP="00881094">
            <w:pPr>
              <w:jc w:val="both"/>
              <w:rPr>
                <w:rFonts w:ascii="StobiSerif Regular" w:hAnsi="StobiSerif Regular"/>
                <w:sz w:val="22"/>
                <w:szCs w:val="22"/>
              </w:rPr>
            </w:pPr>
            <w:r>
              <w:rPr>
                <w:rFonts w:ascii="StobiSerif Regular" w:hAnsi="StobiSerif Regular"/>
                <w:sz w:val="22"/>
                <w:szCs w:val="22"/>
              </w:rPr>
              <w:t>55</w:t>
            </w:r>
          </w:p>
        </w:tc>
        <w:tc>
          <w:tcPr>
            <w:tcW w:w="810" w:type="dxa"/>
          </w:tcPr>
          <w:p w:rsidR="00531A5B" w:rsidRPr="00ED104B" w:rsidRDefault="009E661F" w:rsidP="00881094">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9E661F" w:rsidP="00881094">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539</w:t>
            </w:r>
          </w:p>
        </w:tc>
        <w:tc>
          <w:tcPr>
            <w:tcW w:w="637" w:type="dxa"/>
          </w:tcPr>
          <w:p w:rsidR="00531A5B" w:rsidRPr="00875D4F" w:rsidRDefault="00875D4F" w:rsidP="00881094">
            <w:pPr>
              <w:jc w:val="both"/>
              <w:rPr>
                <w:rFonts w:ascii="StobiSerif Regular" w:hAnsi="StobiSerif Regular"/>
                <w:sz w:val="22"/>
                <w:szCs w:val="22"/>
              </w:rPr>
            </w:pPr>
            <w:r>
              <w:rPr>
                <w:rFonts w:ascii="StobiSerif Regular" w:hAnsi="StobiSerif Regular"/>
                <w:sz w:val="22"/>
                <w:szCs w:val="22"/>
              </w:rPr>
              <w:t xml:space="preserve">     8</w:t>
            </w:r>
          </w:p>
        </w:tc>
        <w:tc>
          <w:tcPr>
            <w:tcW w:w="4050" w:type="dxa"/>
          </w:tcPr>
          <w:p w:rsidR="00531A5B" w:rsidRPr="00875D4F" w:rsidRDefault="00875D4F" w:rsidP="00875D4F">
            <w:pPr>
              <w:autoSpaceDE w:val="0"/>
              <w:autoSpaceDN w:val="0"/>
              <w:adjustRightInd w:val="0"/>
              <w:rPr>
                <w:rFonts w:ascii="StobiSerif Regular" w:hAnsi="StobiSerif Regular" w:cs="Calibri"/>
                <w:lang w:eastAsia="en-US"/>
              </w:rPr>
            </w:pPr>
            <w:r w:rsidRPr="00875D4F">
              <w:rPr>
                <w:rFonts w:ascii="StobiSerif Regular" w:hAnsi="StobiSerif Regular" w:cs="Calibri"/>
                <w:lang w:eastAsia="en-US"/>
              </w:rPr>
              <w:t>Заклучок за усвојување на Програма за работа на МХЕЦ Лукар ДООЕЛ</w:t>
            </w:r>
            <w:r>
              <w:rPr>
                <w:rFonts w:ascii="StobiSerif Regular" w:hAnsi="StobiSerif Regular" w:cs="Calibri"/>
                <w:lang w:eastAsia="en-US"/>
              </w:rPr>
              <w:t xml:space="preserve"> </w:t>
            </w:r>
            <w:r w:rsidRPr="00875D4F">
              <w:rPr>
                <w:rFonts w:ascii="StobiSerif Regular" w:hAnsi="StobiSerif Regular" w:cs="Calibri"/>
                <w:lang w:eastAsia="en-US"/>
              </w:rPr>
              <w:t xml:space="preserve">Кавадарци за </w:t>
            </w:r>
            <w:r w:rsidRPr="00875D4F">
              <w:rPr>
                <w:rFonts w:ascii="StobiSerif Regular" w:hAnsi="StobiSerif Regular" w:cs="Calibri"/>
                <w:lang w:eastAsia="en-US"/>
              </w:rPr>
              <w:lastRenderedPageBreak/>
              <w:t>2025 година</w:t>
            </w:r>
          </w:p>
        </w:tc>
        <w:tc>
          <w:tcPr>
            <w:tcW w:w="990" w:type="dxa"/>
          </w:tcPr>
          <w:p w:rsidR="00531A5B" w:rsidRPr="00875D4F" w:rsidRDefault="00875D4F" w:rsidP="00B92A75">
            <w:pPr>
              <w:jc w:val="both"/>
              <w:rPr>
                <w:rFonts w:ascii="StobiSerif Regular" w:hAnsi="StobiSerif Regular"/>
                <w:sz w:val="22"/>
                <w:szCs w:val="22"/>
              </w:rPr>
            </w:pPr>
            <w:r>
              <w:rPr>
                <w:rFonts w:ascii="StobiSerif Regular" w:hAnsi="StobiSerif Regular"/>
                <w:sz w:val="22"/>
                <w:szCs w:val="22"/>
              </w:rPr>
              <w:lastRenderedPageBreak/>
              <w:t>56</w:t>
            </w:r>
          </w:p>
        </w:tc>
        <w:tc>
          <w:tcPr>
            <w:tcW w:w="810" w:type="dxa"/>
          </w:tcPr>
          <w:p w:rsidR="00531A5B" w:rsidRPr="00ED104B" w:rsidRDefault="00875D4F" w:rsidP="00B92A7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875D4F" w:rsidP="00B92A7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lastRenderedPageBreak/>
              <w:t>540</w:t>
            </w:r>
          </w:p>
        </w:tc>
        <w:tc>
          <w:tcPr>
            <w:tcW w:w="637" w:type="dxa"/>
          </w:tcPr>
          <w:p w:rsidR="00531A5B" w:rsidRPr="005246C0" w:rsidRDefault="005246C0" w:rsidP="00881094">
            <w:pPr>
              <w:jc w:val="both"/>
              <w:rPr>
                <w:rFonts w:ascii="StobiSerif Regular" w:hAnsi="StobiSerif Regular"/>
                <w:sz w:val="22"/>
                <w:szCs w:val="22"/>
              </w:rPr>
            </w:pPr>
            <w:r>
              <w:rPr>
                <w:rFonts w:ascii="StobiSerif Regular" w:hAnsi="StobiSerif Regular"/>
                <w:sz w:val="22"/>
                <w:szCs w:val="22"/>
              </w:rPr>
              <w:t xml:space="preserve">   10</w:t>
            </w:r>
          </w:p>
        </w:tc>
        <w:tc>
          <w:tcPr>
            <w:tcW w:w="4050" w:type="dxa"/>
          </w:tcPr>
          <w:p w:rsidR="00531A5B" w:rsidRPr="005C27B6" w:rsidRDefault="005C27B6" w:rsidP="005C27B6">
            <w:pPr>
              <w:autoSpaceDE w:val="0"/>
              <w:autoSpaceDN w:val="0"/>
              <w:adjustRightInd w:val="0"/>
              <w:rPr>
                <w:rFonts w:ascii="StobiSerif Regular" w:hAnsi="StobiSerif Regular" w:cs="Calibri"/>
                <w:lang w:eastAsia="en-US"/>
              </w:rPr>
            </w:pPr>
            <w:r w:rsidRPr="005C27B6">
              <w:rPr>
                <w:rFonts w:ascii="StobiSerif Regular" w:hAnsi="StobiSerif Regular" w:cs="Calibri"/>
                <w:lang w:eastAsia="en-US"/>
              </w:rPr>
              <w:t>Заклучок за усвојување на Финансов план за 2025 година на МХЕЦ Лукар</w:t>
            </w:r>
            <w:r>
              <w:rPr>
                <w:rFonts w:ascii="StobiSerif Regular" w:hAnsi="StobiSerif Regular" w:cs="Calibri"/>
                <w:lang w:eastAsia="en-US"/>
              </w:rPr>
              <w:t xml:space="preserve"> </w:t>
            </w:r>
            <w:r w:rsidRPr="005C27B6">
              <w:rPr>
                <w:rFonts w:ascii="StobiSerif Regular" w:hAnsi="StobiSerif Regular" w:cs="Calibri"/>
                <w:lang w:eastAsia="en-US"/>
              </w:rPr>
              <w:t>ДООЕЛ Кавадарци</w:t>
            </w:r>
          </w:p>
        </w:tc>
        <w:tc>
          <w:tcPr>
            <w:tcW w:w="990" w:type="dxa"/>
          </w:tcPr>
          <w:p w:rsidR="00531A5B" w:rsidRPr="00AC7B0C" w:rsidRDefault="005C27B6" w:rsidP="00B92A75">
            <w:pPr>
              <w:jc w:val="both"/>
              <w:rPr>
                <w:rFonts w:ascii="StobiSerif Regular" w:hAnsi="StobiSerif Regular"/>
                <w:sz w:val="22"/>
                <w:szCs w:val="22"/>
              </w:rPr>
            </w:pPr>
            <w:r>
              <w:rPr>
                <w:rFonts w:ascii="StobiSerif Regular" w:hAnsi="StobiSerif Regular"/>
                <w:sz w:val="22"/>
                <w:szCs w:val="22"/>
              </w:rPr>
              <w:t>57</w:t>
            </w:r>
          </w:p>
        </w:tc>
        <w:tc>
          <w:tcPr>
            <w:tcW w:w="810" w:type="dxa"/>
          </w:tcPr>
          <w:p w:rsidR="00531A5B" w:rsidRPr="00AC7B0C" w:rsidRDefault="005C27B6" w:rsidP="00B92A7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AC7B0C" w:rsidRDefault="005C27B6" w:rsidP="00B92A7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541</w:t>
            </w:r>
          </w:p>
        </w:tc>
        <w:tc>
          <w:tcPr>
            <w:tcW w:w="637" w:type="dxa"/>
          </w:tcPr>
          <w:p w:rsidR="00531A5B" w:rsidRPr="00AC7B0C" w:rsidRDefault="00280FD4" w:rsidP="00881094">
            <w:pPr>
              <w:jc w:val="both"/>
              <w:rPr>
                <w:rFonts w:ascii="StobiSerif Regular" w:hAnsi="StobiSerif Regular"/>
                <w:sz w:val="22"/>
                <w:szCs w:val="22"/>
              </w:rPr>
            </w:pPr>
            <w:r>
              <w:rPr>
                <w:rFonts w:ascii="StobiSerif Regular" w:hAnsi="StobiSerif Regular"/>
                <w:sz w:val="22"/>
                <w:szCs w:val="22"/>
              </w:rPr>
              <w:t xml:space="preserve">   66</w:t>
            </w:r>
          </w:p>
        </w:tc>
        <w:tc>
          <w:tcPr>
            <w:tcW w:w="4050" w:type="dxa"/>
          </w:tcPr>
          <w:p w:rsidR="00531A5B" w:rsidRPr="00280FD4" w:rsidRDefault="00280FD4" w:rsidP="00280FD4">
            <w:pPr>
              <w:autoSpaceDE w:val="0"/>
              <w:autoSpaceDN w:val="0"/>
              <w:adjustRightInd w:val="0"/>
              <w:rPr>
                <w:rFonts w:ascii="StobiSerif Regular" w:hAnsi="StobiSerif Regular" w:cs="Calibri"/>
                <w:lang w:eastAsia="en-US"/>
              </w:rPr>
            </w:pPr>
            <w:r w:rsidRPr="00280FD4">
              <w:rPr>
                <w:rFonts w:ascii="StobiSerif Regular" w:hAnsi="StobiSerif Regular" w:cs="Calibri"/>
                <w:lang w:eastAsia="en-US"/>
              </w:rPr>
              <w:t>Заклучок за усвојување на Годишен План и Програма на Градски</w:t>
            </w:r>
            <w:r>
              <w:rPr>
                <w:rFonts w:ascii="StobiSerif Regular" w:hAnsi="StobiSerif Regular" w:cs="Calibri"/>
                <w:lang w:eastAsia="en-US"/>
              </w:rPr>
              <w:t xml:space="preserve"> </w:t>
            </w:r>
            <w:r w:rsidRPr="00280FD4">
              <w:rPr>
                <w:rFonts w:ascii="StobiSerif Regular" w:hAnsi="StobiSerif Regular" w:cs="Calibri"/>
                <w:lang w:eastAsia="en-US"/>
              </w:rPr>
              <w:t xml:space="preserve"> Фудбалски</w:t>
            </w:r>
            <w:r>
              <w:rPr>
                <w:rFonts w:ascii="StobiSerif Regular" w:hAnsi="StobiSerif Regular" w:cs="Calibri"/>
                <w:lang w:eastAsia="en-US"/>
              </w:rPr>
              <w:t xml:space="preserve"> </w:t>
            </w:r>
            <w:r w:rsidRPr="00280FD4">
              <w:rPr>
                <w:rFonts w:ascii="StobiSerif Regular" w:hAnsi="StobiSerif Regular" w:cs="Calibri"/>
                <w:lang w:eastAsia="en-US"/>
              </w:rPr>
              <w:t>Клуб</w:t>
            </w:r>
            <w:r>
              <w:rPr>
                <w:rFonts w:ascii="StobiSerif Regular" w:hAnsi="StobiSerif Regular" w:cs="Calibri"/>
                <w:lang w:eastAsia="en-US"/>
              </w:rPr>
              <w:t xml:space="preserve"> ,,</w:t>
            </w:r>
            <w:r w:rsidRPr="00280FD4">
              <w:rPr>
                <w:rFonts w:ascii="StobiSerif Regular" w:hAnsi="StobiSerif Regular" w:cs="Calibri"/>
                <w:lang w:eastAsia="en-US"/>
              </w:rPr>
              <w:t>ТИКВЕШ 1930,, АД Кавадарци за 2025 година</w:t>
            </w:r>
          </w:p>
        </w:tc>
        <w:tc>
          <w:tcPr>
            <w:tcW w:w="990" w:type="dxa"/>
          </w:tcPr>
          <w:p w:rsidR="00531A5B" w:rsidRPr="00AC7B0C" w:rsidRDefault="00280FD4" w:rsidP="00B92A75">
            <w:pPr>
              <w:jc w:val="both"/>
              <w:rPr>
                <w:rFonts w:ascii="StobiSerif Regular" w:hAnsi="StobiSerif Regular"/>
                <w:sz w:val="22"/>
                <w:szCs w:val="22"/>
              </w:rPr>
            </w:pPr>
            <w:r>
              <w:rPr>
                <w:rFonts w:ascii="StobiSerif Regular" w:hAnsi="StobiSerif Regular"/>
                <w:sz w:val="22"/>
                <w:szCs w:val="22"/>
              </w:rPr>
              <w:t>218</w:t>
            </w:r>
          </w:p>
        </w:tc>
        <w:tc>
          <w:tcPr>
            <w:tcW w:w="810" w:type="dxa"/>
          </w:tcPr>
          <w:p w:rsidR="00531A5B" w:rsidRPr="00AC7B0C" w:rsidRDefault="00280FD4" w:rsidP="00B92A7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AC7B0C" w:rsidRDefault="00280FD4" w:rsidP="00B92A7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542</w:t>
            </w:r>
          </w:p>
        </w:tc>
        <w:tc>
          <w:tcPr>
            <w:tcW w:w="637" w:type="dxa"/>
          </w:tcPr>
          <w:p w:rsidR="00531A5B" w:rsidRPr="00AC7B0C" w:rsidRDefault="00871271" w:rsidP="00881094">
            <w:pPr>
              <w:jc w:val="both"/>
              <w:rPr>
                <w:rFonts w:ascii="StobiSerif Regular" w:hAnsi="StobiSerif Regular"/>
                <w:sz w:val="22"/>
                <w:szCs w:val="22"/>
              </w:rPr>
            </w:pPr>
            <w:r>
              <w:rPr>
                <w:rFonts w:ascii="StobiSerif Regular" w:hAnsi="StobiSerif Regular"/>
                <w:sz w:val="22"/>
                <w:szCs w:val="22"/>
              </w:rPr>
              <w:t xml:space="preserve">   68</w:t>
            </w:r>
          </w:p>
        </w:tc>
        <w:tc>
          <w:tcPr>
            <w:tcW w:w="4050" w:type="dxa"/>
          </w:tcPr>
          <w:p w:rsidR="00531A5B" w:rsidRPr="00E911C0" w:rsidRDefault="00E911C0" w:rsidP="00E911C0">
            <w:pPr>
              <w:autoSpaceDE w:val="0"/>
              <w:autoSpaceDN w:val="0"/>
              <w:adjustRightInd w:val="0"/>
              <w:rPr>
                <w:rFonts w:ascii="StobiSerif Regular" w:hAnsi="StobiSerif Regular" w:cs="Calibri"/>
                <w:lang w:eastAsia="en-US"/>
              </w:rPr>
            </w:pPr>
            <w:r w:rsidRPr="00E911C0">
              <w:rPr>
                <w:rFonts w:ascii="StobiSerif Regular" w:hAnsi="StobiSerif Regular" w:cs="Calibri"/>
                <w:lang w:eastAsia="en-US"/>
              </w:rPr>
              <w:t>Заклучок за усвојување на Годишен План и Програма на Градски Ракометен</w:t>
            </w:r>
            <w:r>
              <w:rPr>
                <w:rFonts w:ascii="StobiSerif Regular" w:hAnsi="StobiSerif Regular" w:cs="Calibri"/>
                <w:lang w:eastAsia="en-US"/>
              </w:rPr>
              <w:t xml:space="preserve"> </w:t>
            </w:r>
            <w:r w:rsidRPr="00E911C0">
              <w:rPr>
                <w:rFonts w:ascii="StobiSerif Regular" w:hAnsi="StobiSerif Regular" w:cs="Calibri"/>
                <w:lang w:eastAsia="en-US"/>
              </w:rPr>
              <w:t>Клуб АД ,,Тиквеш 2014,, Кавадарци за 2025 година</w:t>
            </w:r>
          </w:p>
        </w:tc>
        <w:tc>
          <w:tcPr>
            <w:tcW w:w="990" w:type="dxa"/>
          </w:tcPr>
          <w:p w:rsidR="00531A5B" w:rsidRPr="00AC7B0C" w:rsidRDefault="00871271" w:rsidP="001916C6">
            <w:pPr>
              <w:jc w:val="both"/>
              <w:rPr>
                <w:rFonts w:ascii="StobiSerif Regular" w:hAnsi="StobiSerif Regular"/>
                <w:sz w:val="22"/>
                <w:szCs w:val="22"/>
              </w:rPr>
            </w:pPr>
            <w:r>
              <w:rPr>
                <w:rFonts w:ascii="StobiSerif Regular" w:hAnsi="StobiSerif Regular"/>
                <w:sz w:val="22"/>
                <w:szCs w:val="22"/>
              </w:rPr>
              <w:t>219</w:t>
            </w:r>
          </w:p>
        </w:tc>
        <w:tc>
          <w:tcPr>
            <w:tcW w:w="810" w:type="dxa"/>
          </w:tcPr>
          <w:p w:rsidR="00531A5B" w:rsidRPr="00AC7B0C" w:rsidRDefault="00871271" w:rsidP="001916C6">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AC7B0C" w:rsidRDefault="00871271" w:rsidP="00DD6CCB">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543</w:t>
            </w:r>
          </w:p>
        </w:tc>
        <w:tc>
          <w:tcPr>
            <w:tcW w:w="637" w:type="dxa"/>
          </w:tcPr>
          <w:p w:rsidR="00531A5B" w:rsidRPr="002D346F" w:rsidRDefault="002D346F" w:rsidP="002D346F">
            <w:pPr>
              <w:jc w:val="both"/>
              <w:rPr>
                <w:rFonts w:ascii="StobiSerif Regular" w:hAnsi="StobiSerif Regular"/>
                <w:sz w:val="22"/>
                <w:szCs w:val="22"/>
              </w:rPr>
            </w:pPr>
            <w:r>
              <w:rPr>
                <w:rFonts w:ascii="StobiSerif Regular" w:hAnsi="StobiSerif Regular"/>
                <w:sz w:val="22"/>
                <w:szCs w:val="22"/>
              </w:rPr>
              <w:t xml:space="preserve">   70</w:t>
            </w:r>
          </w:p>
        </w:tc>
        <w:tc>
          <w:tcPr>
            <w:tcW w:w="4050" w:type="dxa"/>
          </w:tcPr>
          <w:p w:rsidR="00531A5B" w:rsidRPr="002D346F" w:rsidRDefault="002D346F" w:rsidP="002D346F">
            <w:pPr>
              <w:autoSpaceDE w:val="0"/>
              <w:autoSpaceDN w:val="0"/>
              <w:adjustRightInd w:val="0"/>
              <w:rPr>
                <w:rFonts w:ascii="StobiSerif Regular" w:hAnsi="StobiSerif Regular" w:cs="Calibri"/>
                <w:lang w:eastAsia="en-US"/>
              </w:rPr>
            </w:pPr>
            <w:r w:rsidRPr="002D346F">
              <w:rPr>
                <w:rFonts w:ascii="StobiSerif Regular" w:hAnsi="StobiSerif Regular" w:cs="Calibri"/>
                <w:lang w:eastAsia="en-US"/>
              </w:rPr>
              <w:t>Заклучок за усвојување на Годишен План и Програма на Машки</w:t>
            </w:r>
            <w:r>
              <w:rPr>
                <w:rFonts w:ascii="StobiSerif Regular" w:hAnsi="StobiSerif Regular" w:cs="Calibri"/>
                <w:lang w:eastAsia="en-US"/>
              </w:rPr>
              <w:t xml:space="preserve"> </w:t>
            </w:r>
            <w:r w:rsidRPr="002D346F">
              <w:rPr>
                <w:rFonts w:ascii="StobiSerif Regular" w:hAnsi="StobiSerif Regular" w:cs="Calibri"/>
                <w:lang w:eastAsia="en-US"/>
              </w:rPr>
              <w:t>Кошаркарски Клуб ,,ЕУРО НИКЕЛ 2005,,АД Кавадарци за 2025,</w:t>
            </w:r>
          </w:p>
        </w:tc>
        <w:tc>
          <w:tcPr>
            <w:tcW w:w="990" w:type="dxa"/>
          </w:tcPr>
          <w:p w:rsidR="00531A5B" w:rsidRPr="002D346F" w:rsidRDefault="002D346F" w:rsidP="00F16269">
            <w:pPr>
              <w:jc w:val="both"/>
              <w:rPr>
                <w:rFonts w:ascii="StobiSerif Regular" w:hAnsi="StobiSerif Regular"/>
                <w:sz w:val="22"/>
                <w:szCs w:val="22"/>
              </w:rPr>
            </w:pPr>
            <w:r>
              <w:rPr>
                <w:rFonts w:ascii="StobiSerif Regular" w:hAnsi="StobiSerif Regular"/>
                <w:sz w:val="22"/>
                <w:szCs w:val="22"/>
              </w:rPr>
              <w:t>220</w:t>
            </w:r>
          </w:p>
        </w:tc>
        <w:tc>
          <w:tcPr>
            <w:tcW w:w="810" w:type="dxa"/>
          </w:tcPr>
          <w:p w:rsidR="00531A5B" w:rsidRPr="002D346F" w:rsidRDefault="002D346F" w:rsidP="00F16269">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2D346F" w:rsidP="00F16269">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544</w:t>
            </w:r>
          </w:p>
        </w:tc>
        <w:tc>
          <w:tcPr>
            <w:tcW w:w="637" w:type="dxa"/>
          </w:tcPr>
          <w:p w:rsidR="00531A5B" w:rsidRPr="00A834FF" w:rsidRDefault="00A834FF" w:rsidP="00881094">
            <w:pPr>
              <w:jc w:val="both"/>
              <w:rPr>
                <w:rFonts w:ascii="StobiSerif Regular" w:hAnsi="StobiSerif Regular"/>
                <w:sz w:val="22"/>
                <w:szCs w:val="22"/>
              </w:rPr>
            </w:pPr>
            <w:r>
              <w:rPr>
                <w:rFonts w:ascii="StobiSerif Regular" w:hAnsi="StobiSerif Regular"/>
                <w:sz w:val="22"/>
                <w:szCs w:val="22"/>
              </w:rPr>
              <w:t>102</w:t>
            </w:r>
          </w:p>
        </w:tc>
        <w:tc>
          <w:tcPr>
            <w:tcW w:w="4050" w:type="dxa"/>
          </w:tcPr>
          <w:p w:rsidR="00531A5B" w:rsidRPr="00A834FF" w:rsidRDefault="00A834FF" w:rsidP="00A834FF">
            <w:pPr>
              <w:autoSpaceDE w:val="0"/>
              <w:autoSpaceDN w:val="0"/>
              <w:adjustRightInd w:val="0"/>
              <w:rPr>
                <w:rFonts w:ascii="StobiSerif Regular" w:hAnsi="StobiSerif Regular" w:cs="Calibri"/>
                <w:lang w:eastAsia="en-US"/>
              </w:rPr>
            </w:pPr>
            <w:r w:rsidRPr="00A834FF">
              <w:rPr>
                <w:rFonts w:ascii="StobiSerif Regular" w:hAnsi="StobiSerif Regular" w:cs="Calibri"/>
                <w:lang w:eastAsia="en-US"/>
              </w:rPr>
              <w:t>Заклучок за усвојување на Програма за работа за 2025 година на ЈОУ Дом на</w:t>
            </w:r>
            <w:r>
              <w:rPr>
                <w:rFonts w:ascii="StobiSerif Regular" w:hAnsi="StobiSerif Regular" w:cs="Calibri"/>
                <w:lang w:eastAsia="en-US"/>
              </w:rPr>
              <w:t xml:space="preserve"> </w:t>
            </w:r>
            <w:r w:rsidRPr="00A834FF">
              <w:rPr>
                <w:rFonts w:ascii="StobiSerif Regular" w:hAnsi="StobiSerif Regular" w:cs="Calibri"/>
                <w:lang w:eastAsia="en-US"/>
              </w:rPr>
              <w:t>култура,,Иван Мазов Климе,, Кавадарци</w:t>
            </w:r>
          </w:p>
        </w:tc>
        <w:tc>
          <w:tcPr>
            <w:tcW w:w="990" w:type="dxa"/>
          </w:tcPr>
          <w:p w:rsidR="00531A5B" w:rsidRPr="00A834FF" w:rsidRDefault="00A834FF" w:rsidP="00F16269">
            <w:pPr>
              <w:jc w:val="both"/>
              <w:rPr>
                <w:rFonts w:ascii="StobiSerif Regular" w:hAnsi="StobiSerif Regular"/>
                <w:sz w:val="22"/>
                <w:szCs w:val="22"/>
              </w:rPr>
            </w:pPr>
            <w:r>
              <w:rPr>
                <w:rFonts w:ascii="StobiSerif Regular" w:hAnsi="StobiSerif Regular"/>
                <w:sz w:val="22"/>
                <w:szCs w:val="22"/>
              </w:rPr>
              <w:t>244</w:t>
            </w:r>
          </w:p>
        </w:tc>
        <w:tc>
          <w:tcPr>
            <w:tcW w:w="810" w:type="dxa"/>
          </w:tcPr>
          <w:p w:rsidR="00531A5B" w:rsidRPr="00A834FF" w:rsidRDefault="00A834FF" w:rsidP="00F16269">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A834FF" w:rsidP="00F16269">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545</w:t>
            </w:r>
          </w:p>
        </w:tc>
        <w:tc>
          <w:tcPr>
            <w:tcW w:w="637" w:type="dxa"/>
          </w:tcPr>
          <w:p w:rsidR="00531A5B" w:rsidRPr="00680DE6" w:rsidRDefault="00680DE6" w:rsidP="00881094">
            <w:pPr>
              <w:jc w:val="both"/>
              <w:rPr>
                <w:rFonts w:ascii="StobiSerif Regular" w:hAnsi="StobiSerif Regular"/>
                <w:sz w:val="22"/>
                <w:szCs w:val="22"/>
              </w:rPr>
            </w:pPr>
            <w:r>
              <w:rPr>
                <w:rFonts w:ascii="StobiSerif Regular" w:hAnsi="StobiSerif Regular"/>
                <w:sz w:val="22"/>
                <w:szCs w:val="22"/>
              </w:rPr>
              <w:t xml:space="preserve"> 104</w:t>
            </w:r>
          </w:p>
        </w:tc>
        <w:tc>
          <w:tcPr>
            <w:tcW w:w="4050" w:type="dxa"/>
          </w:tcPr>
          <w:p w:rsidR="00531A5B" w:rsidRPr="00680DE6" w:rsidRDefault="00680DE6" w:rsidP="00680DE6">
            <w:pPr>
              <w:autoSpaceDE w:val="0"/>
              <w:autoSpaceDN w:val="0"/>
              <w:adjustRightInd w:val="0"/>
              <w:rPr>
                <w:rFonts w:ascii="StobiSerif Regular" w:hAnsi="StobiSerif Regular" w:cs="Calibri"/>
                <w:lang w:eastAsia="en-US"/>
              </w:rPr>
            </w:pPr>
            <w:r w:rsidRPr="00680DE6">
              <w:rPr>
                <w:rFonts w:ascii="StobiSerif Regular" w:hAnsi="StobiSerif Regular" w:cs="Calibri"/>
                <w:lang w:eastAsia="en-US"/>
              </w:rPr>
              <w:t xml:space="preserve">Заклучок за усвојување на Програма з а р абота з а 2 025 г одина на </w:t>
            </w:r>
            <w:r>
              <w:rPr>
                <w:rFonts w:ascii="StobiSerif Regular" w:hAnsi="StobiSerif Regular" w:cs="Calibri"/>
                <w:lang w:eastAsia="en-US"/>
              </w:rPr>
              <w:t xml:space="preserve"> </w:t>
            </w:r>
            <w:r w:rsidRPr="00680DE6">
              <w:rPr>
                <w:rFonts w:ascii="StobiSerif Regular" w:hAnsi="StobiSerif Regular" w:cs="Calibri"/>
                <w:lang w:eastAsia="en-US"/>
              </w:rPr>
              <w:t>Ј ОУ</w:t>
            </w:r>
            <w:r>
              <w:rPr>
                <w:rFonts w:ascii="StobiSerif Regular" w:hAnsi="StobiSerif Regular" w:cs="Calibri"/>
                <w:lang w:eastAsia="en-US"/>
              </w:rPr>
              <w:t xml:space="preserve"> </w:t>
            </w:r>
            <w:r w:rsidRPr="00680DE6">
              <w:rPr>
                <w:rFonts w:ascii="StobiSerif Regular" w:hAnsi="StobiSerif Regular" w:cs="Calibri"/>
                <w:lang w:eastAsia="en-US"/>
              </w:rPr>
              <w:t>Библиотека ,,Феткин,, Кавадарци</w:t>
            </w:r>
          </w:p>
        </w:tc>
        <w:tc>
          <w:tcPr>
            <w:tcW w:w="990" w:type="dxa"/>
          </w:tcPr>
          <w:p w:rsidR="00531A5B" w:rsidRPr="00680DE6" w:rsidRDefault="00680DE6" w:rsidP="00F16269">
            <w:pPr>
              <w:jc w:val="both"/>
              <w:rPr>
                <w:rFonts w:ascii="StobiSerif Regular" w:hAnsi="StobiSerif Regular"/>
                <w:sz w:val="22"/>
                <w:szCs w:val="22"/>
              </w:rPr>
            </w:pPr>
            <w:r>
              <w:rPr>
                <w:rFonts w:ascii="StobiSerif Regular" w:hAnsi="StobiSerif Regular"/>
                <w:sz w:val="22"/>
                <w:szCs w:val="22"/>
              </w:rPr>
              <w:t>245</w:t>
            </w:r>
          </w:p>
        </w:tc>
        <w:tc>
          <w:tcPr>
            <w:tcW w:w="810" w:type="dxa"/>
          </w:tcPr>
          <w:p w:rsidR="00531A5B" w:rsidRDefault="00680DE6" w:rsidP="00F16269">
            <w:pPr>
              <w:jc w:val="both"/>
              <w:rPr>
                <w:rFonts w:ascii="StobiSerif Regular" w:hAnsi="StobiSerif Regular"/>
                <w:sz w:val="22"/>
                <w:szCs w:val="22"/>
              </w:rPr>
            </w:pPr>
            <w:r>
              <w:rPr>
                <w:rFonts w:ascii="StobiSerif Regular" w:hAnsi="StobiSerif Regular"/>
                <w:sz w:val="22"/>
                <w:szCs w:val="22"/>
              </w:rPr>
              <w:t xml:space="preserve">       63</w:t>
            </w:r>
          </w:p>
          <w:p w:rsidR="00680DE6" w:rsidRPr="00680DE6" w:rsidRDefault="00680DE6" w:rsidP="00F16269">
            <w:pPr>
              <w:jc w:val="both"/>
              <w:rPr>
                <w:rFonts w:ascii="StobiSerif Regular" w:hAnsi="StobiSerif Regular"/>
                <w:sz w:val="22"/>
                <w:szCs w:val="22"/>
              </w:rPr>
            </w:pPr>
          </w:p>
        </w:tc>
        <w:tc>
          <w:tcPr>
            <w:tcW w:w="1394" w:type="dxa"/>
          </w:tcPr>
          <w:p w:rsidR="00531A5B" w:rsidRPr="00ED104B" w:rsidRDefault="00680DE6" w:rsidP="00F16269">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545</w:t>
            </w:r>
          </w:p>
        </w:tc>
        <w:tc>
          <w:tcPr>
            <w:tcW w:w="637" w:type="dxa"/>
          </w:tcPr>
          <w:p w:rsidR="00531A5B" w:rsidRPr="003A786A" w:rsidRDefault="003A786A" w:rsidP="00881094">
            <w:pPr>
              <w:jc w:val="both"/>
              <w:rPr>
                <w:rFonts w:ascii="StobiSerif Regular" w:hAnsi="StobiSerif Regular"/>
                <w:sz w:val="22"/>
                <w:szCs w:val="22"/>
              </w:rPr>
            </w:pPr>
            <w:r>
              <w:rPr>
                <w:rFonts w:ascii="StobiSerif Regular" w:hAnsi="StobiSerif Regular"/>
                <w:sz w:val="22"/>
                <w:szCs w:val="22"/>
              </w:rPr>
              <w:t xml:space="preserve"> 106</w:t>
            </w:r>
          </w:p>
        </w:tc>
        <w:tc>
          <w:tcPr>
            <w:tcW w:w="4050" w:type="dxa"/>
          </w:tcPr>
          <w:p w:rsidR="00531A5B" w:rsidRPr="003A786A" w:rsidRDefault="003A786A" w:rsidP="003A786A">
            <w:pPr>
              <w:autoSpaceDE w:val="0"/>
              <w:autoSpaceDN w:val="0"/>
              <w:adjustRightInd w:val="0"/>
              <w:rPr>
                <w:rFonts w:ascii="StobiSerif Regular" w:hAnsi="StobiSerif Regular" w:cs="Calibri"/>
                <w:lang w:eastAsia="en-US"/>
              </w:rPr>
            </w:pPr>
            <w:r w:rsidRPr="003A786A">
              <w:rPr>
                <w:rFonts w:ascii="StobiSerif Regular" w:hAnsi="StobiSerif Regular" w:cs="Calibri"/>
                <w:lang w:eastAsia="en-US"/>
              </w:rPr>
              <w:t>Заклучок за усвојување на Програма з а р абота з а 2 025 г одина на Ј ОУ</w:t>
            </w:r>
            <w:r>
              <w:rPr>
                <w:rFonts w:ascii="StobiSerif Regular" w:hAnsi="StobiSerif Regular" w:cs="Calibri"/>
                <w:lang w:eastAsia="en-US"/>
              </w:rPr>
              <w:t xml:space="preserve"> </w:t>
            </w:r>
            <w:r w:rsidRPr="003A786A">
              <w:rPr>
                <w:rFonts w:ascii="StobiSerif Regular" w:hAnsi="StobiSerif Regular" w:cs="Calibri"/>
                <w:lang w:eastAsia="en-US"/>
              </w:rPr>
              <w:t>Локален Музеј Галерија Кавадарци</w:t>
            </w:r>
            <w:r>
              <w:rPr>
                <w:rFonts w:ascii="StobiSerif Regular" w:hAnsi="StobiSerif Regular" w:cs="Calibri"/>
                <w:lang w:eastAsia="en-US"/>
              </w:rPr>
              <w:t xml:space="preserve"> </w:t>
            </w:r>
            <w:r w:rsidRPr="003A786A">
              <w:rPr>
                <w:rFonts w:ascii="StobiSerif Regular" w:hAnsi="StobiSerif Regular" w:cs="Calibri"/>
                <w:lang w:eastAsia="en-US"/>
              </w:rPr>
              <w:t>Решение за објавување на Заклучок</w:t>
            </w:r>
          </w:p>
        </w:tc>
        <w:tc>
          <w:tcPr>
            <w:tcW w:w="990" w:type="dxa"/>
          </w:tcPr>
          <w:p w:rsidR="00531A5B" w:rsidRPr="003A786A" w:rsidRDefault="003A786A" w:rsidP="00B16965">
            <w:pPr>
              <w:jc w:val="both"/>
              <w:rPr>
                <w:rFonts w:ascii="StobiSerif Regular" w:hAnsi="StobiSerif Regular"/>
                <w:sz w:val="22"/>
                <w:szCs w:val="22"/>
              </w:rPr>
            </w:pPr>
            <w:r>
              <w:rPr>
                <w:rFonts w:ascii="StobiSerif Regular" w:hAnsi="StobiSerif Regular"/>
                <w:sz w:val="22"/>
                <w:szCs w:val="22"/>
              </w:rPr>
              <w:t>247</w:t>
            </w:r>
          </w:p>
        </w:tc>
        <w:tc>
          <w:tcPr>
            <w:tcW w:w="810" w:type="dxa"/>
          </w:tcPr>
          <w:p w:rsidR="00531A5B" w:rsidRPr="003A786A" w:rsidRDefault="003A786A" w:rsidP="00B1696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3A786A" w:rsidP="00B1696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546</w:t>
            </w:r>
          </w:p>
        </w:tc>
        <w:tc>
          <w:tcPr>
            <w:tcW w:w="637" w:type="dxa"/>
          </w:tcPr>
          <w:p w:rsidR="00531A5B" w:rsidRPr="0056284E" w:rsidRDefault="003A786A" w:rsidP="00881094">
            <w:pPr>
              <w:jc w:val="both"/>
              <w:rPr>
                <w:rFonts w:ascii="StobiSerif Regular" w:hAnsi="StobiSerif Regular"/>
                <w:sz w:val="22"/>
                <w:szCs w:val="22"/>
              </w:rPr>
            </w:pPr>
            <w:r>
              <w:rPr>
                <w:rFonts w:ascii="StobiSerif Regular" w:hAnsi="StobiSerif Regular"/>
                <w:sz w:val="22"/>
                <w:szCs w:val="22"/>
              </w:rPr>
              <w:t>108</w:t>
            </w:r>
          </w:p>
        </w:tc>
        <w:tc>
          <w:tcPr>
            <w:tcW w:w="4050" w:type="dxa"/>
          </w:tcPr>
          <w:p w:rsidR="00E205B0" w:rsidRPr="00E205B0" w:rsidRDefault="00E205B0" w:rsidP="00E205B0">
            <w:pPr>
              <w:autoSpaceDE w:val="0"/>
              <w:autoSpaceDN w:val="0"/>
              <w:adjustRightInd w:val="0"/>
              <w:rPr>
                <w:rFonts w:ascii="StobiSerif Regular" w:hAnsi="StobiSerif Regular" w:cs="Calibri"/>
                <w:lang w:eastAsia="en-US"/>
              </w:rPr>
            </w:pPr>
            <w:r w:rsidRPr="00E205B0">
              <w:rPr>
                <w:rFonts w:ascii="StobiSerif Regular" w:hAnsi="StobiSerif Regular" w:cs="Calibri"/>
                <w:lang w:eastAsia="en-US"/>
              </w:rPr>
              <w:t>Заклучок за усвојување на Програма за работа на ЈОУ Локален Вински Музеј</w:t>
            </w:r>
          </w:p>
          <w:p w:rsidR="00531A5B" w:rsidRDefault="00E205B0" w:rsidP="00E205B0">
            <w:pPr>
              <w:jc w:val="both"/>
              <w:rPr>
                <w:rFonts w:ascii="StobiSerif Regular" w:hAnsi="StobiSerif Regular"/>
              </w:rPr>
            </w:pPr>
            <w:r w:rsidRPr="00E205B0">
              <w:rPr>
                <w:rFonts w:ascii="StobiSerif Regular" w:hAnsi="StobiSerif Regular" w:cs="Calibri"/>
                <w:lang w:eastAsia="en-US"/>
              </w:rPr>
              <w:t>за регион Тиквеш Кавадарци за 2025 година</w:t>
            </w:r>
          </w:p>
        </w:tc>
        <w:tc>
          <w:tcPr>
            <w:tcW w:w="990" w:type="dxa"/>
          </w:tcPr>
          <w:p w:rsidR="00531A5B" w:rsidRPr="0056284E" w:rsidRDefault="00E205B0" w:rsidP="00B16965">
            <w:pPr>
              <w:jc w:val="both"/>
              <w:rPr>
                <w:rFonts w:ascii="StobiSerif Regular" w:hAnsi="StobiSerif Regular"/>
                <w:sz w:val="22"/>
                <w:szCs w:val="22"/>
              </w:rPr>
            </w:pPr>
            <w:r>
              <w:rPr>
                <w:rFonts w:ascii="StobiSerif Regular" w:hAnsi="StobiSerif Regular"/>
                <w:sz w:val="22"/>
                <w:szCs w:val="22"/>
              </w:rPr>
              <w:t>248</w:t>
            </w:r>
          </w:p>
        </w:tc>
        <w:tc>
          <w:tcPr>
            <w:tcW w:w="810" w:type="dxa"/>
          </w:tcPr>
          <w:p w:rsidR="00531A5B" w:rsidRPr="00E205B0" w:rsidRDefault="00E205B0" w:rsidP="00B1696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E205B0" w:rsidP="00B1696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547</w:t>
            </w:r>
          </w:p>
        </w:tc>
        <w:tc>
          <w:tcPr>
            <w:tcW w:w="637" w:type="dxa"/>
          </w:tcPr>
          <w:p w:rsidR="00531A5B" w:rsidRPr="00C95E64" w:rsidRDefault="00C95E64" w:rsidP="00881094">
            <w:pPr>
              <w:jc w:val="both"/>
              <w:rPr>
                <w:rFonts w:ascii="StobiSerif Regular" w:hAnsi="StobiSerif Regular"/>
                <w:sz w:val="22"/>
                <w:szCs w:val="22"/>
              </w:rPr>
            </w:pPr>
            <w:r>
              <w:rPr>
                <w:rFonts w:ascii="StobiSerif Regular" w:hAnsi="StobiSerif Regular"/>
                <w:sz w:val="22"/>
                <w:szCs w:val="22"/>
              </w:rPr>
              <w:t xml:space="preserve">  114</w:t>
            </w:r>
          </w:p>
        </w:tc>
        <w:tc>
          <w:tcPr>
            <w:tcW w:w="4050" w:type="dxa"/>
          </w:tcPr>
          <w:p w:rsidR="00C95E64" w:rsidRPr="00C95E64" w:rsidRDefault="00C95E64" w:rsidP="00C95E64">
            <w:pPr>
              <w:autoSpaceDE w:val="0"/>
              <w:autoSpaceDN w:val="0"/>
              <w:adjustRightInd w:val="0"/>
              <w:rPr>
                <w:rFonts w:ascii="StobiSerif Regular" w:hAnsi="StobiSerif Regular" w:cs="Calibri"/>
                <w:lang w:eastAsia="en-US"/>
              </w:rPr>
            </w:pPr>
            <w:r w:rsidRPr="00C95E64">
              <w:rPr>
                <w:rFonts w:ascii="StobiSerif Regular" w:hAnsi="StobiSerif Regular" w:cs="Calibri"/>
                <w:lang w:eastAsia="en-US"/>
              </w:rPr>
              <w:t>Заклучок за усвојување на Програмата за изменување и дополнување на</w:t>
            </w:r>
            <w:r>
              <w:rPr>
                <w:rFonts w:ascii="StobiSerif Regular" w:hAnsi="StobiSerif Regular" w:cs="Calibri"/>
                <w:lang w:eastAsia="en-US"/>
              </w:rPr>
              <w:t xml:space="preserve"> </w:t>
            </w:r>
            <w:r w:rsidRPr="00C95E64">
              <w:rPr>
                <w:rFonts w:ascii="StobiSerif Regular" w:hAnsi="StobiSerif Regular" w:cs="Calibri"/>
                <w:lang w:eastAsia="en-US"/>
              </w:rPr>
              <w:t>Програмата работа за 2025 година на Јавно претпријатие за стопанисување</w:t>
            </w:r>
          </w:p>
          <w:p w:rsidR="00531A5B" w:rsidRPr="00C95E64" w:rsidRDefault="00C95E64" w:rsidP="00C95E64">
            <w:pPr>
              <w:jc w:val="both"/>
              <w:rPr>
                <w:rFonts w:ascii="StobiSerif Regular" w:hAnsi="StobiSerif Regular"/>
              </w:rPr>
            </w:pPr>
            <w:r w:rsidRPr="00C95E64">
              <w:rPr>
                <w:rFonts w:ascii="StobiSerif Regular" w:hAnsi="StobiSerif Regular" w:cs="Calibri"/>
                <w:lang w:eastAsia="en-US"/>
              </w:rPr>
              <w:t>со спортски објекти “Мито ХаџивасилевЈасмин“ Кавадарци</w:t>
            </w:r>
          </w:p>
        </w:tc>
        <w:tc>
          <w:tcPr>
            <w:tcW w:w="990" w:type="dxa"/>
          </w:tcPr>
          <w:p w:rsidR="00531A5B" w:rsidRPr="0056284E" w:rsidRDefault="00C95E64" w:rsidP="00B16965">
            <w:pPr>
              <w:jc w:val="both"/>
              <w:rPr>
                <w:rFonts w:ascii="StobiSerif Regular" w:hAnsi="StobiSerif Regular"/>
                <w:sz w:val="22"/>
                <w:szCs w:val="22"/>
              </w:rPr>
            </w:pPr>
            <w:r>
              <w:rPr>
                <w:rFonts w:ascii="StobiSerif Regular" w:hAnsi="StobiSerif Regular"/>
                <w:sz w:val="22"/>
                <w:szCs w:val="22"/>
              </w:rPr>
              <w:t>251</w:t>
            </w:r>
          </w:p>
        </w:tc>
        <w:tc>
          <w:tcPr>
            <w:tcW w:w="810" w:type="dxa"/>
          </w:tcPr>
          <w:p w:rsidR="00531A5B" w:rsidRPr="00C95E64" w:rsidRDefault="00C95E64" w:rsidP="00B1696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C95E64" w:rsidP="00B1696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lastRenderedPageBreak/>
              <w:t>548</w:t>
            </w:r>
          </w:p>
        </w:tc>
        <w:tc>
          <w:tcPr>
            <w:tcW w:w="637" w:type="dxa"/>
          </w:tcPr>
          <w:p w:rsidR="00531A5B" w:rsidRPr="00B16965" w:rsidRDefault="00B14CFF" w:rsidP="00881094">
            <w:pPr>
              <w:jc w:val="both"/>
              <w:rPr>
                <w:rFonts w:ascii="StobiSerif Regular" w:hAnsi="StobiSerif Regular"/>
                <w:sz w:val="22"/>
                <w:szCs w:val="22"/>
              </w:rPr>
            </w:pPr>
            <w:r>
              <w:rPr>
                <w:rFonts w:ascii="StobiSerif Regular" w:hAnsi="StobiSerif Regular"/>
                <w:sz w:val="22"/>
                <w:szCs w:val="22"/>
              </w:rPr>
              <w:t xml:space="preserve"> 120</w:t>
            </w:r>
          </w:p>
        </w:tc>
        <w:tc>
          <w:tcPr>
            <w:tcW w:w="4050" w:type="dxa"/>
          </w:tcPr>
          <w:p w:rsidR="00531A5B" w:rsidRPr="00B14CFF" w:rsidRDefault="00B14CFF" w:rsidP="00B14CFF">
            <w:pPr>
              <w:autoSpaceDE w:val="0"/>
              <w:autoSpaceDN w:val="0"/>
              <w:adjustRightInd w:val="0"/>
              <w:rPr>
                <w:rFonts w:ascii="StobiSerif Regular" w:hAnsi="StobiSerif Regular" w:cs="Calibri"/>
                <w:lang w:eastAsia="en-US"/>
              </w:rPr>
            </w:pPr>
            <w:r w:rsidRPr="00B14CFF">
              <w:rPr>
                <w:rFonts w:ascii="StobiSerif Regular" w:hAnsi="StobiSerif Regular" w:cs="Calibri"/>
                <w:lang w:eastAsia="en-US"/>
              </w:rPr>
              <w:t>Заклучок за усвојување на Програма за работа на ЈП за јавни</w:t>
            </w:r>
            <w:r>
              <w:rPr>
                <w:rFonts w:ascii="StobiSerif Regular" w:hAnsi="StobiSerif Regular" w:cs="Calibri"/>
                <w:lang w:eastAsia="en-US"/>
              </w:rPr>
              <w:t xml:space="preserve"> </w:t>
            </w:r>
            <w:r w:rsidRPr="00B14CFF">
              <w:rPr>
                <w:rFonts w:ascii="StobiSerif Regular" w:hAnsi="StobiSerif Regular" w:cs="Calibri"/>
                <w:lang w:eastAsia="en-US"/>
              </w:rPr>
              <w:t>паркиралишта,,ПАРКИНГ КАВАДАРЦИ,, Кавадарци за 2025 година</w:t>
            </w:r>
          </w:p>
        </w:tc>
        <w:tc>
          <w:tcPr>
            <w:tcW w:w="990" w:type="dxa"/>
          </w:tcPr>
          <w:p w:rsidR="00531A5B" w:rsidRPr="0056284E" w:rsidRDefault="00B14CFF" w:rsidP="00B16965">
            <w:pPr>
              <w:jc w:val="both"/>
              <w:rPr>
                <w:rFonts w:ascii="StobiSerif Regular" w:hAnsi="StobiSerif Regular"/>
                <w:sz w:val="22"/>
                <w:szCs w:val="22"/>
              </w:rPr>
            </w:pPr>
            <w:r>
              <w:rPr>
                <w:rFonts w:ascii="StobiSerif Regular" w:hAnsi="StobiSerif Regular"/>
                <w:sz w:val="22"/>
                <w:szCs w:val="22"/>
              </w:rPr>
              <w:t>255</w:t>
            </w:r>
          </w:p>
        </w:tc>
        <w:tc>
          <w:tcPr>
            <w:tcW w:w="810" w:type="dxa"/>
          </w:tcPr>
          <w:p w:rsidR="00531A5B" w:rsidRPr="00B14CFF" w:rsidRDefault="00B14CFF" w:rsidP="00B16965">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B14CFF" w:rsidP="00B16965">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549</w:t>
            </w:r>
          </w:p>
        </w:tc>
        <w:tc>
          <w:tcPr>
            <w:tcW w:w="637" w:type="dxa"/>
          </w:tcPr>
          <w:p w:rsidR="00531A5B" w:rsidRPr="00B15132" w:rsidRDefault="00EC3450" w:rsidP="00881094">
            <w:pPr>
              <w:jc w:val="both"/>
              <w:rPr>
                <w:rFonts w:ascii="StobiSerif Regular" w:hAnsi="StobiSerif Regular"/>
                <w:sz w:val="22"/>
                <w:szCs w:val="22"/>
              </w:rPr>
            </w:pPr>
            <w:r>
              <w:rPr>
                <w:rFonts w:ascii="StobiSerif Regular" w:hAnsi="StobiSerif Regular"/>
                <w:sz w:val="22"/>
                <w:szCs w:val="22"/>
              </w:rPr>
              <w:t xml:space="preserve"> 140</w:t>
            </w:r>
          </w:p>
        </w:tc>
        <w:tc>
          <w:tcPr>
            <w:tcW w:w="4050" w:type="dxa"/>
          </w:tcPr>
          <w:p w:rsidR="00EC3450" w:rsidRPr="00EC3450" w:rsidRDefault="00EC3450" w:rsidP="00EC3450">
            <w:pPr>
              <w:autoSpaceDE w:val="0"/>
              <w:autoSpaceDN w:val="0"/>
              <w:adjustRightInd w:val="0"/>
              <w:rPr>
                <w:rFonts w:ascii="StobiSerif Regular" w:hAnsi="StobiSerif Regular" w:cs="Calibri"/>
                <w:lang w:eastAsia="en-US"/>
              </w:rPr>
            </w:pPr>
            <w:r w:rsidRPr="00EC3450">
              <w:rPr>
                <w:rFonts w:ascii="StobiSerif Regular" w:hAnsi="StobiSerif Regular" w:cs="Calibri"/>
                <w:lang w:eastAsia="en-US"/>
              </w:rPr>
              <w:t>Заклучок за усвојување на Извештај Реализацијата на Програмата за Еднакви</w:t>
            </w:r>
          </w:p>
          <w:p w:rsidR="00531A5B" w:rsidRPr="0051718C" w:rsidRDefault="00EC3450" w:rsidP="00EC3450">
            <w:pPr>
              <w:jc w:val="both"/>
              <w:rPr>
                <w:rFonts w:ascii="StobiSerif Regular" w:hAnsi="StobiSerif Regular"/>
              </w:rPr>
            </w:pPr>
            <w:r w:rsidRPr="00EC3450">
              <w:rPr>
                <w:rFonts w:ascii="StobiSerif Regular" w:hAnsi="StobiSerif Regular" w:cs="Calibri"/>
                <w:lang w:eastAsia="en-US"/>
              </w:rPr>
              <w:t>можности за 2024 година</w:t>
            </w:r>
          </w:p>
        </w:tc>
        <w:tc>
          <w:tcPr>
            <w:tcW w:w="990" w:type="dxa"/>
          </w:tcPr>
          <w:p w:rsidR="00531A5B" w:rsidRPr="0056284E" w:rsidRDefault="00EC3450" w:rsidP="003F7354">
            <w:pPr>
              <w:jc w:val="both"/>
              <w:rPr>
                <w:rFonts w:ascii="StobiSerif Regular" w:hAnsi="StobiSerif Regular"/>
                <w:sz w:val="22"/>
                <w:szCs w:val="22"/>
              </w:rPr>
            </w:pPr>
            <w:r>
              <w:rPr>
                <w:rFonts w:ascii="StobiSerif Regular" w:hAnsi="StobiSerif Regular"/>
                <w:sz w:val="22"/>
                <w:szCs w:val="22"/>
              </w:rPr>
              <w:t>267</w:t>
            </w:r>
          </w:p>
        </w:tc>
        <w:tc>
          <w:tcPr>
            <w:tcW w:w="810" w:type="dxa"/>
          </w:tcPr>
          <w:p w:rsidR="00531A5B" w:rsidRPr="00EC3450" w:rsidRDefault="00EC3450" w:rsidP="003F7354">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EC3450" w:rsidP="003F7354">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550</w:t>
            </w:r>
          </w:p>
        </w:tc>
        <w:tc>
          <w:tcPr>
            <w:tcW w:w="637" w:type="dxa"/>
          </w:tcPr>
          <w:p w:rsidR="00531A5B" w:rsidRPr="00BD4F42" w:rsidRDefault="00BD4F42" w:rsidP="003F7354">
            <w:pPr>
              <w:jc w:val="both"/>
              <w:rPr>
                <w:rFonts w:ascii="StobiSerif Regular" w:hAnsi="StobiSerif Regular"/>
                <w:sz w:val="22"/>
                <w:szCs w:val="22"/>
              </w:rPr>
            </w:pPr>
            <w:r>
              <w:rPr>
                <w:rFonts w:ascii="StobiSerif Regular" w:hAnsi="StobiSerif Regular"/>
                <w:sz w:val="22"/>
                <w:szCs w:val="22"/>
              </w:rPr>
              <w:t xml:space="preserve"> 142</w:t>
            </w:r>
          </w:p>
        </w:tc>
        <w:tc>
          <w:tcPr>
            <w:tcW w:w="4050" w:type="dxa"/>
          </w:tcPr>
          <w:p w:rsidR="00531A5B" w:rsidRPr="00BD4F42" w:rsidRDefault="00BD4F42" w:rsidP="00BD4F42">
            <w:pPr>
              <w:autoSpaceDE w:val="0"/>
              <w:autoSpaceDN w:val="0"/>
              <w:adjustRightInd w:val="0"/>
              <w:rPr>
                <w:rFonts w:ascii="StobiSerif Regular" w:hAnsi="StobiSerif Regular" w:cs="Calibri"/>
                <w:lang w:eastAsia="en-US"/>
              </w:rPr>
            </w:pPr>
            <w:r w:rsidRPr="00BD4F42">
              <w:rPr>
                <w:rFonts w:ascii="StobiSerif Regular" w:hAnsi="StobiSerif Regular" w:cs="Calibri-Bold"/>
                <w:b/>
                <w:bCs/>
                <w:lang w:eastAsia="en-US"/>
              </w:rPr>
              <w:t>З</w:t>
            </w:r>
            <w:r w:rsidRPr="00BD4F42">
              <w:rPr>
                <w:rFonts w:ascii="StobiSerif Regular" w:hAnsi="StobiSerif Regular" w:cs="Calibri"/>
                <w:lang w:eastAsia="en-US"/>
              </w:rPr>
              <w:t>аклучок за усвојување на Програма на Комисијата за еднакви можности на</w:t>
            </w:r>
            <w:r>
              <w:rPr>
                <w:rFonts w:ascii="StobiSerif Regular" w:hAnsi="StobiSerif Regular" w:cs="Calibri"/>
                <w:lang w:eastAsia="en-US"/>
              </w:rPr>
              <w:t xml:space="preserve"> </w:t>
            </w:r>
            <w:r w:rsidRPr="00BD4F42">
              <w:rPr>
                <w:rFonts w:ascii="StobiSerif Regular" w:hAnsi="StobiSerif Regular" w:cs="Calibri"/>
                <w:lang w:eastAsia="en-US"/>
              </w:rPr>
              <w:t>Општина Кавадарци за 2025 година</w:t>
            </w:r>
          </w:p>
        </w:tc>
        <w:tc>
          <w:tcPr>
            <w:tcW w:w="990" w:type="dxa"/>
          </w:tcPr>
          <w:p w:rsidR="00531A5B" w:rsidRPr="00BD4F42" w:rsidRDefault="00BD4F42" w:rsidP="003F7354">
            <w:pPr>
              <w:jc w:val="both"/>
              <w:rPr>
                <w:rFonts w:ascii="StobiSerif Regular" w:hAnsi="StobiSerif Regular"/>
                <w:sz w:val="22"/>
                <w:szCs w:val="22"/>
              </w:rPr>
            </w:pPr>
            <w:r>
              <w:rPr>
                <w:rFonts w:ascii="StobiSerif Regular" w:hAnsi="StobiSerif Regular"/>
                <w:sz w:val="22"/>
                <w:szCs w:val="22"/>
              </w:rPr>
              <w:t>268</w:t>
            </w:r>
          </w:p>
        </w:tc>
        <w:tc>
          <w:tcPr>
            <w:tcW w:w="810" w:type="dxa"/>
          </w:tcPr>
          <w:p w:rsidR="00531A5B" w:rsidRPr="00DF646F" w:rsidRDefault="00BD4F42" w:rsidP="003F7354">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BD4F42" w:rsidP="003F7354">
            <w:pPr>
              <w:jc w:val="both"/>
              <w:rPr>
                <w:rFonts w:ascii="StobiSerif Regular" w:hAnsi="StobiSerif Regular"/>
                <w:sz w:val="22"/>
                <w:szCs w:val="22"/>
              </w:rPr>
            </w:pPr>
            <w:r>
              <w:rPr>
                <w:rFonts w:ascii="StobiSerif Regular" w:hAnsi="StobiSerif Regular"/>
                <w:sz w:val="22"/>
                <w:szCs w:val="22"/>
              </w:rPr>
              <w:t>27.12.2024</w:t>
            </w:r>
          </w:p>
        </w:tc>
      </w:tr>
      <w:tr w:rsidR="00531A5B" w:rsidRPr="00ED104B" w:rsidTr="008C48DD">
        <w:tc>
          <w:tcPr>
            <w:tcW w:w="641" w:type="dxa"/>
          </w:tcPr>
          <w:p w:rsidR="00531A5B" w:rsidRPr="00CE694A" w:rsidRDefault="00633F92" w:rsidP="00881094">
            <w:pPr>
              <w:jc w:val="both"/>
              <w:rPr>
                <w:rFonts w:ascii="StobiSerif Regular" w:hAnsi="StobiSerif Regular"/>
                <w:sz w:val="22"/>
                <w:szCs w:val="22"/>
              </w:rPr>
            </w:pPr>
            <w:r>
              <w:rPr>
                <w:rFonts w:ascii="StobiSerif Regular" w:hAnsi="StobiSerif Regular"/>
                <w:sz w:val="22"/>
                <w:szCs w:val="22"/>
              </w:rPr>
              <w:t>554</w:t>
            </w:r>
          </w:p>
        </w:tc>
        <w:tc>
          <w:tcPr>
            <w:tcW w:w="637" w:type="dxa"/>
          </w:tcPr>
          <w:p w:rsidR="00531A5B" w:rsidRPr="00144B41" w:rsidRDefault="00FB38B4" w:rsidP="003F7354">
            <w:pPr>
              <w:jc w:val="both"/>
              <w:rPr>
                <w:rFonts w:ascii="StobiSerif Regular" w:hAnsi="StobiSerif Regular"/>
              </w:rPr>
            </w:pPr>
            <w:r>
              <w:rPr>
                <w:rFonts w:ascii="StobiSerif Regular" w:hAnsi="StobiSerif Regular"/>
              </w:rPr>
              <w:t>146</w:t>
            </w:r>
          </w:p>
        </w:tc>
        <w:tc>
          <w:tcPr>
            <w:tcW w:w="4050" w:type="dxa"/>
          </w:tcPr>
          <w:p w:rsidR="00FB38B4" w:rsidRPr="00FB38B4" w:rsidRDefault="00FB38B4" w:rsidP="00FB38B4">
            <w:pPr>
              <w:autoSpaceDE w:val="0"/>
              <w:autoSpaceDN w:val="0"/>
              <w:adjustRightInd w:val="0"/>
              <w:rPr>
                <w:rFonts w:ascii="StobiSerif Regular" w:hAnsi="StobiSerif Regular" w:cs="Calibri"/>
                <w:lang w:eastAsia="en-US"/>
              </w:rPr>
            </w:pPr>
            <w:r w:rsidRPr="00FB38B4">
              <w:rPr>
                <w:rFonts w:ascii="StobiSerif Regular" w:hAnsi="StobiSerif Regular" w:cs="Calibri"/>
                <w:lang w:eastAsia="en-US"/>
              </w:rPr>
              <w:t>Заклучок з аусвојување на Извештај за работа за 2024 година на Младински</w:t>
            </w:r>
          </w:p>
          <w:p w:rsidR="00531A5B" w:rsidRPr="00144B41" w:rsidRDefault="00FB38B4" w:rsidP="00FB38B4">
            <w:pPr>
              <w:jc w:val="both"/>
              <w:rPr>
                <w:rFonts w:ascii="StobiSerif Regular" w:hAnsi="StobiSerif Regular"/>
              </w:rPr>
            </w:pPr>
            <w:r w:rsidRPr="00FB38B4">
              <w:rPr>
                <w:rFonts w:ascii="StobiSerif Regular" w:hAnsi="StobiSerif Regular" w:cs="Calibri"/>
                <w:lang w:eastAsia="en-US"/>
              </w:rPr>
              <w:t>Центар Кавадарци</w:t>
            </w:r>
          </w:p>
        </w:tc>
        <w:tc>
          <w:tcPr>
            <w:tcW w:w="990" w:type="dxa"/>
          </w:tcPr>
          <w:p w:rsidR="00531A5B" w:rsidRPr="00144B41" w:rsidRDefault="00FB38B4" w:rsidP="003F7354">
            <w:pPr>
              <w:jc w:val="both"/>
              <w:rPr>
                <w:rFonts w:ascii="StobiSerif Regular" w:hAnsi="StobiSerif Regular"/>
              </w:rPr>
            </w:pPr>
            <w:r>
              <w:rPr>
                <w:rFonts w:ascii="StobiSerif Regular" w:hAnsi="StobiSerif Regular"/>
              </w:rPr>
              <w:t>271</w:t>
            </w:r>
          </w:p>
        </w:tc>
        <w:tc>
          <w:tcPr>
            <w:tcW w:w="810" w:type="dxa"/>
          </w:tcPr>
          <w:p w:rsidR="00531A5B" w:rsidRPr="00DF646F" w:rsidRDefault="00FB38B4" w:rsidP="003F7354">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31A5B" w:rsidRPr="00ED104B" w:rsidRDefault="00FB38B4" w:rsidP="003F7354">
            <w:pPr>
              <w:jc w:val="both"/>
              <w:rPr>
                <w:rFonts w:ascii="StobiSerif Regular" w:hAnsi="StobiSerif Regular"/>
                <w:sz w:val="22"/>
                <w:szCs w:val="22"/>
              </w:rPr>
            </w:pPr>
            <w:r>
              <w:rPr>
                <w:rFonts w:ascii="StobiSerif Regular" w:hAnsi="StobiSerif Regular"/>
                <w:sz w:val="22"/>
                <w:szCs w:val="22"/>
              </w:rPr>
              <w:t>27.12.2024</w:t>
            </w:r>
          </w:p>
        </w:tc>
      </w:tr>
    </w:tbl>
    <w:p w:rsidR="00E358D4" w:rsidRPr="00ED104B" w:rsidRDefault="00E358D4" w:rsidP="00E358D4">
      <w:pPr>
        <w:jc w:val="both"/>
        <w:rPr>
          <w:rFonts w:ascii="StobiSerif Regular" w:hAnsi="StobiSerif Regular"/>
          <w:sz w:val="22"/>
          <w:szCs w:val="22"/>
        </w:rPr>
      </w:pPr>
    </w:p>
    <w:p w:rsidR="00E358D4" w:rsidRPr="00ED104B" w:rsidRDefault="00E358D4" w:rsidP="00E358D4">
      <w:pPr>
        <w:jc w:val="both"/>
        <w:rPr>
          <w:rFonts w:ascii="StobiSerif Regular" w:hAnsi="StobiSerif Regular"/>
          <w:sz w:val="22"/>
          <w:szCs w:val="22"/>
        </w:rPr>
      </w:pPr>
    </w:p>
    <w:p w:rsidR="00E358D4" w:rsidRPr="00ED104B" w:rsidRDefault="00E358D4" w:rsidP="00E358D4">
      <w:pPr>
        <w:jc w:val="center"/>
        <w:rPr>
          <w:rFonts w:ascii="StobiSerif Regular" w:hAnsi="StobiSerif Regular"/>
          <w:sz w:val="22"/>
          <w:szCs w:val="22"/>
        </w:rPr>
      </w:pPr>
      <w:r w:rsidRPr="00ED104B">
        <w:rPr>
          <w:rFonts w:ascii="StobiSerif Regular" w:hAnsi="StobiSerif Regular"/>
          <w:sz w:val="22"/>
          <w:szCs w:val="22"/>
        </w:rPr>
        <w:t>2.4 Програми</w:t>
      </w:r>
    </w:p>
    <w:p w:rsidR="00E358D4" w:rsidRPr="00ED104B" w:rsidRDefault="00E358D4" w:rsidP="00E358D4">
      <w:pPr>
        <w:jc w:val="both"/>
        <w:rPr>
          <w:rFonts w:ascii="StobiSerif Regular" w:hAnsi="StobiSerif Regular"/>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37"/>
        <w:gridCol w:w="4050"/>
        <w:gridCol w:w="900"/>
        <w:gridCol w:w="900"/>
        <w:gridCol w:w="1440"/>
      </w:tblGrid>
      <w:tr w:rsidR="00E358D4" w:rsidRPr="00ED104B" w:rsidTr="0093294E">
        <w:tc>
          <w:tcPr>
            <w:tcW w:w="641" w:type="dxa"/>
          </w:tcPr>
          <w:p w:rsidR="00E358D4" w:rsidRPr="00553517" w:rsidRDefault="00553517" w:rsidP="00E358D4">
            <w:pPr>
              <w:jc w:val="both"/>
              <w:rPr>
                <w:rFonts w:ascii="StobiSerif Regular" w:hAnsi="StobiSerif Regular"/>
                <w:sz w:val="22"/>
                <w:szCs w:val="22"/>
                <w:lang w:val="en-US"/>
              </w:rPr>
            </w:pPr>
            <w:r>
              <w:rPr>
                <w:rFonts w:ascii="StobiSerif Regular" w:hAnsi="StobiSerif Regular"/>
                <w:sz w:val="22"/>
                <w:szCs w:val="22"/>
              </w:rPr>
              <w:t>ред</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бр</w:t>
            </w:r>
          </w:p>
        </w:tc>
        <w:tc>
          <w:tcPr>
            <w:tcW w:w="637"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ред.бр.</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на актот</w:t>
            </w:r>
          </w:p>
        </w:tc>
        <w:tc>
          <w:tcPr>
            <w:tcW w:w="4050" w:type="dxa"/>
          </w:tcPr>
          <w:p w:rsidR="00E358D4" w:rsidRPr="00ED104B" w:rsidRDefault="00E358D4" w:rsidP="00E358D4">
            <w:pPr>
              <w:jc w:val="center"/>
              <w:rPr>
                <w:rFonts w:ascii="StobiSerif Regular" w:hAnsi="StobiSerif Regular"/>
                <w:sz w:val="22"/>
                <w:szCs w:val="22"/>
              </w:rPr>
            </w:pPr>
          </w:p>
          <w:p w:rsidR="00E358D4" w:rsidRPr="00ED104B" w:rsidRDefault="00E358D4" w:rsidP="00E358D4">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900"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страна</w:t>
            </w:r>
          </w:p>
        </w:tc>
        <w:tc>
          <w:tcPr>
            <w:tcW w:w="900"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бр. на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гласник</w:t>
            </w:r>
          </w:p>
        </w:tc>
        <w:tc>
          <w:tcPr>
            <w:tcW w:w="1440"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датум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143D71" w:rsidRPr="00ED104B" w:rsidTr="0093294E">
        <w:tc>
          <w:tcPr>
            <w:tcW w:w="641" w:type="dxa"/>
          </w:tcPr>
          <w:p w:rsidR="00143D71" w:rsidRPr="006B4A0E" w:rsidRDefault="00633F92" w:rsidP="00E358D4">
            <w:pPr>
              <w:jc w:val="both"/>
              <w:rPr>
                <w:rFonts w:ascii="StobiSerif Regular" w:hAnsi="StobiSerif Regular"/>
                <w:sz w:val="22"/>
                <w:szCs w:val="22"/>
              </w:rPr>
            </w:pPr>
            <w:r>
              <w:rPr>
                <w:rFonts w:ascii="StobiSerif Regular" w:hAnsi="StobiSerif Regular"/>
                <w:sz w:val="22"/>
                <w:szCs w:val="22"/>
              </w:rPr>
              <w:t>555</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2</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Програма за изменување и дополнување на Програмата за уредување на градежно земјуиште на просторот на Општина Кавадарци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10</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6B4A0E" w:rsidRDefault="00633F92" w:rsidP="00E358D4">
            <w:pPr>
              <w:jc w:val="both"/>
              <w:rPr>
                <w:rFonts w:ascii="StobiSerif Regular" w:hAnsi="StobiSerif Regular"/>
                <w:sz w:val="22"/>
                <w:szCs w:val="22"/>
              </w:rPr>
            </w:pPr>
            <w:r>
              <w:rPr>
                <w:rFonts w:ascii="StobiSerif Regular" w:hAnsi="StobiSerif Regular"/>
                <w:sz w:val="22"/>
                <w:szCs w:val="22"/>
              </w:rPr>
              <w:t>556</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Програма за работа во областа на располагањето </w:t>
            </w:r>
            <w:r>
              <w:rPr>
                <w:rFonts w:ascii="StobiSerif Regular" w:hAnsi="StobiSerif Regular"/>
              </w:rPr>
              <w:t xml:space="preserve"> </w:t>
            </w:r>
            <w:r w:rsidRPr="004340C4">
              <w:rPr>
                <w:rFonts w:ascii="StobiSerif Regular" w:hAnsi="StobiSerif Regular"/>
              </w:rPr>
              <w:t>со градежно земјиште сопственост на Република Северна  Македонија</w:t>
            </w:r>
            <w:r>
              <w:rPr>
                <w:rFonts w:ascii="StobiSerif Regular" w:hAnsi="StobiSerif Regular"/>
              </w:rPr>
              <w:t xml:space="preserve"> </w:t>
            </w:r>
            <w:r w:rsidRPr="004340C4">
              <w:rPr>
                <w:rFonts w:ascii="StobiSerif Regular" w:hAnsi="StobiSerif Regular"/>
              </w:rPr>
              <w:t>на подрачјето на Општина Кавадарци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11</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6B4A0E" w:rsidRDefault="00633F92" w:rsidP="00E358D4">
            <w:pPr>
              <w:jc w:val="both"/>
              <w:rPr>
                <w:rFonts w:ascii="StobiSerif Regular" w:hAnsi="StobiSerif Regular"/>
                <w:sz w:val="22"/>
                <w:szCs w:val="22"/>
              </w:rPr>
            </w:pPr>
            <w:r>
              <w:rPr>
                <w:rFonts w:ascii="StobiSerif Regular" w:hAnsi="StobiSerif Regular"/>
                <w:sz w:val="22"/>
                <w:szCs w:val="22"/>
              </w:rPr>
              <w:t>557</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6</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w:t>
            </w:r>
            <w:r>
              <w:rPr>
                <w:rFonts w:ascii="StobiSerif Regular" w:hAnsi="StobiSerif Regular"/>
              </w:rPr>
              <w:t>Програмата за комунални дејности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14</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6B4A0E" w:rsidRDefault="00633F92" w:rsidP="00EE20E6">
            <w:pPr>
              <w:jc w:val="both"/>
              <w:rPr>
                <w:rFonts w:ascii="StobiSerif Regular" w:hAnsi="StobiSerif Regular"/>
                <w:sz w:val="22"/>
                <w:szCs w:val="22"/>
              </w:rPr>
            </w:pPr>
            <w:r>
              <w:rPr>
                <w:rFonts w:ascii="StobiSerif Regular" w:hAnsi="StobiSerif Regular"/>
                <w:sz w:val="22"/>
                <w:szCs w:val="22"/>
              </w:rPr>
              <w:t>558</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8</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w:t>
            </w:r>
            <w:r w:rsidRPr="00E36F5C">
              <w:rPr>
                <w:rFonts w:ascii="StobiSerif Regular" w:hAnsi="StobiSerif Regular"/>
                <w:bCs/>
              </w:rPr>
              <w:t xml:space="preserve">Програмата за изработка на урбанистички </w:t>
            </w:r>
            <w:r w:rsidRPr="00E36F5C">
              <w:rPr>
                <w:rFonts w:ascii="StobiSerif Regular" w:hAnsi="StobiSerif Regular"/>
                <w:bCs/>
              </w:rPr>
              <w:lastRenderedPageBreak/>
              <w:t>планови во Општина Кавадарци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lastRenderedPageBreak/>
              <w:t>15</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33F92" w:rsidP="00EE20E6">
            <w:pPr>
              <w:jc w:val="both"/>
              <w:rPr>
                <w:rFonts w:ascii="StobiSerif Regular" w:hAnsi="StobiSerif Regular"/>
                <w:sz w:val="22"/>
                <w:szCs w:val="22"/>
              </w:rPr>
            </w:pPr>
            <w:r>
              <w:rPr>
                <w:rFonts w:ascii="StobiSerif Regular" w:hAnsi="StobiSerif Regular"/>
                <w:sz w:val="22"/>
                <w:szCs w:val="22"/>
              </w:rPr>
              <w:lastRenderedPageBreak/>
              <w:t>559</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12</w:t>
            </w:r>
          </w:p>
        </w:tc>
        <w:tc>
          <w:tcPr>
            <w:tcW w:w="4050" w:type="dxa"/>
          </w:tcPr>
          <w:p w:rsidR="00143D71" w:rsidRPr="00ED104B" w:rsidRDefault="00143D71" w:rsidP="009C097C">
            <w:pPr>
              <w:jc w:val="both"/>
              <w:rPr>
                <w:rFonts w:ascii="StobiSerif Regular" w:hAnsi="StobiSerif Regular"/>
                <w:sz w:val="22"/>
                <w:szCs w:val="22"/>
              </w:rPr>
            </w:pPr>
            <w:r w:rsidRPr="00EE4F01">
              <w:rPr>
                <w:rFonts w:ascii="StobiSerif Regular" w:hAnsi="StobiSerif Regular"/>
              </w:rPr>
              <w:t>Програма за изменување и дополнување на Програма за поставување на урбана опрема на подрачјето на Општина Кавадарци</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18</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33F92" w:rsidP="00EE20E6">
            <w:pPr>
              <w:jc w:val="both"/>
              <w:rPr>
                <w:rFonts w:ascii="StobiSerif Regular" w:hAnsi="StobiSerif Regular"/>
                <w:sz w:val="22"/>
                <w:szCs w:val="22"/>
              </w:rPr>
            </w:pPr>
            <w:r>
              <w:rPr>
                <w:rFonts w:ascii="StobiSerif Regular" w:hAnsi="StobiSerif Regular"/>
                <w:sz w:val="22"/>
                <w:szCs w:val="22"/>
              </w:rPr>
              <w:t>560</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2</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Програма за изменување и дополнување на Програмата за уредување на градежно земјуиште на просторот на Општина Кавадарци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10</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45DEF" w:rsidP="00EE20E6">
            <w:pPr>
              <w:jc w:val="both"/>
              <w:rPr>
                <w:rFonts w:ascii="StobiSerif Regular" w:hAnsi="StobiSerif Regular"/>
                <w:sz w:val="22"/>
                <w:szCs w:val="22"/>
              </w:rPr>
            </w:pPr>
            <w:r>
              <w:rPr>
                <w:rFonts w:ascii="StobiSerif Regular" w:hAnsi="StobiSerif Regular"/>
                <w:sz w:val="22"/>
                <w:szCs w:val="22"/>
              </w:rPr>
              <w:t>561</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Програма за работа во областа на располагањето </w:t>
            </w:r>
            <w:r>
              <w:rPr>
                <w:rFonts w:ascii="StobiSerif Regular" w:hAnsi="StobiSerif Regular"/>
              </w:rPr>
              <w:t xml:space="preserve"> </w:t>
            </w:r>
            <w:r w:rsidRPr="004340C4">
              <w:rPr>
                <w:rFonts w:ascii="StobiSerif Regular" w:hAnsi="StobiSerif Regular"/>
              </w:rPr>
              <w:t>со градежно земјиште сопственост на Република Северна  Македонија</w:t>
            </w:r>
            <w:r>
              <w:rPr>
                <w:rFonts w:ascii="StobiSerif Regular" w:hAnsi="StobiSerif Regular"/>
              </w:rPr>
              <w:t xml:space="preserve"> </w:t>
            </w:r>
            <w:r w:rsidRPr="004340C4">
              <w:rPr>
                <w:rFonts w:ascii="StobiSerif Regular" w:hAnsi="StobiSerif Regular"/>
              </w:rPr>
              <w:t>на подрачјето на Општина Кавадарци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11</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45DEF" w:rsidP="00EE20E6">
            <w:pPr>
              <w:jc w:val="both"/>
              <w:rPr>
                <w:rFonts w:ascii="StobiSerif Regular" w:hAnsi="StobiSerif Regular"/>
                <w:sz w:val="22"/>
                <w:szCs w:val="22"/>
              </w:rPr>
            </w:pPr>
            <w:r>
              <w:rPr>
                <w:rFonts w:ascii="StobiSerif Regular" w:hAnsi="StobiSerif Regular"/>
                <w:sz w:val="22"/>
                <w:szCs w:val="22"/>
              </w:rPr>
              <w:t>562</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6</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w:t>
            </w:r>
            <w:r>
              <w:rPr>
                <w:rFonts w:ascii="StobiSerif Regular" w:hAnsi="StobiSerif Regular"/>
              </w:rPr>
              <w:t>Програмата за комунални дејности за 2024 година</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14</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45DEF" w:rsidP="00EE20E6">
            <w:pPr>
              <w:jc w:val="both"/>
              <w:rPr>
                <w:rFonts w:ascii="StobiSerif Regular" w:hAnsi="StobiSerif Regular"/>
                <w:sz w:val="22"/>
                <w:szCs w:val="22"/>
              </w:rPr>
            </w:pPr>
            <w:r>
              <w:rPr>
                <w:rFonts w:ascii="StobiSerif Regular" w:hAnsi="StobiSerif Regular"/>
                <w:sz w:val="22"/>
                <w:szCs w:val="22"/>
              </w:rPr>
              <w:t>563</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8</w:t>
            </w:r>
          </w:p>
        </w:tc>
        <w:tc>
          <w:tcPr>
            <w:tcW w:w="4050" w:type="dxa"/>
          </w:tcPr>
          <w:p w:rsidR="00143D71" w:rsidRPr="00ED104B" w:rsidRDefault="00143D71" w:rsidP="009C097C">
            <w:pPr>
              <w:jc w:val="both"/>
              <w:rPr>
                <w:rFonts w:ascii="StobiSerif Regular" w:hAnsi="StobiSerif Regular"/>
                <w:sz w:val="22"/>
                <w:szCs w:val="22"/>
              </w:rPr>
            </w:pPr>
            <w:r w:rsidRPr="0069612E">
              <w:rPr>
                <w:rFonts w:ascii="StobiSerif Regular" w:hAnsi="StobiSerif Regular"/>
              </w:rPr>
              <w:t xml:space="preserve">Програма за </w:t>
            </w:r>
            <w:r w:rsidRPr="004340C4">
              <w:rPr>
                <w:rFonts w:ascii="StobiSerif Regular" w:hAnsi="StobiSerif Regular"/>
              </w:rPr>
              <w:t xml:space="preserve">изменување и дополнување на </w:t>
            </w:r>
            <w:r w:rsidRPr="00E36F5C">
              <w:rPr>
                <w:rFonts w:ascii="StobiSerif Regular" w:hAnsi="StobiSerif Regular"/>
                <w:bCs/>
              </w:rPr>
              <w:t>Програмата за изработка на урбанистички планови во Општина Кавадарци за 2024 година</w:t>
            </w:r>
          </w:p>
        </w:tc>
        <w:tc>
          <w:tcPr>
            <w:tcW w:w="900" w:type="dxa"/>
          </w:tcPr>
          <w:p w:rsidR="00143D71" w:rsidRPr="001F7F6C" w:rsidRDefault="00143D71" w:rsidP="009C097C">
            <w:pPr>
              <w:jc w:val="both"/>
              <w:rPr>
                <w:rFonts w:ascii="StobiSerif Regular" w:hAnsi="StobiSerif Regular"/>
                <w:sz w:val="22"/>
                <w:szCs w:val="22"/>
                <w:lang w:val="en-US"/>
              </w:rPr>
            </w:pPr>
            <w:r>
              <w:rPr>
                <w:rFonts w:ascii="StobiSerif Regular" w:hAnsi="StobiSerif Regular"/>
                <w:sz w:val="22"/>
                <w:szCs w:val="22"/>
              </w:rPr>
              <w:t>1</w:t>
            </w:r>
            <w:r w:rsidR="001F7F6C">
              <w:rPr>
                <w:rFonts w:ascii="StobiSerif Regular" w:hAnsi="StobiSerif Regular"/>
                <w:sz w:val="22"/>
                <w:szCs w:val="22"/>
                <w:lang w:val="en-US"/>
              </w:rPr>
              <w:t>6</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43D71" w:rsidRPr="00ED104B" w:rsidTr="0093294E">
        <w:tc>
          <w:tcPr>
            <w:tcW w:w="641" w:type="dxa"/>
          </w:tcPr>
          <w:p w:rsidR="00143D71" w:rsidRPr="00EE20E6" w:rsidRDefault="00645DEF" w:rsidP="00EE20E6">
            <w:pPr>
              <w:jc w:val="both"/>
              <w:rPr>
                <w:rFonts w:ascii="StobiSerif Regular" w:hAnsi="StobiSerif Regular"/>
                <w:sz w:val="22"/>
                <w:szCs w:val="22"/>
              </w:rPr>
            </w:pPr>
            <w:r>
              <w:rPr>
                <w:rFonts w:ascii="StobiSerif Regular" w:hAnsi="StobiSerif Regular"/>
                <w:sz w:val="22"/>
                <w:szCs w:val="22"/>
              </w:rPr>
              <w:t>564</w:t>
            </w:r>
          </w:p>
        </w:tc>
        <w:tc>
          <w:tcPr>
            <w:tcW w:w="637"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12</w:t>
            </w:r>
          </w:p>
        </w:tc>
        <w:tc>
          <w:tcPr>
            <w:tcW w:w="4050" w:type="dxa"/>
          </w:tcPr>
          <w:p w:rsidR="00143D71" w:rsidRPr="00ED104B" w:rsidRDefault="00143D71" w:rsidP="009C097C">
            <w:pPr>
              <w:jc w:val="both"/>
              <w:rPr>
                <w:rFonts w:ascii="StobiSerif Regular" w:hAnsi="StobiSerif Regular"/>
                <w:sz w:val="22"/>
                <w:szCs w:val="22"/>
              </w:rPr>
            </w:pPr>
            <w:r w:rsidRPr="00EE4F01">
              <w:rPr>
                <w:rFonts w:ascii="StobiSerif Regular" w:hAnsi="StobiSerif Regular"/>
              </w:rPr>
              <w:t>Програма за изменување и дополнување на Програма за поставување на урбана опрема на подрачјето на Општина Кавадарци</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18</w:t>
            </w:r>
          </w:p>
        </w:tc>
        <w:tc>
          <w:tcPr>
            <w:tcW w:w="90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45</w:t>
            </w:r>
          </w:p>
        </w:tc>
        <w:tc>
          <w:tcPr>
            <w:tcW w:w="1440" w:type="dxa"/>
          </w:tcPr>
          <w:p w:rsidR="00143D71" w:rsidRPr="00143D71" w:rsidRDefault="00143D71" w:rsidP="009C097C">
            <w:pPr>
              <w:jc w:val="both"/>
              <w:rPr>
                <w:rFonts w:ascii="StobiSerif Regular" w:hAnsi="StobiSerif Regular"/>
                <w:sz w:val="22"/>
                <w:szCs w:val="22"/>
              </w:rPr>
            </w:pPr>
            <w:r>
              <w:rPr>
                <w:rFonts w:ascii="StobiSerif Regular" w:hAnsi="StobiSerif Regular"/>
                <w:sz w:val="22"/>
                <w:szCs w:val="22"/>
              </w:rPr>
              <w:t>01.02.2024</w:t>
            </w:r>
          </w:p>
        </w:tc>
      </w:tr>
      <w:tr w:rsidR="001F7F6C" w:rsidRPr="00ED104B" w:rsidTr="0093294E">
        <w:tc>
          <w:tcPr>
            <w:tcW w:w="641" w:type="dxa"/>
          </w:tcPr>
          <w:p w:rsidR="001F7F6C" w:rsidRPr="00EE20E6" w:rsidRDefault="00645DEF" w:rsidP="00EE20E6">
            <w:pPr>
              <w:jc w:val="both"/>
              <w:rPr>
                <w:rFonts w:ascii="StobiSerif Regular" w:hAnsi="StobiSerif Regular"/>
                <w:sz w:val="22"/>
                <w:szCs w:val="22"/>
              </w:rPr>
            </w:pPr>
            <w:r>
              <w:rPr>
                <w:rFonts w:ascii="StobiSerif Regular" w:hAnsi="StobiSerif Regular"/>
                <w:sz w:val="22"/>
                <w:szCs w:val="22"/>
              </w:rPr>
              <w:t>565</w:t>
            </w:r>
          </w:p>
        </w:tc>
        <w:tc>
          <w:tcPr>
            <w:tcW w:w="637" w:type="dxa"/>
          </w:tcPr>
          <w:p w:rsidR="001F7F6C" w:rsidRPr="001F7F6C" w:rsidRDefault="001F7F6C" w:rsidP="00EE20E6">
            <w:pPr>
              <w:jc w:val="both"/>
              <w:rPr>
                <w:rFonts w:ascii="StobiSerif Regular" w:hAnsi="StobiSerif Regular"/>
                <w:sz w:val="22"/>
                <w:szCs w:val="22"/>
                <w:lang w:val="en-US"/>
              </w:rPr>
            </w:pPr>
            <w:r>
              <w:rPr>
                <w:rFonts w:ascii="StobiSerif Regular" w:hAnsi="StobiSerif Regular"/>
                <w:sz w:val="22"/>
                <w:szCs w:val="22"/>
                <w:lang w:val="en-US"/>
              </w:rPr>
              <w:t>92</w:t>
            </w:r>
          </w:p>
        </w:tc>
        <w:tc>
          <w:tcPr>
            <w:tcW w:w="4050" w:type="dxa"/>
          </w:tcPr>
          <w:p w:rsidR="001F7F6C" w:rsidRPr="00ED104B" w:rsidRDefault="001F7F6C" w:rsidP="00EE20E6">
            <w:pPr>
              <w:jc w:val="both"/>
              <w:rPr>
                <w:rFonts w:ascii="StobiSerif Regular" w:hAnsi="StobiSerif Regular"/>
                <w:sz w:val="22"/>
                <w:szCs w:val="22"/>
              </w:rPr>
            </w:pPr>
            <w:r w:rsidRPr="00A5259D">
              <w:rPr>
                <w:rFonts w:ascii="StobiSerif Regular" w:hAnsi="StobiSerif Regular"/>
              </w:rPr>
              <w:t>Програмата за работа за давање на социјална услуга за 2024 година на  РСЦ-Женски Центар Кавадарци</w:t>
            </w:r>
          </w:p>
        </w:tc>
        <w:tc>
          <w:tcPr>
            <w:tcW w:w="900" w:type="dxa"/>
          </w:tcPr>
          <w:p w:rsidR="001F7F6C" w:rsidRPr="001F7F6C" w:rsidRDefault="001F7F6C" w:rsidP="00A175C1">
            <w:pPr>
              <w:jc w:val="both"/>
              <w:rPr>
                <w:rFonts w:ascii="StobiSerif Regular" w:hAnsi="StobiSerif Regular"/>
                <w:sz w:val="22"/>
                <w:szCs w:val="22"/>
                <w:lang w:val="en-US"/>
              </w:rPr>
            </w:pPr>
            <w:r>
              <w:rPr>
                <w:rFonts w:ascii="StobiSerif Regular" w:hAnsi="StobiSerif Regular"/>
                <w:sz w:val="22"/>
                <w:szCs w:val="22"/>
                <w:lang w:val="en-US"/>
              </w:rPr>
              <w:t>92</w:t>
            </w:r>
          </w:p>
        </w:tc>
        <w:tc>
          <w:tcPr>
            <w:tcW w:w="900" w:type="dxa"/>
          </w:tcPr>
          <w:p w:rsidR="001F7F6C" w:rsidRPr="00143D71" w:rsidRDefault="001F7F6C" w:rsidP="00A175C1">
            <w:pPr>
              <w:jc w:val="both"/>
              <w:rPr>
                <w:rFonts w:ascii="StobiSerif Regular" w:hAnsi="StobiSerif Regular"/>
                <w:sz w:val="22"/>
                <w:szCs w:val="22"/>
              </w:rPr>
            </w:pPr>
            <w:r>
              <w:rPr>
                <w:rFonts w:ascii="StobiSerif Regular" w:hAnsi="StobiSerif Regular"/>
                <w:sz w:val="22"/>
                <w:szCs w:val="22"/>
              </w:rPr>
              <w:t>45</w:t>
            </w:r>
          </w:p>
        </w:tc>
        <w:tc>
          <w:tcPr>
            <w:tcW w:w="1440" w:type="dxa"/>
          </w:tcPr>
          <w:p w:rsidR="001F7F6C" w:rsidRPr="00143D71" w:rsidRDefault="001F7F6C" w:rsidP="00A175C1">
            <w:pPr>
              <w:jc w:val="both"/>
              <w:rPr>
                <w:rFonts w:ascii="StobiSerif Regular" w:hAnsi="StobiSerif Regular"/>
                <w:sz w:val="22"/>
                <w:szCs w:val="22"/>
              </w:rPr>
            </w:pPr>
            <w:r>
              <w:rPr>
                <w:rFonts w:ascii="StobiSerif Regular" w:hAnsi="StobiSerif Regular"/>
                <w:sz w:val="22"/>
                <w:szCs w:val="22"/>
              </w:rPr>
              <w:t>01.02.2024</w:t>
            </w:r>
          </w:p>
        </w:tc>
      </w:tr>
      <w:tr w:rsidR="00EE20E6" w:rsidRPr="00ED104B" w:rsidTr="0093294E">
        <w:tc>
          <w:tcPr>
            <w:tcW w:w="641" w:type="dxa"/>
          </w:tcPr>
          <w:p w:rsidR="00EE20E6" w:rsidRPr="00EE20E6" w:rsidRDefault="00645DEF" w:rsidP="00EE20E6">
            <w:pPr>
              <w:jc w:val="both"/>
              <w:rPr>
                <w:rFonts w:ascii="StobiSerif Regular" w:hAnsi="StobiSerif Regular"/>
                <w:sz w:val="22"/>
                <w:szCs w:val="22"/>
              </w:rPr>
            </w:pPr>
            <w:r>
              <w:rPr>
                <w:rFonts w:ascii="StobiSerif Regular" w:hAnsi="StobiSerif Regular"/>
                <w:sz w:val="22"/>
                <w:szCs w:val="22"/>
              </w:rPr>
              <w:t>566</w:t>
            </w:r>
          </w:p>
        </w:tc>
        <w:tc>
          <w:tcPr>
            <w:tcW w:w="637" w:type="dxa"/>
          </w:tcPr>
          <w:p w:rsidR="00EE20E6" w:rsidRPr="001179D2" w:rsidRDefault="001179D2" w:rsidP="00EE20E6">
            <w:pPr>
              <w:jc w:val="both"/>
              <w:rPr>
                <w:rFonts w:ascii="StobiSerif Regular" w:hAnsi="StobiSerif Regular"/>
                <w:sz w:val="22"/>
                <w:szCs w:val="22"/>
                <w:lang w:val="en-US"/>
              </w:rPr>
            </w:pPr>
            <w:r>
              <w:rPr>
                <w:rFonts w:ascii="StobiSerif Regular" w:hAnsi="StobiSerif Regular"/>
                <w:sz w:val="22"/>
                <w:szCs w:val="22"/>
                <w:lang w:val="en-US"/>
              </w:rPr>
              <w:t>30</w:t>
            </w:r>
          </w:p>
        </w:tc>
        <w:tc>
          <w:tcPr>
            <w:tcW w:w="4050" w:type="dxa"/>
          </w:tcPr>
          <w:p w:rsidR="00EE20E6" w:rsidRPr="00ED104B" w:rsidRDefault="001179D2" w:rsidP="00EE20E6">
            <w:pPr>
              <w:jc w:val="both"/>
              <w:rPr>
                <w:rFonts w:ascii="StobiSerif Regular" w:hAnsi="StobiSerif Regular"/>
                <w:sz w:val="22"/>
                <w:szCs w:val="22"/>
              </w:rPr>
            </w:pPr>
            <w:r>
              <w:rPr>
                <w:rFonts w:ascii="StobiSerif Regular" w:hAnsi="StobiSerif Regular"/>
              </w:rPr>
              <w:t xml:space="preserve">Програма за </w:t>
            </w:r>
            <w:r w:rsidRPr="00BD3E18">
              <w:rPr>
                <w:rFonts w:ascii="StobiSerif Regular" w:hAnsi="StobiSerif Regular"/>
                <w:bCs/>
              </w:rPr>
              <w:t>изменување и дополнување на</w:t>
            </w:r>
            <w:r w:rsidRPr="00BD3E18">
              <w:rPr>
                <w:rFonts w:ascii="StobiSerif Regular" w:hAnsi="StobiSerif Regular"/>
                <w:bCs/>
                <w:lang w:val="en-US"/>
              </w:rPr>
              <w:t xml:space="preserve"> </w:t>
            </w:r>
            <w:r w:rsidRPr="00BD3E18">
              <w:rPr>
                <w:rFonts w:ascii="StobiSerif Regular" w:hAnsi="StobiSerif Regular"/>
                <w:bCs/>
              </w:rPr>
              <w:t>Програмата за изработка на урбанистички планови во Општина Кавадарци за 2024 година</w:t>
            </w:r>
          </w:p>
        </w:tc>
        <w:tc>
          <w:tcPr>
            <w:tcW w:w="900" w:type="dxa"/>
          </w:tcPr>
          <w:p w:rsidR="00EE20E6" w:rsidRPr="001179D2" w:rsidRDefault="001179D2" w:rsidP="00EE20E6">
            <w:pPr>
              <w:jc w:val="both"/>
              <w:rPr>
                <w:rFonts w:ascii="StobiSerif Regular" w:hAnsi="StobiSerif Regular"/>
                <w:sz w:val="22"/>
                <w:szCs w:val="22"/>
                <w:lang w:val="en-US"/>
              </w:rPr>
            </w:pPr>
            <w:r>
              <w:rPr>
                <w:rFonts w:ascii="StobiSerif Regular" w:hAnsi="StobiSerif Regular"/>
                <w:sz w:val="22"/>
                <w:szCs w:val="22"/>
                <w:lang w:val="en-US"/>
              </w:rPr>
              <w:t>33</w:t>
            </w:r>
          </w:p>
        </w:tc>
        <w:tc>
          <w:tcPr>
            <w:tcW w:w="900" w:type="dxa"/>
          </w:tcPr>
          <w:p w:rsidR="00EE20E6" w:rsidRPr="001179D2" w:rsidRDefault="001179D2" w:rsidP="00EE20E6">
            <w:pPr>
              <w:jc w:val="both"/>
              <w:rPr>
                <w:rFonts w:ascii="StobiSerif Regular" w:hAnsi="StobiSerif Regular"/>
                <w:sz w:val="22"/>
                <w:szCs w:val="22"/>
                <w:lang w:val="en-US"/>
              </w:rPr>
            </w:pPr>
            <w:r>
              <w:rPr>
                <w:rFonts w:ascii="StobiSerif Regular" w:hAnsi="StobiSerif Regular"/>
                <w:sz w:val="22"/>
                <w:szCs w:val="22"/>
                <w:lang w:val="en-US"/>
              </w:rPr>
              <w:t>47</w:t>
            </w:r>
          </w:p>
        </w:tc>
        <w:tc>
          <w:tcPr>
            <w:tcW w:w="1440" w:type="dxa"/>
          </w:tcPr>
          <w:p w:rsidR="00EE20E6" w:rsidRPr="001179D2" w:rsidRDefault="001179D2" w:rsidP="00EE20E6">
            <w:pPr>
              <w:jc w:val="both"/>
              <w:rPr>
                <w:rFonts w:ascii="StobiSerif Regular" w:hAnsi="StobiSerif Regular"/>
                <w:sz w:val="22"/>
                <w:szCs w:val="22"/>
                <w:lang w:val="en-US"/>
              </w:rPr>
            </w:pPr>
            <w:r>
              <w:rPr>
                <w:rFonts w:ascii="StobiSerif Regular" w:hAnsi="StobiSerif Regular"/>
                <w:sz w:val="22"/>
                <w:szCs w:val="22"/>
                <w:lang w:val="en-US"/>
              </w:rPr>
              <w:t>02.22.2024</w:t>
            </w:r>
          </w:p>
        </w:tc>
      </w:tr>
      <w:tr w:rsidR="001179D2" w:rsidRPr="00ED104B" w:rsidTr="0093294E">
        <w:tc>
          <w:tcPr>
            <w:tcW w:w="641" w:type="dxa"/>
          </w:tcPr>
          <w:p w:rsidR="001179D2" w:rsidRPr="00EE20E6" w:rsidRDefault="00645DEF" w:rsidP="00EE20E6">
            <w:pPr>
              <w:jc w:val="both"/>
              <w:rPr>
                <w:rFonts w:ascii="StobiSerif Regular" w:hAnsi="StobiSerif Regular"/>
                <w:sz w:val="22"/>
                <w:szCs w:val="22"/>
              </w:rPr>
            </w:pPr>
            <w:r>
              <w:rPr>
                <w:rFonts w:ascii="StobiSerif Regular" w:hAnsi="StobiSerif Regular"/>
                <w:sz w:val="22"/>
                <w:szCs w:val="22"/>
              </w:rPr>
              <w:t>567</w:t>
            </w:r>
          </w:p>
        </w:tc>
        <w:tc>
          <w:tcPr>
            <w:tcW w:w="637" w:type="dxa"/>
          </w:tcPr>
          <w:p w:rsidR="001179D2" w:rsidRPr="001179D2" w:rsidRDefault="001179D2" w:rsidP="00BA020A">
            <w:pPr>
              <w:jc w:val="both"/>
              <w:rPr>
                <w:rFonts w:ascii="StobiSerif Regular" w:hAnsi="StobiSerif Regular"/>
                <w:sz w:val="22"/>
                <w:szCs w:val="22"/>
                <w:lang w:val="en-US"/>
              </w:rPr>
            </w:pPr>
            <w:r>
              <w:rPr>
                <w:rFonts w:ascii="StobiSerif Regular" w:hAnsi="StobiSerif Regular"/>
                <w:sz w:val="22"/>
                <w:szCs w:val="22"/>
                <w:lang w:val="en-US"/>
              </w:rPr>
              <w:t>36</w:t>
            </w:r>
          </w:p>
        </w:tc>
        <w:tc>
          <w:tcPr>
            <w:tcW w:w="4050" w:type="dxa"/>
          </w:tcPr>
          <w:p w:rsidR="001179D2" w:rsidRPr="00ED104B" w:rsidRDefault="001179D2" w:rsidP="005619C6">
            <w:pPr>
              <w:jc w:val="both"/>
              <w:rPr>
                <w:rFonts w:ascii="StobiSerif Regular" w:hAnsi="StobiSerif Regular"/>
                <w:sz w:val="22"/>
                <w:szCs w:val="22"/>
              </w:rPr>
            </w:pPr>
            <w:r>
              <w:rPr>
                <w:rFonts w:ascii="StobiSerif Regular" w:hAnsi="StobiSerif Regular"/>
              </w:rPr>
              <w:t xml:space="preserve">Програма </w:t>
            </w:r>
            <w:r w:rsidRPr="00005F6C">
              <w:rPr>
                <w:rStyle w:val="apple-style-span"/>
                <w:rFonts w:ascii="StobiSerif Regular" w:hAnsi="StobiSerif Regular" w:cs="Arial"/>
                <w:color w:val="000000"/>
              </w:rPr>
              <w:t xml:space="preserve">за  изменување  и дополнување на Програмата за </w:t>
            </w:r>
            <w:r w:rsidRPr="00005F6C">
              <w:rPr>
                <w:rStyle w:val="apple-style-span"/>
                <w:rFonts w:ascii="StobiSerif Regular" w:hAnsi="StobiSerif Regular" w:cs="Arial"/>
                <w:color w:val="000000"/>
              </w:rPr>
              <w:lastRenderedPageBreak/>
              <w:t>локален економски развој на општина Кавадарци за 2024 година</w:t>
            </w:r>
          </w:p>
        </w:tc>
        <w:tc>
          <w:tcPr>
            <w:tcW w:w="900" w:type="dxa"/>
          </w:tcPr>
          <w:p w:rsidR="001179D2" w:rsidRPr="001179D2" w:rsidRDefault="001179D2" w:rsidP="009F4DF1">
            <w:pPr>
              <w:jc w:val="both"/>
              <w:rPr>
                <w:rFonts w:ascii="StobiSerif Regular" w:hAnsi="StobiSerif Regular"/>
                <w:sz w:val="22"/>
                <w:szCs w:val="22"/>
                <w:lang w:val="en-US"/>
              </w:rPr>
            </w:pPr>
            <w:r>
              <w:rPr>
                <w:rFonts w:ascii="StobiSerif Regular" w:hAnsi="StobiSerif Regular"/>
                <w:sz w:val="22"/>
                <w:szCs w:val="22"/>
                <w:lang w:val="en-US"/>
              </w:rPr>
              <w:lastRenderedPageBreak/>
              <w:t>38</w:t>
            </w:r>
          </w:p>
        </w:tc>
        <w:tc>
          <w:tcPr>
            <w:tcW w:w="900" w:type="dxa"/>
          </w:tcPr>
          <w:p w:rsidR="001179D2" w:rsidRPr="001179D2"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47</w:t>
            </w:r>
          </w:p>
        </w:tc>
        <w:tc>
          <w:tcPr>
            <w:tcW w:w="1440" w:type="dxa"/>
          </w:tcPr>
          <w:p w:rsidR="001179D2" w:rsidRPr="001179D2" w:rsidRDefault="001179D2" w:rsidP="009F4DF1">
            <w:pPr>
              <w:jc w:val="both"/>
              <w:rPr>
                <w:rFonts w:ascii="StobiSerif Regular" w:hAnsi="StobiSerif Regular"/>
                <w:sz w:val="22"/>
                <w:szCs w:val="22"/>
                <w:lang w:val="en-US"/>
              </w:rPr>
            </w:pPr>
            <w:r>
              <w:rPr>
                <w:rFonts w:ascii="StobiSerif Regular" w:hAnsi="StobiSerif Regular"/>
                <w:sz w:val="22"/>
                <w:szCs w:val="22"/>
                <w:lang w:val="en-US"/>
              </w:rPr>
              <w:t>02.22.2024</w:t>
            </w:r>
          </w:p>
        </w:tc>
      </w:tr>
      <w:tr w:rsidR="00F02931" w:rsidRPr="00ED104B" w:rsidTr="0093294E">
        <w:tc>
          <w:tcPr>
            <w:tcW w:w="641" w:type="dxa"/>
          </w:tcPr>
          <w:p w:rsidR="00F02931" w:rsidRPr="00EE20E6" w:rsidRDefault="00645DEF" w:rsidP="00EE20E6">
            <w:pPr>
              <w:jc w:val="both"/>
              <w:rPr>
                <w:rFonts w:ascii="StobiSerif Regular" w:hAnsi="StobiSerif Regular"/>
                <w:sz w:val="22"/>
                <w:szCs w:val="22"/>
              </w:rPr>
            </w:pPr>
            <w:r>
              <w:rPr>
                <w:rFonts w:ascii="StobiSerif Regular" w:hAnsi="StobiSerif Regular"/>
                <w:sz w:val="22"/>
                <w:szCs w:val="22"/>
              </w:rPr>
              <w:lastRenderedPageBreak/>
              <w:t>568</w:t>
            </w:r>
          </w:p>
        </w:tc>
        <w:tc>
          <w:tcPr>
            <w:tcW w:w="637" w:type="dxa"/>
          </w:tcPr>
          <w:p w:rsidR="00F02931" w:rsidRPr="00EE20E6" w:rsidRDefault="00F02931" w:rsidP="00EE20E6">
            <w:pPr>
              <w:jc w:val="both"/>
              <w:rPr>
                <w:rFonts w:ascii="StobiSerif Regular" w:hAnsi="StobiSerif Regular"/>
                <w:sz w:val="22"/>
                <w:szCs w:val="22"/>
              </w:rPr>
            </w:pPr>
            <w:r>
              <w:rPr>
                <w:rFonts w:ascii="StobiSerif Regular" w:hAnsi="StobiSerif Regular"/>
                <w:sz w:val="22"/>
                <w:szCs w:val="22"/>
              </w:rPr>
              <w:t>74</w:t>
            </w:r>
          </w:p>
        </w:tc>
        <w:tc>
          <w:tcPr>
            <w:tcW w:w="4050" w:type="dxa"/>
          </w:tcPr>
          <w:p w:rsidR="00F02931" w:rsidRPr="00ED104B" w:rsidRDefault="00F02931" w:rsidP="00025707">
            <w:pPr>
              <w:jc w:val="both"/>
              <w:rPr>
                <w:rFonts w:ascii="StobiSerif Regular" w:hAnsi="StobiSerif Regular"/>
                <w:sz w:val="22"/>
                <w:szCs w:val="22"/>
              </w:rPr>
            </w:pPr>
            <w:r w:rsidRPr="0027709F">
              <w:rPr>
                <w:rFonts w:ascii="StobiSerif Regular" w:hAnsi="StobiSerif Regular"/>
              </w:rPr>
              <w:t xml:space="preserve">Програма  </w:t>
            </w:r>
            <w:r w:rsidRPr="0027709F">
              <w:rPr>
                <w:rStyle w:val="apple-style-span"/>
                <w:rFonts w:ascii="StobiSerif Regular" w:hAnsi="StobiSerif Regular" w:cs="Arial"/>
                <w:color w:val="000000"/>
              </w:rPr>
              <w:t>за  изменување  и дополнување на Програма за Локален економски развој на општина Кавадарци за 2024 година</w:t>
            </w:r>
          </w:p>
        </w:tc>
        <w:tc>
          <w:tcPr>
            <w:tcW w:w="900" w:type="dxa"/>
          </w:tcPr>
          <w:p w:rsidR="00F02931" w:rsidRPr="00F02931" w:rsidRDefault="00F02931" w:rsidP="00BB644D">
            <w:pPr>
              <w:jc w:val="both"/>
              <w:rPr>
                <w:rFonts w:ascii="StobiSerif Regular" w:hAnsi="StobiSerif Regular"/>
                <w:sz w:val="22"/>
                <w:szCs w:val="22"/>
              </w:rPr>
            </w:pPr>
            <w:r>
              <w:rPr>
                <w:rFonts w:ascii="StobiSerif Regular" w:hAnsi="StobiSerif Regular"/>
                <w:sz w:val="22"/>
                <w:szCs w:val="22"/>
              </w:rPr>
              <w:t>1371</w:t>
            </w:r>
          </w:p>
        </w:tc>
        <w:tc>
          <w:tcPr>
            <w:tcW w:w="900" w:type="dxa"/>
          </w:tcPr>
          <w:p w:rsidR="00F02931" w:rsidRPr="00F02931" w:rsidRDefault="00F02931" w:rsidP="00BB644D">
            <w:pPr>
              <w:jc w:val="both"/>
              <w:rPr>
                <w:rFonts w:ascii="StobiSerif Regular" w:hAnsi="StobiSerif Regular"/>
                <w:sz w:val="22"/>
                <w:szCs w:val="22"/>
              </w:rPr>
            </w:pPr>
            <w:r>
              <w:rPr>
                <w:rFonts w:ascii="StobiSerif Regular" w:hAnsi="StobiSerif Regular"/>
                <w:sz w:val="22"/>
                <w:szCs w:val="22"/>
                <w:lang w:val="en-US"/>
              </w:rPr>
              <w:t>4</w:t>
            </w:r>
            <w:r>
              <w:rPr>
                <w:rFonts w:ascii="StobiSerif Regular" w:hAnsi="StobiSerif Regular"/>
                <w:sz w:val="22"/>
                <w:szCs w:val="22"/>
              </w:rPr>
              <w:t>8</w:t>
            </w:r>
          </w:p>
        </w:tc>
        <w:tc>
          <w:tcPr>
            <w:tcW w:w="1440" w:type="dxa"/>
          </w:tcPr>
          <w:p w:rsidR="00F02931" w:rsidRPr="001179D2" w:rsidRDefault="00F02931" w:rsidP="00BB644D">
            <w:pPr>
              <w:jc w:val="both"/>
              <w:rPr>
                <w:rFonts w:ascii="StobiSerif Regular" w:hAnsi="StobiSerif Regular"/>
                <w:sz w:val="22"/>
                <w:szCs w:val="22"/>
                <w:lang w:val="en-US"/>
              </w:rPr>
            </w:pPr>
            <w:r>
              <w:rPr>
                <w:rFonts w:ascii="StobiSerif Regular" w:hAnsi="StobiSerif Regular"/>
                <w:sz w:val="22"/>
                <w:szCs w:val="22"/>
              </w:rPr>
              <w:t>15.03</w:t>
            </w:r>
            <w:r>
              <w:rPr>
                <w:rFonts w:ascii="StobiSerif Regular" w:hAnsi="StobiSerif Regular"/>
                <w:sz w:val="22"/>
                <w:szCs w:val="22"/>
                <w:lang w:val="en-US"/>
              </w:rPr>
              <w:t>.2024</w:t>
            </w:r>
          </w:p>
        </w:tc>
      </w:tr>
      <w:tr w:rsidR="00D26AED" w:rsidRPr="00ED104B" w:rsidTr="0093294E">
        <w:tc>
          <w:tcPr>
            <w:tcW w:w="641" w:type="dxa"/>
          </w:tcPr>
          <w:p w:rsidR="00D26AED" w:rsidRPr="00EE20E6" w:rsidRDefault="00645DEF" w:rsidP="00EE20E6">
            <w:pPr>
              <w:jc w:val="both"/>
              <w:rPr>
                <w:rFonts w:ascii="StobiSerif Regular" w:hAnsi="StobiSerif Regular"/>
                <w:sz w:val="22"/>
                <w:szCs w:val="22"/>
              </w:rPr>
            </w:pPr>
            <w:r>
              <w:rPr>
                <w:rFonts w:ascii="StobiSerif Regular" w:hAnsi="StobiSerif Regular"/>
                <w:sz w:val="22"/>
                <w:szCs w:val="22"/>
              </w:rPr>
              <w:t>569</w:t>
            </w:r>
          </w:p>
        </w:tc>
        <w:tc>
          <w:tcPr>
            <w:tcW w:w="637" w:type="dxa"/>
          </w:tcPr>
          <w:p w:rsidR="00D26AED" w:rsidRPr="009F54DE" w:rsidRDefault="00D26AED" w:rsidP="00EE20E6">
            <w:pPr>
              <w:jc w:val="both"/>
              <w:rPr>
                <w:rFonts w:ascii="StobiSerif Regular" w:hAnsi="StobiSerif Regular"/>
              </w:rPr>
            </w:pPr>
            <w:r>
              <w:rPr>
                <w:rFonts w:ascii="StobiSerif Regular" w:hAnsi="StobiSerif Regular"/>
              </w:rPr>
              <w:t>118</w:t>
            </w:r>
          </w:p>
        </w:tc>
        <w:tc>
          <w:tcPr>
            <w:tcW w:w="4050" w:type="dxa"/>
          </w:tcPr>
          <w:p w:rsidR="00D26AED" w:rsidRPr="009F54DE" w:rsidRDefault="00D26AED" w:rsidP="00EE20E6">
            <w:pPr>
              <w:autoSpaceDE w:val="0"/>
              <w:autoSpaceDN w:val="0"/>
              <w:adjustRightInd w:val="0"/>
              <w:jc w:val="both"/>
              <w:rPr>
                <w:rFonts w:ascii="StobiSerif Regular" w:hAnsi="StobiSerif Regular" w:cs="StobiSerifRegular"/>
                <w:lang w:eastAsia="en-GB"/>
              </w:rPr>
            </w:pPr>
            <w:r w:rsidRPr="0027709F">
              <w:rPr>
                <w:rFonts w:ascii="StobiSerif Regular" w:hAnsi="StobiSerif Regular"/>
              </w:rPr>
              <w:t>Програма за изменување и дополнување на Програмата за комунални дејности за 2024 година</w:t>
            </w:r>
          </w:p>
        </w:tc>
        <w:tc>
          <w:tcPr>
            <w:tcW w:w="900" w:type="dxa"/>
          </w:tcPr>
          <w:p w:rsidR="00D26AED" w:rsidRPr="00F02931" w:rsidRDefault="00D26AED" w:rsidP="00BB644D">
            <w:pPr>
              <w:jc w:val="both"/>
              <w:rPr>
                <w:rFonts w:ascii="StobiSerif Regular" w:hAnsi="StobiSerif Regular"/>
                <w:sz w:val="22"/>
                <w:szCs w:val="22"/>
              </w:rPr>
            </w:pPr>
            <w:r>
              <w:rPr>
                <w:rFonts w:ascii="StobiSerif Regular" w:hAnsi="StobiSerif Regular"/>
                <w:sz w:val="22"/>
                <w:szCs w:val="22"/>
              </w:rPr>
              <w:t>1411</w:t>
            </w:r>
          </w:p>
        </w:tc>
        <w:tc>
          <w:tcPr>
            <w:tcW w:w="900" w:type="dxa"/>
          </w:tcPr>
          <w:p w:rsidR="00D26AED" w:rsidRPr="00F02931" w:rsidRDefault="00D26AED" w:rsidP="00BB644D">
            <w:pPr>
              <w:jc w:val="both"/>
              <w:rPr>
                <w:rFonts w:ascii="StobiSerif Regular" w:hAnsi="StobiSerif Regular"/>
                <w:sz w:val="22"/>
                <w:szCs w:val="22"/>
              </w:rPr>
            </w:pPr>
            <w:r>
              <w:rPr>
                <w:rFonts w:ascii="StobiSerif Regular" w:hAnsi="StobiSerif Regular"/>
                <w:sz w:val="22"/>
                <w:szCs w:val="22"/>
                <w:lang w:val="en-US"/>
              </w:rPr>
              <w:t>4</w:t>
            </w:r>
            <w:r>
              <w:rPr>
                <w:rFonts w:ascii="StobiSerif Regular" w:hAnsi="StobiSerif Regular"/>
                <w:sz w:val="22"/>
                <w:szCs w:val="22"/>
              </w:rPr>
              <w:t>8</w:t>
            </w:r>
          </w:p>
        </w:tc>
        <w:tc>
          <w:tcPr>
            <w:tcW w:w="1440" w:type="dxa"/>
          </w:tcPr>
          <w:p w:rsidR="00D26AED" w:rsidRPr="001179D2" w:rsidRDefault="00D26AED" w:rsidP="00BB644D">
            <w:pPr>
              <w:jc w:val="both"/>
              <w:rPr>
                <w:rFonts w:ascii="StobiSerif Regular" w:hAnsi="StobiSerif Regular"/>
                <w:sz w:val="22"/>
                <w:szCs w:val="22"/>
                <w:lang w:val="en-US"/>
              </w:rPr>
            </w:pPr>
            <w:r>
              <w:rPr>
                <w:rFonts w:ascii="StobiSerif Regular" w:hAnsi="StobiSerif Regular"/>
                <w:sz w:val="22"/>
                <w:szCs w:val="22"/>
              </w:rPr>
              <w:t>15.03</w:t>
            </w:r>
            <w:r>
              <w:rPr>
                <w:rFonts w:ascii="StobiSerif Regular" w:hAnsi="StobiSerif Regular"/>
                <w:sz w:val="22"/>
                <w:szCs w:val="22"/>
                <w:lang w:val="en-US"/>
              </w:rPr>
              <w:t>.2024</w:t>
            </w:r>
          </w:p>
        </w:tc>
      </w:tr>
      <w:tr w:rsidR="00CA2EFE" w:rsidRPr="00ED104B" w:rsidTr="0093294E">
        <w:tc>
          <w:tcPr>
            <w:tcW w:w="641" w:type="dxa"/>
          </w:tcPr>
          <w:p w:rsidR="00CA2EFE" w:rsidRPr="00EE20E6" w:rsidRDefault="00645DEF" w:rsidP="00EE20E6">
            <w:pPr>
              <w:jc w:val="both"/>
              <w:rPr>
                <w:rFonts w:ascii="StobiSerif Regular" w:hAnsi="StobiSerif Regular"/>
                <w:sz w:val="22"/>
                <w:szCs w:val="22"/>
              </w:rPr>
            </w:pPr>
            <w:r>
              <w:rPr>
                <w:rFonts w:ascii="StobiSerif Regular" w:hAnsi="StobiSerif Regular"/>
                <w:sz w:val="22"/>
                <w:szCs w:val="22"/>
              </w:rPr>
              <w:t>570</w:t>
            </w:r>
          </w:p>
        </w:tc>
        <w:tc>
          <w:tcPr>
            <w:tcW w:w="637" w:type="dxa"/>
          </w:tcPr>
          <w:p w:rsidR="00CA2EFE" w:rsidRPr="00BB644D" w:rsidRDefault="00BB644D" w:rsidP="00EE20E6">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CA2EFE" w:rsidRPr="00CA2EFE" w:rsidRDefault="00BB644D" w:rsidP="00EE20E6">
            <w:pPr>
              <w:autoSpaceDE w:val="0"/>
              <w:autoSpaceDN w:val="0"/>
              <w:adjustRightInd w:val="0"/>
              <w:jc w:val="both"/>
              <w:rPr>
                <w:rFonts w:ascii="StobiSerif Regular" w:hAnsi="StobiSerif Regular" w:cs="StobiSerifRegular"/>
                <w:lang w:eastAsia="en-GB"/>
              </w:rPr>
            </w:pPr>
            <w:r w:rsidRPr="00EB241E">
              <w:rPr>
                <w:rFonts w:ascii="StobiSerif Regular" w:hAnsi="StobiSerif Regular"/>
              </w:rPr>
              <w:t xml:space="preserve">Програма за </w:t>
            </w:r>
            <w:r w:rsidRPr="00EB241E">
              <w:rPr>
                <w:rFonts w:ascii="StobiSerif Regular" w:hAnsi="StobiSerif Regular"/>
                <w:bCs/>
              </w:rPr>
              <w:t>изменување и дополнување на</w:t>
            </w:r>
            <w:r w:rsidRPr="00EB241E">
              <w:rPr>
                <w:rFonts w:ascii="StobiSerif Regular" w:hAnsi="StobiSerif Regular"/>
                <w:bCs/>
                <w:lang w:val="en-US"/>
              </w:rPr>
              <w:t xml:space="preserve"> </w:t>
            </w:r>
            <w:r w:rsidRPr="00EB241E">
              <w:rPr>
                <w:rFonts w:ascii="StobiSerif Regular" w:hAnsi="StobiSerif Regular"/>
                <w:bCs/>
              </w:rPr>
              <w:t>Програмата за изработка на урбанистички планови во Општина Кавадарци за 2024 година</w:t>
            </w:r>
          </w:p>
        </w:tc>
        <w:tc>
          <w:tcPr>
            <w:tcW w:w="900" w:type="dxa"/>
          </w:tcPr>
          <w:p w:rsidR="00CA2EFE" w:rsidRPr="00BB644D" w:rsidRDefault="00BB644D" w:rsidP="00FD1B5D">
            <w:pPr>
              <w:jc w:val="both"/>
              <w:rPr>
                <w:rFonts w:ascii="StobiSerif Regular" w:hAnsi="StobiSerif Regular"/>
                <w:sz w:val="22"/>
                <w:szCs w:val="22"/>
                <w:lang w:val="en-US"/>
              </w:rPr>
            </w:pPr>
            <w:r>
              <w:rPr>
                <w:rFonts w:ascii="StobiSerif Regular" w:hAnsi="StobiSerif Regular"/>
                <w:sz w:val="22"/>
                <w:szCs w:val="22"/>
                <w:lang w:val="en-US"/>
              </w:rPr>
              <w:t>82</w:t>
            </w:r>
          </w:p>
        </w:tc>
        <w:tc>
          <w:tcPr>
            <w:tcW w:w="900" w:type="dxa"/>
          </w:tcPr>
          <w:p w:rsidR="00CA2EFE" w:rsidRPr="00BB644D" w:rsidRDefault="00BB644D" w:rsidP="00FD1B5D">
            <w:pPr>
              <w:jc w:val="both"/>
              <w:rPr>
                <w:rFonts w:ascii="StobiSerif Regular" w:hAnsi="StobiSerif Regular"/>
                <w:sz w:val="22"/>
                <w:szCs w:val="22"/>
                <w:lang w:val="en-US"/>
              </w:rPr>
            </w:pPr>
            <w:r>
              <w:rPr>
                <w:rFonts w:ascii="StobiSerif Regular" w:hAnsi="StobiSerif Regular"/>
                <w:sz w:val="22"/>
                <w:szCs w:val="22"/>
                <w:lang w:val="en-US"/>
              </w:rPr>
              <w:t>49</w:t>
            </w:r>
          </w:p>
        </w:tc>
        <w:tc>
          <w:tcPr>
            <w:tcW w:w="1440" w:type="dxa"/>
          </w:tcPr>
          <w:p w:rsidR="00CA2EFE" w:rsidRPr="00BB644D" w:rsidRDefault="00BB644D" w:rsidP="00FD1B5D">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BB644D" w:rsidRPr="00ED104B" w:rsidTr="0093294E">
        <w:tc>
          <w:tcPr>
            <w:tcW w:w="641" w:type="dxa"/>
          </w:tcPr>
          <w:p w:rsidR="00BB644D" w:rsidRPr="00EE20E6" w:rsidRDefault="00645DEF" w:rsidP="00EE20E6">
            <w:pPr>
              <w:jc w:val="both"/>
              <w:rPr>
                <w:rFonts w:ascii="StobiSerif Regular" w:hAnsi="StobiSerif Regular"/>
                <w:sz w:val="22"/>
                <w:szCs w:val="22"/>
              </w:rPr>
            </w:pPr>
            <w:r>
              <w:rPr>
                <w:rFonts w:ascii="StobiSerif Regular" w:hAnsi="StobiSerif Regular"/>
                <w:sz w:val="22"/>
                <w:szCs w:val="22"/>
              </w:rPr>
              <w:t>571</w:t>
            </w:r>
          </w:p>
        </w:tc>
        <w:tc>
          <w:tcPr>
            <w:tcW w:w="637" w:type="dxa"/>
          </w:tcPr>
          <w:p w:rsidR="00BB644D" w:rsidRPr="00114AA7" w:rsidRDefault="00BB644D" w:rsidP="00EE20E6">
            <w:pPr>
              <w:jc w:val="both"/>
              <w:rPr>
                <w:rFonts w:ascii="StobiSerif Regular" w:hAnsi="StobiSerif Regular"/>
                <w:sz w:val="22"/>
                <w:szCs w:val="22"/>
                <w:lang w:val="en-US"/>
              </w:rPr>
            </w:pPr>
            <w:r>
              <w:rPr>
                <w:rFonts w:ascii="StobiSerif Regular" w:hAnsi="StobiSerif Regular"/>
                <w:sz w:val="22"/>
                <w:szCs w:val="22"/>
                <w:lang w:val="en-US"/>
              </w:rPr>
              <w:t>6</w:t>
            </w:r>
          </w:p>
        </w:tc>
        <w:tc>
          <w:tcPr>
            <w:tcW w:w="4050" w:type="dxa"/>
          </w:tcPr>
          <w:p w:rsidR="00BB644D" w:rsidRPr="00114AA7" w:rsidRDefault="00BB644D" w:rsidP="00EE20E6">
            <w:pPr>
              <w:autoSpaceDE w:val="0"/>
              <w:autoSpaceDN w:val="0"/>
              <w:adjustRightInd w:val="0"/>
              <w:jc w:val="both"/>
              <w:rPr>
                <w:rFonts w:ascii="StobiSerif Regular" w:hAnsi="StobiSerif Regular" w:cs="StobiSerifRegular"/>
                <w:lang w:eastAsia="en-GB"/>
              </w:rPr>
            </w:pPr>
            <w:r w:rsidRPr="00755BE4">
              <w:rPr>
                <w:rFonts w:ascii="StobiSerif Regular" w:hAnsi="StobiSerif Regular"/>
              </w:rPr>
              <w:t>Програма за изменување и дополнување на Програмата одржување и заштита на зелените површини на фудбалските терени во општина Кавадарци за 2024 година</w:t>
            </w:r>
          </w:p>
        </w:tc>
        <w:tc>
          <w:tcPr>
            <w:tcW w:w="900"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83</w:t>
            </w:r>
          </w:p>
        </w:tc>
        <w:tc>
          <w:tcPr>
            <w:tcW w:w="900"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49</w:t>
            </w:r>
          </w:p>
        </w:tc>
        <w:tc>
          <w:tcPr>
            <w:tcW w:w="1440"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114AA7" w:rsidRPr="00ED104B" w:rsidTr="0093294E">
        <w:tc>
          <w:tcPr>
            <w:tcW w:w="641" w:type="dxa"/>
          </w:tcPr>
          <w:p w:rsidR="00114AA7" w:rsidRPr="00D01DE2" w:rsidRDefault="00645DEF" w:rsidP="00EE20E6">
            <w:pPr>
              <w:jc w:val="both"/>
              <w:rPr>
                <w:rFonts w:ascii="StobiSerif Regular" w:hAnsi="StobiSerif Regular"/>
                <w:sz w:val="22"/>
                <w:szCs w:val="22"/>
              </w:rPr>
            </w:pPr>
            <w:r>
              <w:rPr>
                <w:rFonts w:ascii="StobiSerif Regular" w:hAnsi="StobiSerif Regular"/>
                <w:sz w:val="22"/>
                <w:szCs w:val="22"/>
              </w:rPr>
              <w:t>572</w:t>
            </w:r>
          </w:p>
        </w:tc>
        <w:tc>
          <w:tcPr>
            <w:tcW w:w="637" w:type="dxa"/>
          </w:tcPr>
          <w:p w:rsidR="00114AA7" w:rsidRPr="00114AA7" w:rsidRDefault="00476841" w:rsidP="00EE20E6">
            <w:pPr>
              <w:jc w:val="both"/>
              <w:rPr>
                <w:rFonts w:ascii="StobiSerif Regular" w:hAnsi="StobiSerif Regular"/>
                <w:lang w:val="en-US"/>
              </w:rPr>
            </w:pPr>
            <w:r>
              <w:rPr>
                <w:rFonts w:ascii="StobiSerif Regular" w:hAnsi="StobiSerif Regular"/>
                <w:lang w:val="en-US"/>
              </w:rPr>
              <w:t>10</w:t>
            </w:r>
          </w:p>
        </w:tc>
        <w:tc>
          <w:tcPr>
            <w:tcW w:w="4050" w:type="dxa"/>
          </w:tcPr>
          <w:p w:rsidR="00114AA7" w:rsidRPr="00114AA7" w:rsidRDefault="00476841" w:rsidP="00EE20E6">
            <w:pPr>
              <w:autoSpaceDE w:val="0"/>
              <w:autoSpaceDN w:val="0"/>
              <w:adjustRightInd w:val="0"/>
              <w:jc w:val="both"/>
              <w:rPr>
                <w:rFonts w:ascii="StobiSerif Regular" w:hAnsi="StobiSerif Regular" w:cs="StobiSerifRegular"/>
                <w:lang w:eastAsia="en-GB"/>
              </w:rPr>
            </w:pPr>
            <w:r w:rsidRPr="00133BA3">
              <w:rPr>
                <w:rFonts w:ascii="StobiSerif Regular" w:hAnsi="StobiSerif Regular"/>
                <w:lang w:eastAsia="en-US"/>
              </w:rPr>
              <w:t>Програмата за изменување и дополнување на програмата за поставување на урбана опрема на подрачјето на општина Кавадарци</w:t>
            </w:r>
          </w:p>
        </w:tc>
        <w:tc>
          <w:tcPr>
            <w:tcW w:w="900" w:type="dxa"/>
          </w:tcPr>
          <w:p w:rsidR="00114AA7" w:rsidRPr="00114AA7" w:rsidRDefault="00476841" w:rsidP="00FD1B5D">
            <w:pPr>
              <w:jc w:val="both"/>
              <w:rPr>
                <w:rFonts w:ascii="StobiSerif Regular" w:hAnsi="StobiSerif Regular"/>
                <w:lang w:val="en-US"/>
              </w:rPr>
            </w:pPr>
            <w:r>
              <w:rPr>
                <w:rFonts w:ascii="StobiSerif Regular" w:hAnsi="StobiSerif Regular"/>
                <w:lang w:val="en-US"/>
              </w:rPr>
              <w:t>13</w:t>
            </w:r>
          </w:p>
        </w:tc>
        <w:tc>
          <w:tcPr>
            <w:tcW w:w="900" w:type="dxa"/>
          </w:tcPr>
          <w:p w:rsidR="00114AA7" w:rsidRPr="00476841" w:rsidRDefault="00476841" w:rsidP="00FD1B5D">
            <w:pPr>
              <w:jc w:val="both"/>
              <w:rPr>
                <w:rFonts w:ascii="StobiSerif Regular" w:hAnsi="StobiSerif Regular"/>
                <w:lang w:val="en-US"/>
              </w:rPr>
            </w:pPr>
            <w:r>
              <w:rPr>
                <w:rFonts w:ascii="StobiSerif Regular" w:hAnsi="StobiSerif Regular"/>
                <w:lang w:val="en-US"/>
              </w:rPr>
              <w:t>51</w:t>
            </w:r>
          </w:p>
        </w:tc>
        <w:tc>
          <w:tcPr>
            <w:tcW w:w="1440" w:type="dxa"/>
          </w:tcPr>
          <w:p w:rsidR="00114AA7" w:rsidRPr="00476841" w:rsidRDefault="00476841" w:rsidP="00FD1B5D">
            <w:pPr>
              <w:jc w:val="both"/>
              <w:rPr>
                <w:rFonts w:ascii="StobiSerif Regular" w:hAnsi="StobiSerif Regular"/>
                <w:lang w:val="en-US"/>
              </w:rPr>
            </w:pPr>
            <w:r>
              <w:rPr>
                <w:rFonts w:ascii="StobiSerif Regular" w:hAnsi="StobiSerif Regular"/>
                <w:lang w:val="en-US"/>
              </w:rPr>
              <w:t>29.05.2024</w:t>
            </w:r>
          </w:p>
        </w:tc>
      </w:tr>
      <w:tr w:rsidR="00476841" w:rsidRPr="00ED104B" w:rsidTr="0093294E">
        <w:tc>
          <w:tcPr>
            <w:tcW w:w="641" w:type="dxa"/>
          </w:tcPr>
          <w:p w:rsidR="00476841" w:rsidRPr="00D01DE2" w:rsidRDefault="00645DEF" w:rsidP="00EE20E6">
            <w:pPr>
              <w:jc w:val="both"/>
              <w:rPr>
                <w:rFonts w:ascii="StobiSerif Regular" w:hAnsi="StobiSerif Regular"/>
                <w:sz w:val="22"/>
                <w:szCs w:val="22"/>
              </w:rPr>
            </w:pPr>
            <w:r>
              <w:rPr>
                <w:rFonts w:ascii="StobiSerif Regular" w:hAnsi="StobiSerif Regular"/>
                <w:sz w:val="22"/>
                <w:szCs w:val="22"/>
              </w:rPr>
              <w:t>573</w:t>
            </w:r>
          </w:p>
        </w:tc>
        <w:tc>
          <w:tcPr>
            <w:tcW w:w="637" w:type="dxa"/>
          </w:tcPr>
          <w:p w:rsidR="00476841" w:rsidRPr="0093294E" w:rsidRDefault="00476841" w:rsidP="00EE20E6">
            <w:pPr>
              <w:jc w:val="both"/>
              <w:rPr>
                <w:rFonts w:ascii="StobiSerif Regular" w:hAnsi="StobiSerif Regular"/>
                <w:sz w:val="22"/>
                <w:szCs w:val="22"/>
                <w:lang w:val="en-US"/>
              </w:rPr>
            </w:pPr>
            <w:r>
              <w:rPr>
                <w:rFonts w:ascii="StobiSerif Regular" w:hAnsi="StobiSerif Regular"/>
                <w:sz w:val="22"/>
                <w:szCs w:val="22"/>
                <w:lang w:val="en-US"/>
              </w:rPr>
              <w:t>16</w:t>
            </w:r>
          </w:p>
        </w:tc>
        <w:tc>
          <w:tcPr>
            <w:tcW w:w="4050" w:type="dxa"/>
          </w:tcPr>
          <w:p w:rsidR="00476841" w:rsidRPr="00D01DE2" w:rsidRDefault="00476841" w:rsidP="00EE20E6">
            <w:pPr>
              <w:autoSpaceDE w:val="0"/>
              <w:autoSpaceDN w:val="0"/>
              <w:adjustRightInd w:val="0"/>
              <w:jc w:val="both"/>
              <w:rPr>
                <w:rFonts w:ascii="StobiSerif Regular" w:hAnsi="StobiSerif Regular" w:cs="StobiSerifRegular"/>
                <w:sz w:val="22"/>
                <w:szCs w:val="22"/>
                <w:lang w:eastAsia="en-GB"/>
              </w:rPr>
            </w:pPr>
            <w:r w:rsidRPr="00133BA3">
              <w:rPr>
                <w:rFonts w:ascii="StobiSerif Regular" w:hAnsi="StobiSerif Regular"/>
                <w:lang w:eastAsia="en-US"/>
              </w:rPr>
              <w:t>Програма за измена и дополнување на Програмата за уредување на градежно земјиште на просторот на Општина Кавадарци за 2024 година</w:t>
            </w:r>
          </w:p>
        </w:tc>
        <w:tc>
          <w:tcPr>
            <w:tcW w:w="900" w:type="dxa"/>
          </w:tcPr>
          <w:p w:rsidR="00476841" w:rsidRPr="00114AA7" w:rsidRDefault="00476841" w:rsidP="00476841">
            <w:pPr>
              <w:jc w:val="both"/>
              <w:rPr>
                <w:rFonts w:ascii="StobiSerif Regular" w:hAnsi="StobiSerif Regular"/>
                <w:lang w:val="en-US"/>
              </w:rPr>
            </w:pPr>
            <w:r>
              <w:rPr>
                <w:rFonts w:ascii="StobiSerif Regular" w:hAnsi="StobiSerif Regular"/>
                <w:lang w:val="en-US"/>
              </w:rPr>
              <w:t>19</w:t>
            </w:r>
          </w:p>
        </w:tc>
        <w:tc>
          <w:tcPr>
            <w:tcW w:w="900" w:type="dxa"/>
          </w:tcPr>
          <w:p w:rsidR="00476841" w:rsidRPr="00476841" w:rsidRDefault="00476841" w:rsidP="00476841">
            <w:pPr>
              <w:jc w:val="both"/>
              <w:rPr>
                <w:rFonts w:ascii="StobiSerif Regular" w:hAnsi="StobiSerif Regular"/>
                <w:lang w:val="en-US"/>
              </w:rPr>
            </w:pPr>
            <w:r>
              <w:rPr>
                <w:rFonts w:ascii="StobiSerif Regular" w:hAnsi="StobiSerif Regular"/>
                <w:lang w:val="en-US"/>
              </w:rPr>
              <w:t>51</w:t>
            </w:r>
          </w:p>
        </w:tc>
        <w:tc>
          <w:tcPr>
            <w:tcW w:w="1440" w:type="dxa"/>
          </w:tcPr>
          <w:p w:rsidR="00476841" w:rsidRPr="00476841" w:rsidRDefault="00476841" w:rsidP="00476841">
            <w:pPr>
              <w:jc w:val="both"/>
              <w:rPr>
                <w:rFonts w:ascii="StobiSerif Regular" w:hAnsi="StobiSerif Regular"/>
                <w:lang w:val="en-US"/>
              </w:rPr>
            </w:pPr>
            <w:r>
              <w:rPr>
                <w:rFonts w:ascii="StobiSerif Regular" w:hAnsi="StobiSerif Regular"/>
                <w:lang w:val="en-US"/>
              </w:rPr>
              <w:t>29.05.2024</w:t>
            </w:r>
          </w:p>
        </w:tc>
      </w:tr>
      <w:tr w:rsidR="005D1AC7" w:rsidRPr="00ED104B" w:rsidTr="0093294E">
        <w:tc>
          <w:tcPr>
            <w:tcW w:w="641" w:type="dxa"/>
          </w:tcPr>
          <w:p w:rsidR="005D1AC7" w:rsidRPr="00D01DE2" w:rsidRDefault="00645DEF" w:rsidP="00EE20E6">
            <w:pPr>
              <w:jc w:val="both"/>
              <w:rPr>
                <w:rFonts w:ascii="StobiSerif Regular" w:hAnsi="StobiSerif Regular"/>
                <w:sz w:val="22"/>
                <w:szCs w:val="22"/>
              </w:rPr>
            </w:pPr>
            <w:r>
              <w:rPr>
                <w:rFonts w:ascii="StobiSerif Regular" w:hAnsi="StobiSerif Regular"/>
                <w:sz w:val="22"/>
                <w:szCs w:val="22"/>
              </w:rPr>
              <w:t>574</w:t>
            </w:r>
          </w:p>
        </w:tc>
        <w:tc>
          <w:tcPr>
            <w:tcW w:w="637" w:type="dxa"/>
          </w:tcPr>
          <w:p w:rsidR="005D1AC7" w:rsidRPr="007726FA" w:rsidRDefault="007726FA" w:rsidP="00EE20E6">
            <w:pPr>
              <w:jc w:val="both"/>
              <w:rPr>
                <w:rFonts w:ascii="StobiSerif Regular" w:hAnsi="StobiSerif Regular"/>
                <w:sz w:val="22"/>
                <w:szCs w:val="22"/>
                <w:lang w:val="en-US"/>
              </w:rPr>
            </w:pPr>
            <w:r>
              <w:rPr>
                <w:rFonts w:ascii="StobiSerif Regular" w:hAnsi="StobiSerif Regular"/>
                <w:sz w:val="22"/>
                <w:szCs w:val="22"/>
                <w:lang w:val="en-US"/>
              </w:rPr>
              <w:t>6</w:t>
            </w:r>
          </w:p>
        </w:tc>
        <w:tc>
          <w:tcPr>
            <w:tcW w:w="4050" w:type="dxa"/>
          </w:tcPr>
          <w:p w:rsidR="005D1AC7" w:rsidRPr="00ED104B" w:rsidRDefault="007726FA" w:rsidP="00EE20E6">
            <w:pPr>
              <w:autoSpaceDE w:val="0"/>
              <w:autoSpaceDN w:val="0"/>
              <w:adjustRightInd w:val="0"/>
              <w:jc w:val="both"/>
              <w:rPr>
                <w:rFonts w:ascii="StobiSerif Regular" w:hAnsi="StobiSerif Regular"/>
                <w:sz w:val="22"/>
                <w:szCs w:val="22"/>
              </w:rPr>
            </w:pPr>
            <w:r w:rsidRPr="00613F4D">
              <w:rPr>
                <w:rFonts w:ascii="StobiSerif Regular" w:hAnsi="StobiSerif Regular"/>
                <w:lang w:val="en-US"/>
              </w:rPr>
              <w:t xml:space="preserve">Програма за изменување и дополнување на </w:t>
            </w:r>
            <w:r w:rsidRPr="00613F4D">
              <w:rPr>
                <w:rFonts w:ascii="StobiSerif Regular" w:hAnsi="StobiSerif Regular"/>
              </w:rPr>
              <w:t>Програмата за уредување на градежно земјиште на просторот на Општина Кавадарци за 2024 година</w:t>
            </w:r>
          </w:p>
        </w:tc>
        <w:tc>
          <w:tcPr>
            <w:tcW w:w="900" w:type="dxa"/>
          </w:tcPr>
          <w:p w:rsidR="005D1AC7" w:rsidRPr="007726FA" w:rsidRDefault="007726FA" w:rsidP="009C1C36">
            <w:pPr>
              <w:jc w:val="both"/>
              <w:rPr>
                <w:rFonts w:ascii="StobiSerif Regular" w:hAnsi="StobiSerif Regular"/>
                <w:lang w:val="en-US"/>
              </w:rPr>
            </w:pPr>
            <w:r>
              <w:rPr>
                <w:rFonts w:ascii="StobiSerif Regular" w:hAnsi="StobiSerif Regular"/>
                <w:lang w:val="en-US"/>
              </w:rPr>
              <w:t>6</w:t>
            </w:r>
          </w:p>
        </w:tc>
        <w:tc>
          <w:tcPr>
            <w:tcW w:w="900" w:type="dxa"/>
          </w:tcPr>
          <w:p w:rsidR="005D1AC7" w:rsidRPr="007726FA" w:rsidRDefault="007726FA" w:rsidP="009C1C36">
            <w:pPr>
              <w:jc w:val="both"/>
              <w:rPr>
                <w:rFonts w:ascii="StobiSerif Regular" w:hAnsi="StobiSerif Regular"/>
                <w:lang w:val="en-US"/>
              </w:rPr>
            </w:pPr>
            <w:r>
              <w:rPr>
                <w:rFonts w:ascii="StobiSerif Regular" w:hAnsi="StobiSerif Regular"/>
                <w:lang w:val="en-US"/>
              </w:rPr>
              <w:t>53</w:t>
            </w:r>
          </w:p>
        </w:tc>
        <w:tc>
          <w:tcPr>
            <w:tcW w:w="1440" w:type="dxa"/>
          </w:tcPr>
          <w:p w:rsidR="005D1AC7" w:rsidRPr="007726FA" w:rsidRDefault="007726FA" w:rsidP="009C1C36">
            <w:pPr>
              <w:jc w:val="both"/>
              <w:rPr>
                <w:rFonts w:ascii="StobiSerif Regular" w:hAnsi="StobiSerif Regular"/>
                <w:lang w:val="en-US"/>
              </w:rPr>
            </w:pPr>
            <w:r>
              <w:rPr>
                <w:rFonts w:ascii="StobiSerif Regular" w:hAnsi="StobiSerif Regular"/>
                <w:lang w:val="en-US"/>
              </w:rPr>
              <w:t>20.06.2024</w:t>
            </w:r>
          </w:p>
        </w:tc>
      </w:tr>
      <w:tr w:rsidR="007726FA" w:rsidRPr="00ED104B" w:rsidTr="0093294E">
        <w:tc>
          <w:tcPr>
            <w:tcW w:w="641" w:type="dxa"/>
          </w:tcPr>
          <w:p w:rsidR="007726FA" w:rsidRPr="00D01DE2" w:rsidRDefault="00645DEF" w:rsidP="00EE20E6">
            <w:pPr>
              <w:jc w:val="both"/>
              <w:rPr>
                <w:rFonts w:ascii="StobiSerif Regular" w:hAnsi="StobiSerif Regular"/>
                <w:sz w:val="22"/>
                <w:szCs w:val="22"/>
              </w:rPr>
            </w:pPr>
            <w:r>
              <w:rPr>
                <w:rFonts w:ascii="StobiSerif Regular" w:hAnsi="StobiSerif Regular"/>
                <w:sz w:val="22"/>
                <w:szCs w:val="22"/>
              </w:rPr>
              <w:t>575</w:t>
            </w:r>
          </w:p>
        </w:tc>
        <w:tc>
          <w:tcPr>
            <w:tcW w:w="637" w:type="dxa"/>
          </w:tcPr>
          <w:p w:rsidR="007726FA" w:rsidRPr="007726FA" w:rsidRDefault="007726FA" w:rsidP="00EE20E6">
            <w:pPr>
              <w:jc w:val="both"/>
              <w:rPr>
                <w:rFonts w:ascii="StobiSerif Regular" w:hAnsi="StobiSerif Regular"/>
                <w:sz w:val="22"/>
                <w:szCs w:val="22"/>
                <w:lang w:val="en-US"/>
              </w:rPr>
            </w:pPr>
            <w:r>
              <w:rPr>
                <w:rFonts w:ascii="StobiSerif Regular" w:hAnsi="StobiSerif Regular"/>
                <w:sz w:val="22"/>
                <w:szCs w:val="22"/>
                <w:lang w:val="en-US"/>
              </w:rPr>
              <w:t>16</w:t>
            </w:r>
          </w:p>
        </w:tc>
        <w:tc>
          <w:tcPr>
            <w:tcW w:w="4050" w:type="dxa"/>
          </w:tcPr>
          <w:p w:rsidR="007726FA" w:rsidRPr="003C3F08" w:rsidRDefault="007726FA" w:rsidP="00EE20E6">
            <w:pPr>
              <w:autoSpaceDE w:val="0"/>
              <w:autoSpaceDN w:val="0"/>
              <w:adjustRightInd w:val="0"/>
              <w:jc w:val="both"/>
              <w:rPr>
                <w:rFonts w:ascii="StobiSerif Regular" w:hAnsi="StobiSerif Regular"/>
              </w:rPr>
            </w:pPr>
            <w:r w:rsidRPr="00613F4D">
              <w:rPr>
                <w:rFonts w:ascii="StobiSerif Regular" w:hAnsi="StobiSerif Regular"/>
                <w:lang w:val="en-US"/>
              </w:rPr>
              <w:t xml:space="preserve">Програма за изменување и дополнување на </w:t>
            </w:r>
            <w:r>
              <w:rPr>
                <w:rFonts w:ascii="StobiSerif Regular" w:hAnsi="StobiSerif Regular"/>
              </w:rPr>
              <w:t>Програмата за поставување на урбана опрема на подрачјето на општина Кавадарци</w:t>
            </w:r>
          </w:p>
        </w:tc>
        <w:tc>
          <w:tcPr>
            <w:tcW w:w="900" w:type="dxa"/>
          </w:tcPr>
          <w:p w:rsidR="007726FA" w:rsidRPr="007726FA" w:rsidRDefault="007726FA" w:rsidP="00E11E38">
            <w:pPr>
              <w:jc w:val="both"/>
              <w:rPr>
                <w:rFonts w:ascii="StobiSerif Regular" w:hAnsi="StobiSerif Regular"/>
                <w:lang w:val="en-US"/>
              </w:rPr>
            </w:pPr>
            <w:r>
              <w:rPr>
                <w:rFonts w:ascii="StobiSerif Regular" w:hAnsi="StobiSerif Regular"/>
                <w:lang w:val="en-US"/>
              </w:rPr>
              <w:t>15</w:t>
            </w:r>
          </w:p>
        </w:tc>
        <w:tc>
          <w:tcPr>
            <w:tcW w:w="900" w:type="dxa"/>
          </w:tcPr>
          <w:p w:rsidR="007726FA" w:rsidRPr="007726FA" w:rsidRDefault="007726FA" w:rsidP="00E11E38">
            <w:pPr>
              <w:jc w:val="both"/>
              <w:rPr>
                <w:rFonts w:ascii="StobiSerif Regular" w:hAnsi="StobiSerif Regular"/>
                <w:lang w:val="en-US"/>
              </w:rPr>
            </w:pPr>
            <w:r>
              <w:rPr>
                <w:rFonts w:ascii="StobiSerif Regular" w:hAnsi="StobiSerif Regular"/>
                <w:lang w:val="en-US"/>
              </w:rPr>
              <w:t>53</w:t>
            </w:r>
          </w:p>
        </w:tc>
        <w:tc>
          <w:tcPr>
            <w:tcW w:w="1440" w:type="dxa"/>
          </w:tcPr>
          <w:p w:rsidR="007726FA" w:rsidRPr="007726FA" w:rsidRDefault="007726FA" w:rsidP="00E11E38">
            <w:pPr>
              <w:jc w:val="both"/>
              <w:rPr>
                <w:rFonts w:ascii="StobiSerif Regular" w:hAnsi="StobiSerif Regular"/>
                <w:lang w:val="en-US"/>
              </w:rPr>
            </w:pPr>
            <w:r>
              <w:rPr>
                <w:rFonts w:ascii="StobiSerif Regular" w:hAnsi="StobiSerif Regular"/>
                <w:lang w:val="en-US"/>
              </w:rPr>
              <w:t>20.06.2024</w:t>
            </w:r>
          </w:p>
        </w:tc>
      </w:tr>
      <w:tr w:rsidR="00EE20E6" w:rsidRPr="00ED104B" w:rsidTr="0093294E">
        <w:tc>
          <w:tcPr>
            <w:tcW w:w="641" w:type="dxa"/>
          </w:tcPr>
          <w:p w:rsidR="00EE20E6" w:rsidRPr="00D01DE2" w:rsidRDefault="00645DEF" w:rsidP="00EE20E6">
            <w:pPr>
              <w:jc w:val="both"/>
              <w:rPr>
                <w:rFonts w:ascii="StobiSerif Regular" w:hAnsi="StobiSerif Regular"/>
                <w:sz w:val="22"/>
                <w:szCs w:val="22"/>
              </w:rPr>
            </w:pPr>
            <w:r>
              <w:rPr>
                <w:rFonts w:ascii="StobiSerif Regular" w:hAnsi="StobiSerif Regular"/>
                <w:sz w:val="22"/>
                <w:szCs w:val="22"/>
              </w:rPr>
              <w:lastRenderedPageBreak/>
              <w:t>576</w:t>
            </w:r>
          </w:p>
        </w:tc>
        <w:tc>
          <w:tcPr>
            <w:tcW w:w="637" w:type="dxa"/>
          </w:tcPr>
          <w:p w:rsidR="00EE20E6" w:rsidRPr="00FB735E" w:rsidRDefault="00FB735E" w:rsidP="00EE20E6">
            <w:pPr>
              <w:jc w:val="both"/>
              <w:rPr>
                <w:rFonts w:ascii="StobiSerif Regular" w:hAnsi="StobiSerif Regular"/>
                <w:sz w:val="22"/>
                <w:szCs w:val="22"/>
              </w:rPr>
            </w:pPr>
            <w:r>
              <w:rPr>
                <w:rFonts w:ascii="StobiSerif Regular" w:hAnsi="StobiSerif Regular"/>
                <w:sz w:val="22"/>
                <w:szCs w:val="22"/>
              </w:rPr>
              <w:t>20</w:t>
            </w:r>
          </w:p>
        </w:tc>
        <w:tc>
          <w:tcPr>
            <w:tcW w:w="4050" w:type="dxa"/>
          </w:tcPr>
          <w:p w:rsidR="00FB735E" w:rsidRPr="00FB735E" w:rsidRDefault="00FB735E" w:rsidP="00FB735E">
            <w:pPr>
              <w:autoSpaceDE w:val="0"/>
              <w:autoSpaceDN w:val="0"/>
              <w:adjustRightInd w:val="0"/>
              <w:jc w:val="both"/>
              <w:rPr>
                <w:rFonts w:ascii="StobiSerif Regular" w:eastAsia="TimesNewRomanPSMT" w:hAnsi="StobiSerif Regular" w:cs="TimesNewRomanPSMT"/>
                <w:sz w:val="22"/>
                <w:szCs w:val="22"/>
                <w:lang w:val="en-US" w:eastAsia="en-US"/>
              </w:rPr>
            </w:pPr>
            <w:r w:rsidRPr="00FB735E">
              <w:rPr>
                <w:rFonts w:ascii="StobiSerif Regular" w:eastAsia="TimesNewRomanPSMT" w:hAnsi="StobiSerif Regular" w:cs="TimesNewRomanPSMT"/>
                <w:sz w:val="22"/>
                <w:szCs w:val="22"/>
                <w:lang w:val="en-US" w:eastAsia="en-US"/>
              </w:rPr>
              <w:t>Програма за изменување и дополнување на Програмата за Локален економски развој</w:t>
            </w:r>
          </w:p>
          <w:p w:rsidR="00EE20E6" w:rsidRPr="00642BCD" w:rsidRDefault="00FB735E" w:rsidP="00FB735E">
            <w:pPr>
              <w:autoSpaceDE w:val="0"/>
              <w:autoSpaceDN w:val="0"/>
              <w:adjustRightInd w:val="0"/>
              <w:jc w:val="both"/>
              <w:rPr>
                <w:rFonts w:ascii="StobiSerif Regular" w:hAnsi="StobiSerif Regular"/>
              </w:rPr>
            </w:pPr>
            <w:r w:rsidRPr="00FB735E">
              <w:rPr>
                <w:rFonts w:ascii="StobiSerif Regular" w:eastAsia="TimesNewRomanPSMT" w:hAnsi="StobiSerif Regular" w:cs="TimesNewRomanPSMT"/>
                <w:sz w:val="22"/>
                <w:szCs w:val="22"/>
                <w:lang w:val="en-US" w:eastAsia="en-US"/>
              </w:rPr>
              <w:t>на Општина Кавадарци за 2024 година</w:t>
            </w:r>
          </w:p>
        </w:tc>
        <w:tc>
          <w:tcPr>
            <w:tcW w:w="900" w:type="dxa"/>
          </w:tcPr>
          <w:p w:rsidR="00EE20E6" w:rsidRPr="00FB735E" w:rsidRDefault="00FB735E" w:rsidP="00EE20E6">
            <w:pPr>
              <w:jc w:val="both"/>
              <w:rPr>
                <w:rFonts w:ascii="StobiSerif Regular" w:hAnsi="StobiSerif Regular"/>
                <w:sz w:val="22"/>
                <w:szCs w:val="22"/>
              </w:rPr>
            </w:pPr>
            <w:r>
              <w:rPr>
                <w:rFonts w:ascii="StobiSerif Regular" w:hAnsi="StobiSerif Regular"/>
                <w:sz w:val="22"/>
                <w:szCs w:val="22"/>
              </w:rPr>
              <w:t>96</w:t>
            </w:r>
          </w:p>
        </w:tc>
        <w:tc>
          <w:tcPr>
            <w:tcW w:w="900" w:type="dxa"/>
          </w:tcPr>
          <w:p w:rsidR="00EE20E6" w:rsidRPr="00FB735E" w:rsidRDefault="00FB735E" w:rsidP="00EE20E6">
            <w:pPr>
              <w:jc w:val="both"/>
              <w:rPr>
                <w:rFonts w:ascii="StobiSerif Regular" w:hAnsi="StobiSerif Regular"/>
                <w:sz w:val="22"/>
                <w:szCs w:val="22"/>
              </w:rPr>
            </w:pPr>
            <w:r>
              <w:rPr>
                <w:rFonts w:ascii="StobiSerif Regular" w:hAnsi="StobiSerif Regular"/>
                <w:sz w:val="22"/>
                <w:szCs w:val="22"/>
              </w:rPr>
              <w:t>56</w:t>
            </w:r>
          </w:p>
        </w:tc>
        <w:tc>
          <w:tcPr>
            <w:tcW w:w="1440" w:type="dxa"/>
          </w:tcPr>
          <w:p w:rsidR="00EE20E6" w:rsidRPr="00FB735E" w:rsidRDefault="00FB735E" w:rsidP="00EE20E6">
            <w:pPr>
              <w:jc w:val="both"/>
              <w:rPr>
                <w:rFonts w:ascii="StobiSerif Regular" w:hAnsi="StobiSerif Regular"/>
                <w:sz w:val="22"/>
                <w:szCs w:val="22"/>
              </w:rPr>
            </w:pPr>
            <w:r>
              <w:rPr>
                <w:rFonts w:ascii="StobiSerif Regular" w:hAnsi="StobiSerif Regular"/>
                <w:sz w:val="22"/>
                <w:szCs w:val="22"/>
              </w:rPr>
              <w:t>23.08.2024</w:t>
            </w:r>
          </w:p>
        </w:tc>
      </w:tr>
      <w:tr w:rsidR="003622A5" w:rsidRPr="00ED104B" w:rsidTr="0093294E">
        <w:tc>
          <w:tcPr>
            <w:tcW w:w="641" w:type="dxa"/>
          </w:tcPr>
          <w:p w:rsidR="003622A5" w:rsidRPr="00D01DE2" w:rsidRDefault="00645DEF" w:rsidP="00EE20E6">
            <w:pPr>
              <w:jc w:val="both"/>
              <w:rPr>
                <w:rFonts w:ascii="StobiSerif Regular" w:hAnsi="StobiSerif Regular"/>
                <w:sz w:val="22"/>
                <w:szCs w:val="22"/>
              </w:rPr>
            </w:pPr>
            <w:r>
              <w:rPr>
                <w:rFonts w:ascii="StobiSerif Regular" w:hAnsi="StobiSerif Regular"/>
                <w:sz w:val="22"/>
                <w:szCs w:val="22"/>
              </w:rPr>
              <w:t>577</w:t>
            </w:r>
          </w:p>
        </w:tc>
        <w:tc>
          <w:tcPr>
            <w:tcW w:w="637" w:type="dxa"/>
          </w:tcPr>
          <w:p w:rsidR="003622A5" w:rsidRPr="002A18AB" w:rsidRDefault="003622A5" w:rsidP="00EE20E6">
            <w:pPr>
              <w:jc w:val="both"/>
              <w:rPr>
                <w:rFonts w:ascii="StobiSerif Regular" w:hAnsi="StobiSerif Regular"/>
                <w:sz w:val="22"/>
                <w:szCs w:val="22"/>
                <w:lang w:val="en-US"/>
              </w:rPr>
            </w:pPr>
            <w:r>
              <w:rPr>
                <w:rFonts w:ascii="StobiSerif Regular" w:hAnsi="StobiSerif Regular"/>
                <w:sz w:val="22"/>
                <w:szCs w:val="22"/>
                <w:lang w:val="en-US"/>
              </w:rPr>
              <w:t>24</w:t>
            </w:r>
          </w:p>
        </w:tc>
        <w:tc>
          <w:tcPr>
            <w:tcW w:w="4050" w:type="dxa"/>
          </w:tcPr>
          <w:p w:rsidR="003622A5" w:rsidRDefault="003622A5" w:rsidP="003622A5">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Програма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изменување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дополнување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Програмата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изработка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донесување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p>
          <w:p w:rsidR="003622A5" w:rsidRPr="00ED104B" w:rsidRDefault="003622A5" w:rsidP="003622A5">
            <w:pPr>
              <w:autoSpaceDE w:val="0"/>
              <w:autoSpaceDN w:val="0"/>
              <w:adjustRightInd w:val="0"/>
              <w:jc w:val="both"/>
              <w:rPr>
                <w:rFonts w:ascii="StobiSerif Regular" w:hAnsi="StobiSerif Regular"/>
                <w:sz w:val="22"/>
                <w:szCs w:val="22"/>
              </w:rPr>
            </w:pPr>
            <w:r>
              <w:rPr>
                <w:rFonts w:ascii="TimesNewRomanPSMT" w:eastAsia="TimesNewRomanPSMT" w:cs="TimesNewRomanPSMT" w:hint="eastAsia"/>
                <w:sz w:val="20"/>
                <w:szCs w:val="20"/>
                <w:lang w:val="en-US" w:eastAsia="en-US"/>
              </w:rPr>
              <w:t>урбанистички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планови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Општина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2024 </w:t>
            </w:r>
            <w:r>
              <w:rPr>
                <w:rFonts w:ascii="TimesNewRomanPSMT" w:eastAsia="TimesNewRomanPSMT" w:cs="TimesNewRomanPSMT" w:hint="eastAsia"/>
                <w:sz w:val="20"/>
                <w:szCs w:val="20"/>
                <w:lang w:val="en-US" w:eastAsia="en-US"/>
              </w:rPr>
              <w:t>година</w:t>
            </w:r>
          </w:p>
        </w:tc>
        <w:tc>
          <w:tcPr>
            <w:tcW w:w="900" w:type="dxa"/>
          </w:tcPr>
          <w:p w:rsidR="003622A5" w:rsidRPr="003622A5" w:rsidRDefault="003622A5" w:rsidP="00A64EF9">
            <w:pPr>
              <w:jc w:val="both"/>
              <w:rPr>
                <w:rFonts w:ascii="StobiSerif Regular" w:hAnsi="StobiSerif Regular"/>
                <w:sz w:val="22"/>
                <w:szCs w:val="22"/>
                <w:lang w:val="en-US"/>
              </w:rPr>
            </w:pPr>
            <w:r>
              <w:rPr>
                <w:rFonts w:ascii="StobiSerif Regular" w:hAnsi="StobiSerif Regular"/>
                <w:sz w:val="22"/>
                <w:szCs w:val="22"/>
              </w:rPr>
              <w:t>9</w:t>
            </w:r>
            <w:r>
              <w:rPr>
                <w:rFonts w:ascii="StobiSerif Regular" w:hAnsi="StobiSerif Regular"/>
                <w:sz w:val="22"/>
                <w:szCs w:val="22"/>
                <w:lang w:val="en-US"/>
              </w:rPr>
              <w:t>9</w:t>
            </w:r>
          </w:p>
        </w:tc>
        <w:tc>
          <w:tcPr>
            <w:tcW w:w="900" w:type="dxa"/>
          </w:tcPr>
          <w:p w:rsidR="003622A5" w:rsidRPr="00FB735E" w:rsidRDefault="003622A5" w:rsidP="00A64EF9">
            <w:pPr>
              <w:jc w:val="both"/>
              <w:rPr>
                <w:rFonts w:ascii="StobiSerif Regular" w:hAnsi="StobiSerif Regular"/>
                <w:sz w:val="22"/>
                <w:szCs w:val="22"/>
              </w:rPr>
            </w:pPr>
            <w:r>
              <w:rPr>
                <w:rFonts w:ascii="StobiSerif Regular" w:hAnsi="StobiSerif Regular"/>
                <w:sz w:val="22"/>
                <w:szCs w:val="22"/>
              </w:rPr>
              <w:t>56</w:t>
            </w:r>
          </w:p>
        </w:tc>
        <w:tc>
          <w:tcPr>
            <w:tcW w:w="1440" w:type="dxa"/>
          </w:tcPr>
          <w:p w:rsidR="003622A5" w:rsidRPr="00FB735E" w:rsidRDefault="003622A5" w:rsidP="00A64EF9">
            <w:pPr>
              <w:jc w:val="both"/>
              <w:rPr>
                <w:rFonts w:ascii="StobiSerif Regular" w:hAnsi="StobiSerif Regular"/>
                <w:sz w:val="22"/>
                <w:szCs w:val="22"/>
              </w:rPr>
            </w:pPr>
            <w:r>
              <w:rPr>
                <w:rFonts w:ascii="StobiSerif Regular" w:hAnsi="StobiSerif Regular"/>
                <w:sz w:val="22"/>
                <w:szCs w:val="22"/>
              </w:rPr>
              <w:t>23.08.2024</w:t>
            </w:r>
          </w:p>
        </w:tc>
      </w:tr>
      <w:tr w:rsidR="0043737A" w:rsidRPr="00ED104B" w:rsidTr="0093294E">
        <w:tc>
          <w:tcPr>
            <w:tcW w:w="641" w:type="dxa"/>
          </w:tcPr>
          <w:p w:rsidR="0043737A" w:rsidRPr="00D01DE2" w:rsidRDefault="00645DEF" w:rsidP="00EE20E6">
            <w:pPr>
              <w:jc w:val="both"/>
              <w:rPr>
                <w:rFonts w:ascii="StobiSerif Regular" w:hAnsi="StobiSerif Regular"/>
                <w:sz w:val="22"/>
                <w:szCs w:val="22"/>
              </w:rPr>
            </w:pPr>
            <w:r>
              <w:rPr>
                <w:rFonts w:ascii="StobiSerif Regular" w:hAnsi="StobiSerif Regular"/>
                <w:sz w:val="22"/>
                <w:szCs w:val="22"/>
              </w:rPr>
              <w:t>578</w:t>
            </w:r>
          </w:p>
        </w:tc>
        <w:tc>
          <w:tcPr>
            <w:tcW w:w="637" w:type="dxa"/>
          </w:tcPr>
          <w:p w:rsidR="0043737A" w:rsidRPr="0043737A" w:rsidRDefault="0043737A" w:rsidP="00EE20E6">
            <w:pPr>
              <w:jc w:val="both"/>
              <w:rPr>
                <w:rFonts w:ascii="StobiSerif Regular" w:hAnsi="StobiSerif Regular"/>
                <w:sz w:val="22"/>
                <w:szCs w:val="22"/>
                <w:lang w:val="en-US"/>
              </w:rPr>
            </w:pPr>
            <w:r>
              <w:rPr>
                <w:rFonts w:ascii="StobiSerif Regular" w:hAnsi="StobiSerif Regular"/>
                <w:sz w:val="22"/>
                <w:szCs w:val="22"/>
                <w:lang w:val="en-US"/>
              </w:rPr>
              <w:t>110</w:t>
            </w:r>
          </w:p>
        </w:tc>
        <w:tc>
          <w:tcPr>
            <w:tcW w:w="4050" w:type="dxa"/>
          </w:tcPr>
          <w:p w:rsidR="0043737A" w:rsidRDefault="0043737A" w:rsidP="0043737A">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Програма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изменување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дополнување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Програмата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активностите</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Општина</w:t>
            </w:r>
          </w:p>
          <w:p w:rsidR="0043737A" w:rsidRPr="00ED104B" w:rsidRDefault="0043737A" w:rsidP="0043737A">
            <w:pPr>
              <w:autoSpaceDE w:val="0"/>
              <w:autoSpaceDN w:val="0"/>
              <w:adjustRightInd w:val="0"/>
              <w:jc w:val="both"/>
              <w:rPr>
                <w:rFonts w:ascii="StobiSerif Regular" w:hAnsi="StobiSerif Regular"/>
                <w:sz w:val="22"/>
                <w:szCs w:val="22"/>
              </w:rPr>
            </w:pP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во</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областа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спорт</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млади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во</w:t>
            </w:r>
            <w:r>
              <w:rPr>
                <w:rFonts w:ascii="TimesNewRomanPSMT" w:eastAsia="TimesNewRomanPSMT" w:cs="TimesNewRomanPSMT"/>
                <w:sz w:val="20"/>
                <w:szCs w:val="20"/>
                <w:lang w:val="en-US" w:eastAsia="en-US"/>
              </w:rPr>
              <w:t xml:space="preserve"> 2024 </w:t>
            </w:r>
            <w:r>
              <w:rPr>
                <w:rFonts w:ascii="TimesNewRomanPSMT" w:eastAsia="TimesNewRomanPSMT" w:cs="TimesNewRomanPSMT" w:hint="eastAsia"/>
                <w:sz w:val="20"/>
                <w:szCs w:val="20"/>
                <w:lang w:val="en-US" w:eastAsia="en-US"/>
              </w:rPr>
              <w:t>година</w:t>
            </w:r>
          </w:p>
        </w:tc>
        <w:tc>
          <w:tcPr>
            <w:tcW w:w="900" w:type="dxa"/>
          </w:tcPr>
          <w:p w:rsidR="0043737A" w:rsidRPr="0043737A" w:rsidRDefault="0043737A" w:rsidP="006726AB">
            <w:pPr>
              <w:jc w:val="both"/>
              <w:rPr>
                <w:rFonts w:ascii="StobiSerif Regular" w:hAnsi="StobiSerif Regular"/>
                <w:sz w:val="22"/>
                <w:szCs w:val="22"/>
                <w:lang w:val="en-US"/>
              </w:rPr>
            </w:pPr>
            <w:r>
              <w:rPr>
                <w:rFonts w:ascii="StobiSerif Regular" w:hAnsi="StobiSerif Regular"/>
                <w:sz w:val="22"/>
                <w:szCs w:val="22"/>
                <w:lang w:val="en-US"/>
              </w:rPr>
              <w:t>157</w:t>
            </w:r>
          </w:p>
        </w:tc>
        <w:tc>
          <w:tcPr>
            <w:tcW w:w="900" w:type="dxa"/>
          </w:tcPr>
          <w:p w:rsidR="0043737A" w:rsidRPr="00FB735E" w:rsidRDefault="0043737A" w:rsidP="006726AB">
            <w:pPr>
              <w:jc w:val="both"/>
              <w:rPr>
                <w:rFonts w:ascii="StobiSerif Regular" w:hAnsi="StobiSerif Regular"/>
                <w:sz w:val="22"/>
                <w:szCs w:val="22"/>
              </w:rPr>
            </w:pPr>
            <w:r>
              <w:rPr>
                <w:rFonts w:ascii="StobiSerif Regular" w:hAnsi="StobiSerif Regular"/>
                <w:sz w:val="22"/>
                <w:szCs w:val="22"/>
              </w:rPr>
              <w:t>56</w:t>
            </w:r>
          </w:p>
        </w:tc>
        <w:tc>
          <w:tcPr>
            <w:tcW w:w="1440" w:type="dxa"/>
          </w:tcPr>
          <w:p w:rsidR="0043737A" w:rsidRPr="00FB735E" w:rsidRDefault="0043737A" w:rsidP="006726AB">
            <w:pPr>
              <w:jc w:val="both"/>
              <w:rPr>
                <w:rFonts w:ascii="StobiSerif Regular" w:hAnsi="StobiSerif Regular"/>
                <w:sz w:val="22"/>
                <w:szCs w:val="22"/>
              </w:rPr>
            </w:pPr>
            <w:r>
              <w:rPr>
                <w:rFonts w:ascii="StobiSerif Regular" w:hAnsi="StobiSerif Regular"/>
                <w:sz w:val="22"/>
                <w:szCs w:val="22"/>
              </w:rPr>
              <w:t>23.08.2024</w:t>
            </w:r>
          </w:p>
        </w:tc>
      </w:tr>
      <w:tr w:rsidR="00EE20E6" w:rsidRPr="00ED104B" w:rsidTr="0093294E">
        <w:tc>
          <w:tcPr>
            <w:tcW w:w="641" w:type="dxa"/>
          </w:tcPr>
          <w:p w:rsidR="00EE20E6" w:rsidRPr="00D01DE2" w:rsidRDefault="00645DEF" w:rsidP="00EE20E6">
            <w:pPr>
              <w:jc w:val="both"/>
              <w:rPr>
                <w:rFonts w:ascii="StobiSerif Regular" w:hAnsi="StobiSerif Regular"/>
                <w:sz w:val="22"/>
                <w:szCs w:val="22"/>
              </w:rPr>
            </w:pPr>
            <w:r>
              <w:rPr>
                <w:rFonts w:ascii="StobiSerif Regular" w:hAnsi="StobiSerif Regular"/>
                <w:sz w:val="22"/>
                <w:szCs w:val="22"/>
              </w:rPr>
              <w:t>579</w:t>
            </w:r>
          </w:p>
        </w:tc>
        <w:tc>
          <w:tcPr>
            <w:tcW w:w="637" w:type="dxa"/>
          </w:tcPr>
          <w:p w:rsidR="00EE20E6" w:rsidRPr="005820CF" w:rsidRDefault="005820CF" w:rsidP="00EE20E6">
            <w:pPr>
              <w:jc w:val="both"/>
              <w:rPr>
                <w:rFonts w:ascii="StobiSerif Regular" w:hAnsi="StobiSerif Regular"/>
                <w:sz w:val="22"/>
                <w:szCs w:val="22"/>
              </w:rPr>
            </w:pPr>
            <w:r>
              <w:rPr>
                <w:rFonts w:ascii="StobiSerif Regular" w:hAnsi="StobiSerif Regular"/>
                <w:sz w:val="22"/>
                <w:szCs w:val="22"/>
              </w:rPr>
              <w:t>38</w:t>
            </w:r>
          </w:p>
        </w:tc>
        <w:tc>
          <w:tcPr>
            <w:tcW w:w="4050" w:type="dxa"/>
          </w:tcPr>
          <w:p w:rsidR="00EE20E6" w:rsidRPr="00F82C16" w:rsidRDefault="005820CF" w:rsidP="00EE20E6">
            <w:pPr>
              <w:autoSpaceDE w:val="0"/>
              <w:autoSpaceDN w:val="0"/>
              <w:adjustRightInd w:val="0"/>
              <w:jc w:val="both"/>
              <w:rPr>
                <w:rFonts w:ascii="StobiSerif Regular" w:hAnsi="StobiSerif Regular"/>
                <w:sz w:val="22"/>
                <w:szCs w:val="22"/>
              </w:rPr>
            </w:pPr>
            <w:r w:rsidRPr="00B465C8">
              <w:rPr>
                <w:rFonts w:ascii="StobiSerif Regular" w:hAnsi="StobiSerif Regular"/>
              </w:rPr>
              <w:t xml:space="preserve">Програма </w:t>
            </w:r>
            <w:r w:rsidRPr="00B465C8">
              <w:rPr>
                <w:rFonts w:ascii="StobiSerif Regular" w:hAnsi="StobiSerif Regular"/>
                <w:bCs/>
              </w:rPr>
              <w:t>за изменување и дополнување на</w:t>
            </w:r>
            <w:r w:rsidRPr="00B465C8">
              <w:rPr>
                <w:rFonts w:ascii="StobiSerif Regular" w:hAnsi="StobiSerif Regular"/>
                <w:bCs/>
                <w:lang w:val="en-US"/>
              </w:rPr>
              <w:t xml:space="preserve"> </w:t>
            </w:r>
            <w:r w:rsidRPr="00B465C8">
              <w:rPr>
                <w:rFonts w:ascii="StobiSerif Regular" w:hAnsi="StobiSerif Regular"/>
                <w:bCs/>
              </w:rPr>
              <w:t>Програмата за изработка на урбанистички планови во Општина Кавадарци за 2024 година</w:t>
            </w:r>
          </w:p>
        </w:tc>
        <w:tc>
          <w:tcPr>
            <w:tcW w:w="900" w:type="dxa"/>
          </w:tcPr>
          <w:p w:rsidR="00EE20E6" w:rsidRPr="005820CF" w:rsidRDefault="005820CF" w:rsidP="00EE20E6">
            <w:pPr>
              <w:jc w:val="both"/>
              <w:rPr>
                <w:rFonts w:ascii="StobiSerif Regular" w:hAnsi="StobiSerif Regular"/>
                <w:sz w:val="22"/>
                <w:szCs w:val="22"/>
              </w:rPr>
            </w:pPr>
            <w:r>
              <w:rPr>
                <w:rFonts w:ascii="StobiSerif Regular" w:hAnsi="StobiSerif Regular"/>
                <w:sz w:val="22"/>
                <w:szCs w:val="22"/>
              </w:rPr>
              <w:t>26</w:t>
            </w:r>
          </w:p>
        </w:tc>
        <w:tc>
          <w:tcPr>
            <w:tcW w:w="900" w:type="dxa"/>
          </w:tcPr>
          <w:p w:rsidR="00EE20E6" w:rsidRPr="005820CF" w:rsidRDefault="005820CF" w:rsidP="00EE20E6">
            <w:pPr>
              <w:jc w:val="both"/>
              <w:rPr>
                <w:rFonts w:ascii="StobiSerif Regular" w:hAnsi="StobiSerif Regular"/>
                <w:sz w:val="22"/>
                <w:szCs w:val="22"/>
              </w:rPr>
            </w:pPr>
            <w:r>
              <w:rPr>
                <w:rFonts w:ascii="StobiSerif Regular" w:hAnsi="StobiSerif Regular"/>
                <w:sz w:val="22"/>
                <w:szCs w:val="22"/>
              </w:rPr>
              <w:t>59</w:t>
            </w:r>
          </w:p>
        </w:tc>
        <w:tc>
          <w:tcPr>
            <w:tcW w:w="1440" w:type="dxa"/>
          </w:tcPr>
          <w:p w:rsidR="00EE20E6" w:rsidRPr="005820CF" w:rsidRDefault="005820CF" w:rsidP="00EE20E6">
            <w:pPr>
              <w:jc w:val="both"/>
              <w:rPr>
                <w:rFonts w:ascii="StobiSerif Regular" w:hAnsi="StobiSerif Regular"/>
                <w:sz w:val="22"/>
                <w:szCs w:val="22"/>
              </w:rPr>
            </w:pPr>
            <w:r>
              <w:rPr>
                <w:rFonts w:ascii="StobiSerif Regular" w:hAnsi="StobiSerif Regular"/>
                <w:sz w:val="22"/>
                <w:szCs w:val="22"/>
              </w:rPr>
              <w:t>24.09.2024</w:t>
            </w:r>
          </w:p>
        </w:tc>
      </w:tr>
      <w:tr w:rsidR="005820CF" w:rsidRPr="00ED104B" w:rsidTr="0093294E">
        <w:tc>
          <w:tcPr>
            <w:tcW w:w="641" w:type="dxa"/>
          </w:tcPr>
          <w:p w:rsidR="005820CF" w:rsidRPr="00D01DE2" w:rsidRDefault="00645DEF" w:rsidP="00EE20E6">
            <w:pPr>
              <w:jc w:val="both"/>
              <w:rPr>
                <w:rFonts w:ascii="StobiSerif Regular" w:hAnsi="StobiSerif Regular"/>
                <w:sz w:val="22"/>
                <w:szCs w:val="22"/>
              </w:rPr>
            </w:pPr>
            <w:r>
              <w:rPr>
                <w:rFonts w:ascii="StobiSerif Regular" w:hAnsi="StobiSerif Regular"/>
                <w:sz w:val="22"/>
                <w:szCs w:val="22"/>
              </w:rPr>
              <w:t>580</w:t>
            </w:r>
          </w:p>
        </w:tc>
        <w:tc>
          <w:tcPr>
            <w:tcW w:w="637" w:type="dxa"/>
          </w:tcPr>
          <w:p w:rsidR="005820CF" w:rsidRPr="005820CF" w:rsidRDefault="005820CF" w:rsidP="00EE20E6">
            <w:pPr>
              <w:jc w:val="both"/>
              <w:rPr>
                <w:rFonts w:ascii="StobiSerif Regular" w:hAnsi="StobiSerif Regular"/>
                <w:sz w:val="22"/>
                <w:szCs w:val="22"/>
              </w:rPr>
            </w:pPr>
            <w:r>
              <w:rPr>
                <w:rFonts w:ascii="StobiSerif Regular" w:hAnsi="StobiSerif Regular"/>
                <w:sz w:val="22"/>
                <w:szCs w:val="22"/>
              </w:rPr>
              <w:t>40</w:t>
            </w:r>
          </w:p>
        </w:tc>
        <w:tc>
          <w:tcPr>
            <w:tcW w:w="4050" w:type="dxa"/>
          </w:tcPr>
          <w:p w:rsidR="005820CF" w:rsidRPr="00D01DE2" w:rsidRDefault="005820CF" w:rsidP="00EE20E6">
            <w:pPr>
              <w:autoSpaceDE w:val="0"/>
              <w:autoSpaceDN w:val="0"/>
              <w:adjustRightInd w:val="0"/>
              <w:jc w:val="both"/>
              <w:rPr>
                <w:rFonts w:ascii="StobiSerif Regular" w:hAnsi="StobiSerif Regular"/>
                <w:sz w:val="22"/>
                <w:szCs w:val="22"/>
              </w:rPr>
            </w:pPr>
            <w:r w:rsidRPr="00B465C8">
              <w:rPr>
                <w:rFonts w:ascii="StobiSerif Regular" w:hAnsi="StobiSerif Regular"/>
              </w:rPr>
              <w:t xml:space="preserve">Програма </w:t>
            </w:r>
            <w:r w:rsidRPr="007B205F">
              <w:rPr>
                <w:rFonts w:ascii="StobiSerif Regular" w:hAnsi="StobiSerif Regular"/>
                <w:color w:val="231F20"/>
              </w:rPr>
              <w:t xml:space="preserve">за изменување и дополнување на Програмата за активностите на општина Кавадарци во </w:t>
            </w:r>
            <w:r>
              <w:rPr>
                <w:rFonts w:ascii="StobiSerif Regular" w:hAnsi="StobiSerif Regular"/>
                <w:color w:val="231F20"/>
              </w:rPr>
              <w:t>промоција на „Комуникација со</w:t>
            </w:r>
            <w:r w:rsidRPr="007B205F">
              <w:rPr>
                <w:rFonts w:ascii="StobiSerif Regular" w:hAnsi="StobiSerif Regular"/>
                <w:color w:val="231F20"/>
              </w:rPr>
              <w:t xml:space="preserve">  јавноста“ во 2024 година</w:t>
            </w:r>
          </w:p>
        </w:tc>
        <w:tc>
          <w:tcPr>
            <w:tcW w:w="900" w:type="dxa"/>
          </w:tcPr>
          <w:p w:rsidR="005820CF" w:rsidRPr="005820CF" w:rsidRDefault="005820CF" w:rsidP="00287208">
            <w:pPr>
              <w:jc w:val="both"/>
              <w:rPr>
                <w:rFonts w:ascii="StobiSerif Regular" w:hAnsi="StobiSerif Regular"/>
                <w:sz w:val="22"/>
                <w:szCs w:val="22"/>
              </w:rPr>
            </w:pPr>
            <w:r>
              <w:rPr>
                <w:rFonts w:ascii="StobiSerif Regular" w:hAnsi="StobiSerif Regular"/>
                <w:sz w:val="22"/>
                <w:szCs w:val="22"/>
              </w:rPr>
              <w:t>27</w:t>
            </w:r>
          </w:p>
        </w:tc>
        <w:tc>
          <w:tcPr>
            <w:tcW w:w="900" w:type="dxa"/>
          </w:tcPr>
          <w:p w:rsidR="005820CF" w:rsidRPr="005820CF" w:rsidRDefault="005820CF" w:rsidP="00287208">
            <w:pPr>
              <w:jc w:val="both"/>
              <w:rPr>
                <w:rFonts w:ascii="StobiSerif Regular" w:hAnsi="StobiSerif Regular"/>
                <w:sz w:val="22"/>
                <w:szCs w:val="22"/>
              </w:rPr>
            </w:pPr>
            <w:r>
              <w:rPr>
                <w:rFonts w:ascii="StobiSerif Regular" w:hAnsi="StobiSerif Regular"/>
                <w:sz w:val="22"/>
                <w:szCs w:val="22"/>
              </w:rPr>
              <w:t>59</w:t>
            </w:r>
          </w:p>
        </w:tc>
        <w:tc>
          <w:tcPr>
            <w:tcW w:w="1440" w:type="dxa"/>
          </w:tcPr>
          <w:p w:rsidR="005820CF" w:rsidRPr="005820CF" w:rsidRDefault="005820CF" w:rsidP="00287208">
            <w:pPr>
              <w:jc w:val="both"/>
              <w:rPr>
                <w:rFonts w:ascii="StobiSerif Regular" w:hAnsi="StobiSerif Regular"/>
                <w:sz w:val="22"/>
                <w:szCs w:val="22"/>
              </w:rPr>
            </w:pPr>
            <w:r>
              <w:rPr>
                <w:rFonts w:ascii="StobiSerif Regular" w:hAnsi="StobiSerif Regular"/>
                <w:sz w:val="22"/>
                <w:szCs w:val="22"/>
              </w:rPr>
              <w:t>24.09.2024</w:t>
            </w:r>
          </w:p>
        </w:tc>
      </w:tr>
      <w:tr w:rsidR="00C14D72" w:rsidRPr="00ED104B" w:rsidTr="0093294E">
        <w:tc>
          <w:tcPr>
            <w:tcW w:w="641" w:type="dxa"/>
          </w:tcPr>
          <w:p w:rsidR="00C14D72" w:rsidRPr="00D01DE2" w:rsidRDefault="00645DEF" w:rsidP="00EE20E6">
            <w:pPr>
              <w:jc w:val="both"/>
              <w:rPr>
                <w:rFonts w:ascii="StobiSerif Regular" w:hAnsi="StobiSerif Regular"/>
                <w:sz w:val="22"/>
                <w:szCs w:val="22"/>
              </w:rPr>
            </w:pPr>
            <w:r>
              <w:rPr>
                <w:rFonts w:ascii="StobiSerif Regular" w:hAnsi="StobiSerif Regular"/>
                <w:sz w:val="22"/>
                <w:szCs w:val="22"/>
              </w:rPr>
              <w:t>581</w:t>
            </w:r>
          </w:p>
        </w:tc>
        <w:tc>
          <w:tcPr>
            <w:tcW w:w="637" w:type="dxa"/>
          </w:tcPr>
          <w:p w:rsidR="00C14D72" w:rsidRPr="00915685" w:rsidRDefault="00C14D72" w:rsidP="00EE20E6">
            <w:pPr>
              <w:jc w:val="both"/>
              <w:rPr>
                <w:rFonts w:ascii="StobiSerif Regular" w:hAnsi="StobiSerif Regular"/>
                <w:sz w:val="22"/>
                <w:szCs w:val="22"/>
                <w:lang w:val="en-US"/>
              </w:rPr>
            </w:pPr>
            <w:r>
              <w:rPr>
                <w:rFonts w:ascii="StobiSerif Regular" w:hAnsi="StobiSerif Regular"/>
                <w:sz w:val="22"/>
                <w:szCs w:val="22"/>
                <w:lang w:val="en-US"/>
              </w:rPr>
              <w:t>76</w:t>
            </w:r>
          </w:p>
        </w:tc>
        <w:tc>
          <w:tcPr>
            <w:tcW w:w="4050" w:type="dxa"/>
          </w:tcPr>
          <w:p w:rsidR="00C14D72" w:rsidRPr="00ED104B" w:rsidRDefault="00C14D72" w:rsidP="00EE20E6">
            <w:pPr>
              <w:autoSpaceDE w:val="0"/>
              <w:autoSpaceDN w:val="0"/>
              <w:adjustRightInd w:val="0"/>
              <w:jc w:val="both"/>
              <w:rPr>
                <w:rFonts w:ascii="StobiSerif Regular" w:hAnsi="StobiSerif Regular"/>
                <w:sz w:val="22"/>
                <w:szCs w:val="22"/>
              </w:rPr>
            </w:pPr>
            <w:r>
              <w:rPr>
                <w:rFonts w:ascii="StobiSerif Regular" w:hAnsi="StobiSerif Regular"/>
                <w:color w:val="000000"/>
              </w:rPr>
              <w:t xml:space="preserve">Програмата за поставување на урбана опрема на подрачјето на Општина Кавадарци </w:t>
            </w:r>
            <w:r w:rsidRPr="00D603D9">
              <w:rPr>
                <w:rFonts w:ascii="StobiSerif Regular" w:hAnsi="StobiSerif Regular"/>
              </w:rPr>
              <w:t xml:space="preserve">  </w:t>
            </w:r>
          </w:p>
        </w:tc>
        <w:tc>
          <w:tcPr>
            <w:tcW w:w="900" w:type="dxa"/>
          </w:tcPr>
          <w:p w:rsidR="00C14D72" w:rsidRPr="00C14D72" w:rsidRDefault="00C14D72" w:rsidP="00287208">
            <w:pPr>
              <w:jc w:val="both"/>
              <w:rPr>
                <w:rFonts w:ascii="StobiSerif Regular" w:hAnsi="StobiSerif Regular"/>
                <w:sz w:val="22"/>
                <w:szCs w:val="22"/>
                <w:lang w:val="en-US"/>
              </w:rPr>
            </w:pPr>
            <w:r>
              <w:rPr>
                <w:rFonts w:ascii="StobiSerif Regular" w:hAnsi="StobiSerif Regular"/>
                <w:sz w:val="22"/>
                <w:szCs w:val="22"/>
                <w:lang w:val="en-US"/>
              </w:rPr>
              <w:t>54</w:t>
            </w:r>
          </w:p>
        </w:tc>
        <w:tc>
          <w:tcPr>
            <w:tcW w:w="900" w:type="dxa"/>
          </w:tcPr>
          <w:p w:rsidR="00C14D72" w:rsidRPr="005820CF" w:rsidRDefault="00C14D72" w:rsidP="00287208">
            <w:pPr>
              <w:jc w:val="both"/>
              <w:rPr>
                <w:rFonts w:ascii="StobiSerif Regular" w:hAnsi="StobiSerif Regular"/>
                <w:sz w:val="22"/>
                <w:szCs w:val="22"/>
              </w:rPr>
            </w:pPr>
            <w:r>
              <w:rPr>
                <w:rFonts w:ascii="StobiSerif Regular" w:hAnsi="StobiSerif Regular"/>
                <w:sz w:val="22"/>
                <w:szCs w:val="22"/>
              </w:rPr>
              <w:t>59</w:t>
            </w:r>
          </w:p>
        </w:tc>
        <w:tc>
          <w:tcPr>
            <w:tcW w:w="1440" w:type="dxa"/>
          </w:tcPr>
          <w:p w:rsidR="00C14D72" w:rsidRPr="005820CF" w:rsidRDefault="00C14D72" w:rsidP="00287208">
            <w:pPr>
              <w:jc w:val="both"/>
              <w:rPr>
                <w:rFonts w:ascii="StobiSerif Regular" w:hAnsi="StobiSerif Regular"/>
                <w:sz w:val="22"/>
                <w:szCs w:val="22"/>
              </w:rPr>
            </w:pPr>
            <w:r>
              <w:rPr>
                <w:rFonts w:ascii="StobiSerif Regular" w:hAnsi="StobiSerif Regular"/>
                <w:sz w:val="22"/>
                <w:szCs w:val="22"/>
              </w:rPr>
              <w:t>24.09.2024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582</w:t>
            </w:r>
          </w:p>
        </w:tc>
        <w:tc>
          <w:tcPr>
            <w:tcW w:w="637" w:type="dxa"/>
          </w:tcPr>
          <w:p w:rsidR="0089029A" w:rsidRPr="0089029A" w:rsidRDefault="0089029A" w:rsidP="00EE20E6">
            <w:pPr>
              <w:jc w:val="both"/>
              <w:rPr>
                <w:rFonts w:ascii="StobiSerif Regular" w:hAnsi="StobiSerif Regular"/>
                <w:sz w:val="22"/>
                <w:szCs w:val="22"/>
              </w:rPr>
            </w:pPr>
            <w:r>
              <w:rPr>
                <w:rFonts w:ascii="StobiSerif Regular" w:hAnsi="StobiSerif Regular"/>
                <w:sz w:val="22"/>
                <w:szCs w:val="22"/>
              </w:rPr>
              <w:t>36</w:t>
            </w:r>
          </w:p>
        </w:tc>
        <w:tc>
          <w:tcPr>
            <w:tcW w:w="4050" w:type="dxa"/>
          </w:tcPr>
          <w:p w:rsidR="0089029A" w:rsidRPr="002946FD" w:rsidRDefault="0089029A" w:rsidP="00935B1D">
            <w:pPr>
              <w:jc w:val="both"/>
              <w:rPr>
                <w:rFonts w:ascii="StobiSerif Regular" w:hAnsi="StobiSerif Regular"/>
              </w:rPr>
            </w:pPr>
            <w:r w:rsidRPr="00EF617A">
              <w:rPr>
                <w:rFonts w:ascii="StobiSerif Regular" w:hAnsi="StobiSerif Regular"/>
                <w:bCs/>
              </w:rPr>
              <w:t>Програма за изменување и дополнување на</w:t>
            </w:r>
            <w:r w:rsidRPr="00EF617A">
              <w:rPr>
                <w:rFonts w:ascii="StobiSerif Regular" w:hAnsi="StobiSerif Regular"/>
                <w:bCs/>
                <w:lang w:val="en-US"/>
              </w:rPr>
              <w:t xml:space="preserve"> </w:t>
            </w:r>
            <w:r w:rsidRPr="00EF617A">
              <w:rPr>
                <w:rFonts w:ascii="StobiSerif Regular" w:hAnsi="StobiSerif Regular"/>
                <w:bCs/>
              </w:rPr>
              <w:t>Програмата за изработка на урбанистички планови во Општина Кавадарци за 2024 година</w:t>
            </w:r>
          </w:p>
        </w:tc>
        <w:tc>
          <w:tcPr>
            <w:tcW w:w="900" w:type="dxa"/>
          </w:tcPr>
          <w:p w:rsidR="0089029A" w:rsidRPr="0089029A" w:rsidRDefault="0089029A" w:rsidP="00B92A75">
            <w:pPr>
              <w:jc w:val="both"/>
              <w:rPr>
                <w:rFonts w:ascii="StobiSerif Regular" w:hAnsi="StobiSerif Regular"/>
                <w:sz w:val="22"/>
                <w:szCs w:val="22"/>
              </w:rPr>
            </w:pPr>
            <w:r>
              <w:rPr>
                <w:rFonts w:ascii="StobiSerif Regular" w:hAnsi="StobiSerif Regular"/>
                <w:sz w:val="22"/>
                <w:szCs w:val="22"/>
              </w:rPr>
              <w:t>32</w:t>
            </w:r>
          </w:p>
        </w:tc>
        <w:tc>
          <w:tcPr>
            <w:tcW w:w="900" w:type="dxa"/>
          </w:tcPr>
          <w:p w:rsidR="0089029A" w:rsidRPr="0089029A" w:rsidRDefault="0089029A" w:rsidP="00B92A75">
            <w:pPr>
              <w:jc w:val="both"/>
              <w:rPr>
                <w:rFonts w:ascii="StobiSerif Regular" w:hAnsi="StobiSerif Regular"/>
                <w:sz w:val="22"/>
                <w:szCs w:val="22"/>
              </w:rPr>
            </w:pPr>
            <w:r>
              <w:rPr>
                <w:rFonts w:ascii="StobiSerif Regular" w:hAnsi="StobiSerif Regular"/>
                <w:sz w:val="22"/>
                <w:szCs w:val="22"/>
              </w:rPr>
              <w:t>60</w:t>
            </w:r>
          </w:p>
        </w:tc>
        <w:tc>
          <w:tcPr>
            <w:tcW w:w="1440" w:type="dxa"/>
          </w:tcPr>
          <w:p w:rsidR="0089029A" w:rsidRPr="0089029A" w:rsidRDefault="0089029A" w:rsidP="00B92A75">
            <w:pPr>
              <w:jc w:val="both"/>
              <w:rPr>
                <w:rFonts w:ascii="StobiSerif Regular" w:hAnsi="StobiSerif Regular"/>
                <w:sz w:val="22"/>
                <w:szCs w:val="22"/>
              </w:rPr>
            </w:pPr>
            <w:r>
              <w:rPr>
                <w:rFonts w:ascii="StobiSerif Regular" w:hAnsi="StobiSerif Regular"/>
                <w:sz w:val="22"/>
                <w:szCs w:val="22"/>
              </w:rPr>
              <w:t>30.10.2024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583</w:t>
            </w:r>
          </w:p>
        </w:tc>
        <w:tc>
          <w:tcPr>
            <w:tcW w:w="637" w:type="dxa"/>
          </w:tcPr>
          <w:p w:rsidR="0089029A" w:rsidRPr="0089029A" w:rsidRDefault="0089029A" w:rsidP="00EE20E6">
            <w:pPr>
              <w:jc w:val="both"/>
              <w:rPr>
                <w:rFonts w:ascii="StobiSerif Regular" w:hAnsi="StobiSerif Regular"/>
                <w:sz w:val="22"/>
                <w:szCs w:val="22"/>
              </w:rPr>
            </w:pPr>
            <w:r>
              <w:rPr>
                <w:rFonts w:ascii="StobiSerif Regular" w:hAnsi="StobiSerif Regular"/>
                <w:sz w:val="22"/>
                <w:szCs w:val="22"/>
              </w:rPr>
              <w:t>38</w:t>
            </w:r>
          </w:p>
        </w:tc>
        <w:tc>
          <w:tcPr>
            <w:tcW w:w="4050" w:type="dxa"/>
          </w:tcPr>
          <w:p w:rsidR="0089029A" w:rsidRPr="00ED104B" w:rsidRDefault="0089029A" w:rsidP="00EE20E6">
            <w:pPr>
              <w:autoSpaceDE w:val="0"/>
              <w:autoSpaceDN w:val="0"/>
              <w:adjustRightInd w:val="0"/>
              <w:jc w:val="both"/>
              <w:rPr>
                <w:rFonts w:ascii="StobiSerif Regular" w:hAnsi="StobiSerif Regular"/>
                <w:sz w:val="22"/>
                <w:szCs w:val="22"/>
              </w:rPr>
            </w:pPr>
            <w:r w:rsidRPr="00EF617A">
              <w:rPr>
                <w:rFonts w:ascii="StobiSerif Regular" w:hAnsi="StobiSerif Regular"/>
                <w:bCs/>
              </w:rPr>
              <w:t>Програма за изменување и дополнување на</w:t>
            </w:r>
            <w:r w:rsidRPr="00EF617A">
              <w:rPr>
                <w:rFonts w:ascii="StobiSerif Regular" w:hAnsi="StobiSerif Regular"/>
                <w:bCs/>
                <w:lang w:val="en-US"/>
              </w:rPr>
              <w:t xml:space="preserve"> </w:t>
            </w:r>
            <w:r w:rsidRPr="00B372B0">
              <w:rPr>
                <w:rFonts w:ascii="StobiSerif Regular" w:hAnsi="StobiSerif Regular"/>
              </w:rPr>
              <w:t>Програмата за комунални дејности за 2024 година</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34</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44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584</w:t>
            </w:r>
          </w:p>
        </w:tc>
        <w:tc>
          <w:tcPr>
            <w:tcW w:w="637" w:type="dxa"/>
          </w:tcPr>
          <w:p w:rsidR="0089029A" w:rsidRPr="0089029A" w:rsidRDefault="0089029A" w:rsidP="00EE20E6">
            <w:pPr>
              <w:jc w:val="both"/>
              <w:rPr>
                <w:rFonts w:ascii="StobiSerif Regular" w:hAnsi="StobiSerif Regular"/>
                <w:sz w:val="22"/>
                <w:szCs w:val="22"/>
              </w:rPr>
            </w:pPr>
            <w:r>
              <w:rPr>
                <w:rFonts w:ascii="StobiSerif Regular" w:hAnsi="StobiSerif Regular"/>
                <w:sz w:val="22"/>
                <w:szCs w:val="22"/>
              </w:rPr>
              <w:t>42</w:t>
            </w:r>
          </w:p>
        </w:tc>
        <w:tc>
          <w:tcPr>
            <w:tcW w:w="4050" w:type="dxa"/>
          </w:tcPr>
          <w:p w:rsidR="0089029A" w:rsidRPr="00D01DE2" w:rsidRDefault="0089029A" w:rsidP="00EE20E6">
            <w:pPr>
              <w:jc w:val="both"/>
              <w:rPr>
                <w:rFonts w:ascii="StobiSerif Regular" w:hAnsi="StobiSerif Regular"/>
                <w:sz w:val="22"/>
                <w:szCs w:val="22"/>
              </w:rPr>
            </w:pPr>
            <w:r w:rsidRPr="00454E7B">
              <w:rPr>
                <w:rFonts w:ascii="StobiSerif Regular" w:hAnsi="StobiSerif Regular"/>
              </w:rPr>
              <w:t xml:space="preserve">Програма за изменување на Програмата за активностите на Општина Кавадарци во областа на социјална заштита за 2024 </w:t>
            </w:r>
            <w:r w:rsidRPr="00454E7B">
              <w:rPr>
                <w:rFonts w:ascii="StobiSerif Regular" w:hAnsi="StobiSerif Regular"/>
              </w:rPr>
              <w:lastRenderedPageBreak/>
              <w:t>година</w:t>
            </w:r>
          </w:p>
        </w:tc>
        <w:tc>
          <w:tcPr>
            <w:tcW w:w="900" w:type="dxa"/>
          </w:tcPr>
          <w:p w:rsidR="0089029A" w:rsidRPr="0089029A" w:rsidRDefault="0089029A" w:rsidP="0089029A">
            <w:pPr>
              <w:jc w:val="both"/>
              <w:rPr>
                <w:rFonts w:ascii="StobiSerif Regular" w:hAnsi="StobiSerif Regular"/>
                <w:sz w:val="22"/>
                <w:szCs w:val="22"/>
              </w:rPr>
            </w:pPr>
            <w:r>
              <w:rPr>
                <w:rFonts w:ascii="StobiSerif Regular" w:hAnsi="StobiSerif Regular"/>
                <w:sz w:val="22"/>
                <w:szCs w:val="22"/>
              </w:rPr>
              <w:lastRenderedPageBreak/>
              <w:t>39</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44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lastRenderedPageBreak/>
              <w:t>585</w:t>
            </w:r>
          </w:p>
        </w:tc>
        <w:tc>
          <w:tcPr>
            <w:tcW w:w="637" w:type="dxa"/>
          </w:tcPr>
          <w:p w:rsidR="0089029A" w:rsidRPr="0089029A" w:rsidRDefault="0089029A" w:rsidP="00EE20E6">
            <w:pPr>
              <w:jc w:val="both"/>
              <w:rPr>
                <w:rFonts w:ascii="StobiSerif Regular" w:hAnsi="StobiSerif Regular"/>
                <w:sz w:val="22"/>
                <w:szCs w:val="22"/>
              </w:rPr>
            </w:pPr>
            <w:r>
              <w:rPr>
                <w:rFonts w:ascii="StobiSerif Regular" w:hAnsi="StobiSerif Regular"/>
                <w:sz w:val="22"/>
                <w:szCs w:val="22"/>
              </w:rPr>
              <w:t>44</w:t>
            </w:r>
          </w:p>
        </w:tc>
        <w:tc>
          <w:tcPr>
            <w:tcW w:w="4050" w:type="dxa"/>
          </w:tcPr>
          <w:p w:rsidR="0089029A" w:rsidRPr="003F1763" w:rsidRDefault="0089029A" w:rsidP="00EE20E6">
            <w:pPr>
              <w:jc w:val="both"/>
              <w:rPr>
                <w:rFonts w:ascii="StobiSerif Regular" w:hAnsi="StobiSerif Regular"/>
              </w:rPr>
            </w:pPr>
            <w:r w:rsidRPr="00454E7B">
              <w:rPr>
                <w:rFonts w:ascii="StobiSerif Regular" w:hAnsi="StobiSerif Regular"/>
              </w:rPr>
              <w:t xml:space="preserve">Програма за изменување на </w:t>
            </w:r>
            <w:r w:rsidRPr="00164156">
              <w:rPr>
                <w:rFonts w:ascii="StobiSerif Regular" w:hAnsi="StobiSerif Regular"/>
              </w:rPr>
              <w:t>Програмата за активностите на Општина Кавадарци</w:t>
            </w:r>
            <w:r>
              <w:rPr>
                <w:rFonts w:ascii="StobiSerif Regular" w:hAnsi="StobiSerif Regular"/>
              </w:rPr>
              <w:t xml:space="preserve"> </w:t>
            </w:r>
            <w:r w:rsidRPr="00164156">
              <w:rPr>
                <w:rFonts w:ascii="StobiSerif Regular" w:hAnsi="StobiSerif Regular"/>
              </w:rPr>
              <w:t>во областа на спорт и млади во 2024 година</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40</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44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586</w:t>
            </w:r>
          </w:p>
        </w:tc>
        <w:tc>
          <w:tcPr>
            <w:tcW w:w="637" w:type="dxa"/>
          </w:tcPr>
          <w:p w:rsidR="0089029A" w:rsidRPr="0089029A" w:rsidRDefault="0089029A" w:rsidP="00EE20E6">
            <w:pPr>
              <w:jc w:val="both"/>
              <w:rPr>
                <w:rFonts w:ascii="StobiSerif Regular" w:hAnsi="StobiSerif Regular"/>
                <w:sz w:val="22"/>
                <w:szCs w:val="22"/>
              </w:rPr>
            </w:pPr>
            <w:r>
              <w:rPr>
                <w:rFonts w:ascii="StobiSerif Regular" w:hAnsi="StobiSerif Regular"/>
                <w:sz w:val="22"/>
                <w:szCs w:val="22"/>
              </w:rPr>
              <w:t>46</w:t>
            </w:r>
          </w:p>
        </w:tc>
        <w:tc>
          <w:tcPr>
            <w:tcW w:w="4050" w:type="dxa"/>
          </w:tcPr>
          <w:p w:rsidR="0089029A" w:rsidRPr="00ED104B" w:rsidRDefault="0089029A" w:rsidP="00EE20E6">
            <w:pPr>
              <w:jc w:val="both"/>
              <w:rPr>
                <w:rFonts w:ascii="StobiSerif Regular" w:hAnsi="StobiSerif Regular"/>
                <w:sz w:val="22"/>
                <w:szCs w:val="22"/>
              </w:rPr>
            </w:pPr>
            <w:r w:rsidRPr="00454E7B">
              <w:rPr>
                <w:rFonts w:ascii="StobiSerif Regular" w:hAnsi="StobiSerif Regular"/>
              </w:rPr>
              <w:t xml:space="preserve">Програма за изменување на </w:t>
            </w:r>
            <w:r w:rsidRPr="002348A9">
              <w:rPr>
                <w:rStyle w:val="apple-style-span"/>
                <w:rFonts w:ascii="StobiSerif Regular" w:hAnsi="StobiSerif Regular" w:cs="Arial"/>
                <w:color w:val="000000"/>
              </w:rPr>
              <w:t>Програмата за локален економски развој на општина Кавадарци за 2024 годин</w:t>
            </w:r>
            <w:r w:rsidRPr="002348A9">
              <w:rPr>
                <w:rFonts w:ascii="StobiSerif Regular" w:hAnsi="StobiSerif Regular"/>
              </w:rPr>
              <w:t>а</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41</w:t>
            </w:r>
          </w:p>
        </w:tc>
        <w:tc>
          <w:tcPr>
            <w:tcW w:w="90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60</w:t>
            </w:r>
          </w:p>
        </w:tc>
        <w:tc>
          <w:tcPr>
            <w:tcW w:w="1440" w:type="dxa"/>
          </w:tcPr>
          <w:p w:rsidR="0089029A" w:rsidRPr="0089029A" w:rsidRDefault="0089029A" w:rsidP="00935B1D">
            <w:pPr>
              <w:jc w:val="both"/>
              <w:rPr>
                <w:rFonts w:ascii="StobiSerif Regular" w:hAnsi="StobiSerif Regular"/>
                <w:sz w:val="22"/>
                <w:szCs w:val="22"/>
              </w:rPr>
            </w:pPr>
            <w:r>
              <w:rPr>
                <w:rFonts w:ascii="StobiSerif Regular" w:hAnsi="StobiSerif Regular"/>
                <w:sz w:val="22"/>
                <w:szCs w:val="22"/>
              </w:rPr>
              <w:t>30.10.2024</w:t>
            </w:r>
          </w:p>
        </w:tc>
      </w:tr>
      <w:tr w:rsidR="007B5952" w:rsidRPr="00ED104B" w:rsidTr="0093294E">
        <w:tc>
          <w:tcPr>
            <w:tcW w:w="641" w:type="dxa"/>
          </w:tcPr>
          <w:p w:rsidR="007B5952" w:rsidRPr="00D01DE2" w:rsidRDefault="00645DEF" w:rsidP="00EE20E6">
            <w:pPr>
              <w:jc w:val="both"/>
              <w:rPr>
                <w:rFonts w:ascii="StobiSerif Regular" w:hAnsi="StobiSerif Regular"/>
                <w:sz w:val="22"/>
                <w:szCs w:val="22"/>
              </w:rPr>
            </w:pPr>
            <w:r>
              <w:rPr>
                <w:rFonts w:ascii="StobiSerif Regular" w:hAnsi="StobiSerif Regular"/>
                <w:sz w:val="22"/>
                <w:szCs w:val="22"/>
              </w:rPr>
              <w:t>587</w:t>
            </w:r>
          </w:p>
        </w:tc>
        <w:tc>
          <w:tcPr>
            <w:tcW w:w="637" w:type="dxa"/>
          </w:tcPr>
          <w:p w:rsidR="007B5952" w:rsidRPr="007E79C6" w:rsidRDefault="007B5952" w:rsidP="00EE20E6">
            <w:pPr>
              <w:jc w:val="both"/>
              <w:rPr>
                <w:rFonts w:ascii="StobiSerif Regular" w:hAnsi="StobiSerif Regular"/>
                <w:sz w:val="22"/>
                <w:szCs w:val="22"/>
                <w:lang w:val="en-US"/>
              </w:rPr>
            </w:pPr>
            <w:r>
              <w:rPr>
                <w:rFonts w:ascii="StobiSerif Regular" w:hAnsi="StobiSerif Regular"/>
                <w:sz w:val="22"/>
                <w:szCs w:val="22"/>
                <w:lang w:val="en-US"/>
              </w:rPr>
              <w:t>76</w:t>
            </w:r>
          </w:p>
        </w:tc>
        <w:tc>
          <w:tcPr>
            <w:tcW w:w="4050" w:type="dxa"/>
          </w:tcPr>
          <w:p w:rsidR="007B5952" w:rsidRPr="00ED104B" w:rsidRDefault="007B5952" w:rsidP="00EE20E6">
            <w:pPr>
              <w:jc w:val="both"/>
              <w:rPr>
                <w:rFonts w:ascii="StobiSerif Regular" w:hAnsi="StobiSerif Regular"/>
                <w:sz w:val="22"/>
                <w:szCs w:val="22"/>
              </w:rPr>
            </w:pPr>
            <w:r w:rsidRPr="00262467">
              <w:rPr>
                <w:rFonts w:ascii="StobiSerif Regular" w:hAnsi="StobiSerif Regular"/>
                <w:color w:val="000000"/>
              </w:rPr>
              <w:t>Програмата изменување и дополнување на Програмата за уредување на градежно земјиште на просторот на Општина Кавадарци за 2024 година</w:t>
            </w:r>
          </w:p>
        </w:tc>
        <w:tc>
          <w:tcPr>
            <w:tcW w:w="900" w:type="dxa"/>
          </w:tcPr>
          <w:p w:rsidR="007B5952" w:rsidRPr="007B5952" w:rsidRDefault="007B5952" w:rsidP="00935B1D">
            <w:pPr>
              <w:jc w:val="both"/>
              <w:rPr>
                <w:rFonts w:ascii="StobiSerif Regular" w:hAnsi="StobiSerif Regular"/>
                <w:sz w:val="22"/>
                <w:szCs w:val="22"/>
                <w:lang w:val="en-US"/>
              </w:rPr>
            </w:pPr>
            <w:r>
              <w:rPr>
                <w:rFonts w:ascii="StobiSerif Regular" w:hAnsi="StobiSerif Regular"/>
                <w:sz w:val="22"/>
                <w:szCs w:val="22"/>
                <w:lang w:val="en-US"/>
              </w:rPr>
              <w:t>73</w:t>
            </w:r>
          </w:p>
        </w:tc>
        <w:tc>
          <w:tcPr>
            <w:tcW w:w="900" w:type="dxa"/>
          </w:tcPr>
          <w:p w:rsidR="007B5952" w:rsidRPr="0089029A" w:rsidRDefault="007B5952" w:rsidP="00935B1D">
            <w:pPr>
              <w:jc w:val="both"/>
              <w:rPr>
                <w:rFonts w:ascii="StobiSerif Regular" w:hAnsi="StobiSerif Regular"/>
                <w:sz w:val="22"/>
                <w:szCs w:val="22"/>
              </w:rPr>
            </w:pPr>
            <w:r>
              <w:rPr>
                <w:rFonts w:ascii="StobiSerif Regular" w:hAnsi="StobiSerif Regular"/>
                <w:sz w:val="22"/>
                <w:szCs w:val="22"/>
              </w:rPr>
              <w:t>60</w:t>
            </w:r>
          </w:p>
        </w:tc>
        <w:tc>
          <w:tcPr>
            <w:tcW w:w="1440" w:type="dxa"/>
          </w:tcPr>
          <w:p w:rsidR="007B5952" w:rsidRPr="0089029A" w:rsidRDefault="007B5952" w:rsidP="00935B1D">
            <w:pPr>
              <w:jc w:val="both"/>
              <w:rPr>
                <w:rFonts w:ascii="StobiSerif Regular" w:hAnsi="StobiSerif Regular"/>
                <w:sz w:val="22"/>
                <w:szCs w:val="22"/>
              </w:rPr>
            </w:pPr>
            <w:r>
              <w:rPr>
                <w:rFonts w:ascii="StobiSerif Regular" w:hAnsi="StobiSerif Regular"/>
                <w:sz w:val="22"/>
                <w:szCs w:val="22"/>
              </w:rPr>
              <w:t>30.10.2024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588</w:t>
            </w:r>
          </w:p>
        </w:tc>
        <w:tc>
          <w:tcPr>
            <w:tcW w:w="637" w:type="dxa"/>
          </w:tcPr>
          <w:p w:rsidR="0089029A" w:rsidRPr="00B32964" w:rsidRDefault="00B32964" w:rsidP="00EE20E6">
            <w:pPr>
              <w:jc w:val="both"/>
              <w:rPr>
                <w:rFonts w:ascii="StobiSerif Regular" w:hAnsi="StobiSerif Regular"/>
                <w:sz w:val="22"/>
                <w:szCs w:val="22"/>
              </w:rPr>
            </w:pPr>
            <w:r>
              <w:rPr>
                <w:rFonts w:ascii="StobiSerif Regular" w:hAnsi="StobiSerif Regular"/>
                <w:sz w:val="22"/>
                <w:szCs w:val="22"/>
              </w:rPr>
              <w:t>4</w:t>
            </w:r>
          </w:p>
        </w:tc>
        <w:tc>
          <w:tcPr>
            <w:tcW w:w="4050" w:type="dxa"/>
          </w:tcPr>
          <w:p w:rsidR="00B32964" w:rsidRDefault="00B32964" w:rsidP="00B32964">
            <w:pPr>
              <w:jc w:val="both"/>
              <w:rPr>
                <w:rFonts w:ascii="StobiSerif Regular" w:hAnsi="StobiSerif Regular"/>
                <w:bCs/>
                <w:lang w:val="en-US"/>
              </w:rPr>
            </w:pPr>
            <w:r w:rsidRPr="009F2BA8">
              <w:rPr>
                <w:rFonts w:ascii="StobiSerif Regular" w:hAnsi="StobiSerif Regular"/>
              </w:rPr>
              <w:t xml:space="preserve">Програма </w:t>
            </w:r>
            <w:r w:rsidRPr="009F2BA8">
              <w:rPr>
                <w:rFonts w:ascii="StobiSerif Regular" w:hAnsi="StobiSerif Regular"/>
                <w:bCs/>
              </w:rPr>
              <w:t>за одржување на локалнит</w:t>
            </w:r>
            <w:r>
              <w:rPr>
                <w:rFonts w:ascii="StobiSerif Regular" w:hAnsi="StobiSerif Regular"/>
                <w:bCs/>
              </w:rPr>
              <w:t>е патишта и улици на подрачјето</w:t>
            </w:r>
            <w:r>
              <w:rPr>
                <w:rFonts w:ascii="StobiSerif Regular" w:hAnsi="StobiSerif Regular"/>
                <w:bCs/>
                <w:lang w:val="en-US"/>
              </w:rPr>
              <w:t xml:space="preserve"> </w:t>
            </w:r>
            <w:r w:rsidRPr="009F2BA8">
              <w:rPr>
                <w:rFonts w:ascii="StobiSerif Regular" w:hAnsi="StobiSerif Regular"/>
                <w:bCs/>
              </w:rPr>
              <w:t>на Општина</w:t>
            </w:r>
          </w:p>
          <w:p w:rsidR="0089029A" w:rsidRPr="00ED104B" w:rsidRDefault="00B32964" w:rsidP="00B32964">
            <w:pPr>
              <w:jc w:val="both"/>
              <w:rPr>
                <w:rFonts w:ascii="StobiSerif Regular" w:hAnsi="StobiSerif Regular"/>
                <w:sz w:val="22"/>
                <w:szCs w:val="22"/>
              </w:rPr>
            </w:pPr>
            <w:r w:rsidRPr="009F2BA8">
              <w:rPr>
                <w:rFonts w:ascii="StobiSerif Regular" w:hAnsi="StobiSerif Regular"/>
                <w:bCs/>
              </w:rPr>
              <w:t xml:space="preserve"> Кавадарци во зимски услови за 2024/2025 (зимска служба)</w:t>
            </w:r>
            <w:r w:rsidRPr="009F2BA8">
              <w:rPr>
                <w:rFonts w:ascii="StobiSerif Regular" w:hAnsi="StobiSerif Regular"/>
                <w:bCs/>
                <w:lang w:val="en-US"/>
              </w:rPr>
              <w:t>;</w:t>
            </w:r>
          </w:p>
        </w:tc>
        <w:tc>
          <w:tcPr>
            <w:tcW w:w="90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16</w:t>
            </w:r>
          </w:p>
        </w:tc>
        <w:tc>
          <w:tcPr>
            <w:tcW w:w="90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61</w:t>
            </w:r>
          </w:p>
        </w:tc>
        <w:tc>
          <w:tcPr>
            <w:tcW w:w="144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14.11.2024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589</w:t>
            </w:r>
          </w:p>
        </w:tc>
        <w:tc>
          <w:tcPr>
            <w:tcW w:w="637" w:type="dxa"/>
          </w:tcPr>
          <w:p w:rsidR="0089029A" w:rsidRPr="00B32964" w:rsidRDefault="00B32964" w:rsidP="00EE20E6">
            <w:pPr>
              <w:jc w:val="both"/>
              <w:rPr>
                <w:rFonts w:ascii="StobiSerif Regular" w:hAnsi="StobiSerif Regular"/>
                <w:sz w:val="22"/>
                <w:szCs w:val="22"/>
              </w:rPr>
            </w:pPr>
            <w:r>
              <w:rPr>
                <w:rFonts w:ascii="StobiSerif Regular" w:hAnsi="StobiSerif Regular"/>
                <w:sz w:val="22"/>
                <w:szCs w:val="22"/>
              </w:rPr>
              <w:t>6</w:t>
            </w:r>
          </w:p>
        </w:tc>
        <w:tc>
          <w:tcPr>
            <w:tcW w:w="4050" w:type="dxa"/>
          </w:tcPr>
          <w:p w:rsidR="0089029A" w:rsidRPr="00ED104B" w:rsidRDefault="00B32964" w:rsidP="00EE20E6">
            <w:pPr>
              <w:jc w:val="both"/>
              <w:rPr>
                <w:rFonts w:ascii="StobiSerif Regular" w:hAnsi="StobiSerif Regular"/>
                <w:sz w:val="22"/>
                <w:szCs w:val="22"/>
              </w:rPr>
            </w:pPr>
            <w:r w:rsidRPr="00B034D3">
              <w:rPr>
                <w:rFonts w:ascii="StobiSerif Regular" w:hAnsi="StobiSerif Regular"/>
                <w:color w:val="000000"/>
              </w:rPr>
              <w:t>Програма за изменување и дополнување на Програмата за поставување на урбана опрема на подрачјето на Општина Кавадарци;</w:t>
            </w:r>
          </w:p>
        </w:tc>
        <w:tc>
          <w:tcPr>
            <w:tcW w:w="90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17</w:t>
            </w:r>
          </w:p>
        </w:tc>
        <w:tc>
          <w:tcPr>
            <w:tcW w:w="90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61</w:t>
            </w:r>
          </w:p>
        </w:tc>
        <w:tc>
          <w:tcPr>
            <w:tcW w:w="1440" w:type="dxa"/>
          </w:tcPr>
          <w:p w:rsidR="0089029A" w:rsidRPr="00B32964" w:rsidRDefault="00B32964" w:rsidP="001916C6">
            <w:pPr>
              <w:jc w:val="both"/>
              <w:rPr>
                <w:rFonts w:ascii="StobiSerif Regular" w:hAnsi="StobiSerif Regular"/>
                <w:sz w:val="22"/>
                <w:szCs w:val="22"/>
              </w:rPr>
            </w:pPr>
            <w:r>
              <w:rPr>
                <w:rFonts w:ascii="StobiSerif Regular" w:hAnsi="StobiSerif Regular"/>
                <w:sz w:val="22"/>
                <w:szCs w:val="22"/>
              </w:rPr>
              <w:t>14.11.2024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590</w:t>
            </w:r>
          </w:p>
        </w:tc>
        <w:tc>
          <w:tcPr>
            <w:tcW w:w="637" w:type="dxa"/>
          </w:tcPr>
          <w:p w:rsidR="0089029A" w:rsidRPr="00D01DE2" w:rsidRDefault="00B32964" w:rsidP="00EE20E6">
            <w:pPr>
              <w:jc w:val="both"/>
              <w:rPr>
                <w:rFonts w:ascii="StobiSerif Regular" w:hAnsi="StobiSerif Regular"/>
                <w:sz w:val="22"/>
                <w:szCs w:val="22"/>
              </w:rPr>
            </w:pPr>
            <w:r>
              <w:rPr>
                <w:rFonts w:ascii="StobiSerif Regular" w:hAnsi="StobiSerif Regular"/>
                <w:sz w:val="22"/>
                <w:szCs w:val="22"/>
              </w:rPr>
              <w:t>8</w:t>
            </w:r>
          </w:p>
        </w:tc>
        <w:tc>
          <w:tcPr>
            <w:tcW w:w="4050" w:type="dxa"/>
          </w:tcPr>
          <w:p w:rsidR="0089029A" w:rsidRPr="00ED104B" w:rsidRDefault="00B32964" w:rsidP="00EE20E6">
            <w:pPr>
              <w:jc w:val="both"/>
              <w:rPr>
                <w:rFonts w:ascii="StobiSerif Regular" w:hAnsi="StobiSerif Regular"/>
                <w:sz w:val="22"/>
                <w:szCs w:val="22"/>
              </w:rPr>
            </w:pPr>
            <w:r w:rsidRPr="00B034D3">
              <w:rPr>
                <w:rFonts w:ascii="StobiSerif Regular" w:hAnsi="StobiSerif Regular"/>
                <w:color w:val="000000"/>
              </w:rPr>
              <w:t>Програма за изменување и дополнување на Програмата за поставување на урбана опрема на подрачјето на Општина Кавадарци;</w:t>
            </w:r>
          </w:p>
        </w:tc>
        <w:tc>
          <w:tcPr>
            <w:tcW w:w="900" w:type="dxa"/>
          </w:tcPr>
          <w:p w:rsidR="0089029A" w:rsidRPr="00B16965" w:rsidRDefault="00B32964" w:rsidP="00B16965">
            <w:pPr>
              <w:jc w:val="both"/>
              <w:rPr>
                <w:rFonts w:ascii="StobiSerif Regular" w:hAnsi="StobiSerif Regular"/>
                <w:sz w:val="22"/>
                <w:szCs w:val="22"/>
              </w:rPr>
            </w:pPr>
            <w:r>
              <w:rPr>
                <w:rFonts w:ascii="StobiSerif Regular" w:hAnsi="StobiSerif Regular"/>
                <w:sz w:val="22"/>
                <w:szCs w:val="22"/>
              </w:rPr>
              <w:t>18</w:t>
            </w:r>
          </w:p>
        </w:tc>
        <w:tc>
          <w:tcPr>
            <w:tcW w:w="900" w:type="dxa"/>
          </w:tcPr>
          <w:p w:rsidR="0089029A" w:rsidRPr="00B32964" w:rsidRDefault="00B32964" w:rsidP="00B16965">
            <w:pPr>
              <w:jc w:val="both"/>
              <w:rPr>
                <w:rFonts w:ascii="StobiSerif Regular" w:hAnsi="StobiSerif Regular"/>
                <w:sz w:val="22"/>
                <w:szCs w:val="22"/>
              </w:rPr>
            </w:pPr>
            <w:r>
              <w:rPr>
                <w:rFonts w:ascii="StobiSerif Regular" w:hAnsi="StobiSerif Regular"/>
                <w:sz w:val="22"/>
                <w:szCs w:val="22"/>
              </w:rPr>
              <w:t>61</w:t>
            </w:r>
          </w:p>
        </w:tc>
        <w:tc>
          <w:tcPr>
            <w:tcW w:w="1440" w:type="dxa"/>
          </w:tcPr>
          <w:p w:rsidR="0089029A" w:rsidRPr="00B32964" w:rsidRDefault="00B32964" w:rsidP="00B16965">
            <w:pPr>
              <w:jc w:val="both"/>
              <w:rPr>
                <w:rFonts w:ascii="StobiSerif Regular" w:hAnsi="StobiSerif Regular"/>
                <w:sz w:val="22"/>
                <w:szCs w:val="22"/>
              </w:rPr>
            </w:pPr>
            <w:r>
              <w:rPr>
                <w:rFonts w:ascii="StobiSerif Regular" w:hAnsi="StobiSerif Regular"/>
                <w:sz w:val="22"/>
                <w:szCs w:val="22"/>
              </w:rPr>
              <w:t>14.11.2024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591</w:t>
            </w:r>
          </w:p>
        </w:tc>
        <w:tc>
          <w:tcPr>
            <w:tcW w:w="637" w:type="dxa"/>
          </w:tcPr>
          <w:p w:rsidR="0089029A" w:rsidRPr="00675570" w:rsidRDefault="00675570" w:rsidP="00EE20E6">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89029A" w:rsidRPr="00675570" w:rsidRDefault="00675570" w:rsidP="00675570">
            <w:pPr>
              <w:autoSpaceDE w:val="0"/>
              <w:autoSpaceDN w:val="0"/>
              <w:adjustRightInd w:val="0"/>
              <w:rPr>
                <w:rFonts w:ascii="StobiSerif Regular" w:hAnsi="StobiSerif Regular" w:cs="Calibri"/>
                <w:lang w:eastAsia="en-US"/>
              </w:rPr>
            </w:pPr>
            <w:r w:rsidRPr="00675570">
              <w:rPr>
                <w:rFonts w:ascii="StobiSerif Regular" w:hAnsi="StobiSerif Regular" w:cs="Calibri"/>
                <w:lang w:eastAsia="en-US"/>
              </w:rPr>
              <w:t>Програма за активностите на Општина Кавадарци во областа на јавното</w:t>
            </w:r>
            <w:r>
              <w:rPr>
                <w:rFonts w:ascii="StobiSerif Regular" w:hAnsi="StobiSerif Regular" w:cs="Calibri"/>
                <w:lang w:eastAsia="en-US"/>
              </w:rPr>
              <w:t xml:space="preserve"> з</w:t>
            </w:r>
            <w:r w:rsidRPr="00675570">
              <w:rPr>
                <w:rFonts w:ascii="StobiSerif Regular" w:hAnsi="StobiSerif Regular" w:cs="Calibri"/>
                <w:lang w:eastAsia="en-US"/>
              </w:rPr>
              <w:t>еленило за 2025 година</w:t>
            </w:r>
          </w:p>
        </w:tc>
        <w:tc>
          <w:tcPr>
            <w:tcW w:w="900" w:type="dxa"/>
          </w:tcPr>
          <w:p w:rsidR="0089029A" w:rsidRPr="00B16965" w:rsidRDefault="00675570" w:rsidP="003F7354">
            <w:pPr>
              <w:jc w:val="both"/>
              <w:rPr>
                <w:rFonts w:ascii="StobiSerif Regular" w:hAnsi="StobiSerif Regular"/>
                <w:sz w:val="22"/>
                <w:szCs w:val="22"/>
              </w:rPr>
            </w:pPr>
            <w:r>
              <w:rPr>
                <w:rFonts w:ascii="StobiSerif Regular" w:hAnsi="StobiSerif Regular"/>
                <w:sz w:val="22"/>
                <w:szCs w:val="22"/>
              </w:rPr>
              <w:t>15</w:t>
            </w:r>
          </w:p>
        </w:tc>
        <w:tc>
          <w:tcPr>
            <w:tcW w:w="900" w:type="dxa"/>
          </w:tcPr>
          <w:p w:rsidR="0089029A" w:rsidRPr="00675570" w:rsidRDefault="00675570" w:rsidP="003F7354">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675570" w:rsidRDefault="00675570" w:rsidP="003F7354">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D01DE2" w:rsidRDefault="00645DEF" w:rsidP="00EE20E6">
            <w:pPr>
              <w:jc w:val="both"/>
              <w:rPr>
                <w:rFonts w:ascii="StobiSerif Regular" w:hAnsi="StobiSerif Regular"/>
                <w:sz w:val="22"/>
                <w:szCs w:val="22"/>
              </w:rPr>
            </w:pPr>
            <w:r>
              <w:rPr>
                <w:rFonts w:ascii="StobiSerif Regular" w:hAnsi="StobiSerif Regular"/>
                <w:sz w:val="22"/>
                <w:szCs w:val="22"/>
              </w:rPr>
              <w:t>592</w:t>
            </w:r>
          </w:p>
        </w:tc>
        <w:tc>
          <w:tcPr>
            <w:tcW w:w="637" w:type="dxa"/>
          </w:tcPr>
          <w:p w:rsidR="0089029A" w:rsidRPr="00D01DE2" w:rsidRDefault="009226E7" w:rsidP="003F7354">
            <w:pPr>
              <w:jc w:val="both"/>
              <w:rPr>
                <w:rFonts w:ascii="StobiSerif Regular" w:hAnsi="StobiSerif Regular"/>
                <w:sz w:val="22"/>
                <w:szCs w:val="22"/>
              </w:rPr>
            </w:pPr>
            <w:r>
              <w:rPr>
                <w:rFonts w:ascii="StobiSerif Regular" w:hAnsi="StobiSerif Regular"/>
                <w:sz w:val="22"/>
                <w:szCs w:val="22"/>
              </w:rPr>
              <w:t>6</w:t>
            </w:r>
          </w:p>
        </w:tc>
        <w:tc>
          <w:tcPr>
            <w:tcW w:w="4050" w:type="dxa"/>
          </w:tcPr>
          <w:p w:rsidR="0089029A" w:rsidRPr="002C0507" w:rsidRDefault="002C0507" w:rsidP="003F7354">
            <w:pPr>
              <w:jc w:val="both"/>
              <w:rPr>
                <w:rFonts w:ascii="StobiSerif Regular" w:hAnsi="StobiSerif Regular"/>
                <w:sz w:val="22"/>
                <w:szCs w:val="22"/>
              </w:rPr>
            </w:pPr>
            <w:r w:rsidRPr="002C0507">
              <w:rPr>
                <w:rFonts w:ascii="StobiSerif Regular" w:hAnsi="StobiSerif Regular" w:cs="Calibri"/>
                <w:lang w:eastAsia="en-US"/>
              </w:rPr>
              <w:t>Програма за јавна чистота за 2025 година</w:t>
            </w:r>
          </w:p>
        </w:tc>
        <w:tc>
          <w:tcPr>
            <w:tcW w:w="900" w:type="dxa"/>
          </w:tcPr>
          <w:p w:rsidR="0089029A" w:rsidRPr="00B16965" w:rsidRDefault="002C0507" w:rsidP="003F7354">
            <w:pPr>
              <w:jc w:val="both"/>
              <w:rPr>
                <w:rFonts w:ascii="StobiSerif Regular" w:hAnsi="StobiSerif Regular"/>
                <w:sz w:val="22"/>
                <w:szCs w:val="22"/>
              </w:rPr>
            </w:pPr>
            <w:r>
              <w:rPr>
                <w:rFonts w:ascii="StobiSerif Regular" w:hAnsi="StobiSerif Regular"/>
                <w:sz w:val="22"/>
                <w:szCs w:val="22"/>
              </w:rPr>
              <w:t>19</w:t>
            </w:r>
          </w:p>
        </w:tc>
        <w:tc>
          <w:tcPr>
            <w:tcW w:w="900" w:type="dxa"/>
          </w:tcPr>
          <w:p w:rsidR="0089029A" w:rsidRPr="003F7354" w:rsidRDefault="002C0507" w:rsidP="003F7354">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2C0507" w:rsidP="003F7354">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593</w:t>
            </w:r>
          </w:p>
        </w:tc>
        <w:tc>
          <w:tcPr>
            <w:tcW w:w="637" w:type="dxa"/>
          </w:tcPr>
          <w:p w:rsidR="0089029A" w:rsidRPr="009443A9" w:rsidRDefault="009443A9" w:rsidP="00EE20E6">
            <w:pPr>
              <w:jc w:val="both"/>
              <w:rPr>
                <w:rFonts w:ascii="StobiSerif Regular" w:hAnsi="StobiSerif Regular"/>
                <w:sz w:val="22"/>
                <w:szCs w:val="22"/>
              </w:rPr>
            </w:pPr>
            <w:r>
              <w:rPr>
                <w:rFonts w:ascii="StobiSerif Regular" w:hAnsi="StobiSerif Regular"/>
                <w:sz w:val="22"/>
                <w:szCs w:val="22"/>
              </w:rPr>
              <w:t>8</w:t>
            </w:r>
          </w:p>
        </w:tc>
        <w:tc>
          <w:tcPr>
            <w:tcW w:w="4050" w:type="dxa"/>
          </w:tcPr>
          <w:p w:rsidR="0089029A" w:rsidRPr="009443A9" w:rsidRDefault="009443A9" w:rsidP="009443A9">
            <w:pPr>
              <w:autoSpaceDE w:val="0"/>
              <w:autoSpaceDN w:val="0"/>
              <w:adjustRightInd w:val="0"/>
              <w:rPr>
                <w:rFonts w:ascii="StobiSerif Regular" w:hAnsi="StobiSerif Regular" w:cs="Calibri"/>
                <w:lang w:eastAsia="en-US"/>
              </w:rPr>
            </w:pPr>
            <w:r w:rsidRPr="009443A9">
              <w:rPr>
                <w:rFonts w:ascii="StobiSerif Regular" w:hAnsi="StobiSerif Regular" w:cs="Calibri"/>
                <w:lang w:eastAsia="en-US"/>
              </w:rPr>
              <w:t>Програма за одржување на јавни санитарни кабини (јазли) во Општина</w:t>
            </w:r>
            <w:r>
              <w:rPr>
                <w:rFonts w:ascii="StobiSerif Regular" w:hAnsi="StobiSerif Regular" w:cs="Calibri"/>
                <w:lang w:eastAsia="en-US"/>
              </w:rPr>
              <w:t xml:space="preserve"> </w:t>
            </w:r>
            <w:r w:rsidRPr="009443A9">
              <w:rPr>
                <w:rFonts w:ascii="StobiSerif Regular" w:hAnsi="StobiSerif Regular" w:cs="Calibri"/>
                <w:lang w:eastAsia="en-US"/>
              </w:rPr>
              <w:t>Кавадарци за 2025 година</w:t>
            </w:r>
          </w:p>
        </w:tc>
        <w:tc>
          <w:tcPr>
            <w:tcW w:w="900" w:type="dxa"/>
          </w:tcPr>
          <w:p w:rsidR="0089029A" w:rsidRPr="009443A9" w:rsidRDefault="009443A9" w:rsidP="003F7354">
            <w:pPr>
              <w:jc w:val="both"/>
              <w:rPr>
                <w:rFonts w:ascii="StobiSerif Regular" w:hAnsi="StobiSerif Regular"/>
                <w:sz w:val="22"/>
                <w:szCs w:val="22"/>
              </w:rPr>
            </w:pPr>
            <w:r>
              <w:rPr>
                <w:rFonts w:ascii="StobiSerif Regular" w:hAnsi="StobiSerif Regular"/>
                <w:sz w:val="22"/>
                <w:szCs w:val="22"/>
              </w:rPr>
              <w:t>33</w:t>
            </w:r>
          </w:p>
        </w:tc>
        <w:tc>
          <w:tcPr>
            <w:tcW w:w="900" w:type="dxa"/>
          </w:tcPr>
          <w:p w:rsidR="0089029A" w:rsidRPr="003F7354" w:rsidRDefault="009443A9" w:rsidP="003F7354">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9443A9" w:rsidP="003F7354">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594</w:t>
            </w:r>
          </w:p>
        </w:tc>
        <w:tc>
          <w:tcPr>
            <w:tcW w:w="637" w:type="dxa"/>
          </w:tcPr>
          <w:p w:rsidR="0089029A" w:rsidRPr="004343ED" w:rsidRDefault="004343ED" w:rsidP="00EE20E6">
            <w:pPr>
              <w:jc w:val="both"/>
              <w:rPr>
                <w:rFonts w:ascii="StobiSerif Regular" w:hAnsi="StobiSerif Regular"/>
                <w:sz w:val="22"/>
                <w:szCs w:val="22"/>
              </w:rPr>
            </w:pPr>
            <w:r>
              <w:rPr>
                <w:rFonts w:ascii="StobiSerif Regular" w:hAnsi="StobiSerif Regular"/>
                <w:sz w:val="22"/>
                <w:szCs w:val="22"/>
              </w:rPr>
              <w:t>10</w:t>
            </w:r>
          </w:p>
        </w:tc>
        <w:tc>
          <w:tcPr>
            <w:tcW w:w="4050" w:type="dxa"/>
          </w:tcPr>
          <w:p w:rsidR="0089029A" w:rsidRPr="004343ED" w:rsidRDefault="004343ED" w:rsidP="004343ED">
            <w:pPr>
              <w:autoSpaceDE w:val="0"/>
              <w:autoSpaceDN w:val="0"/>
              <w:adjustRightInd w:val="0"/>
              <w:rPr>
                <w:rFonts w:ascii="StobiSerif Regular" w:hAnsi="StobiSerif Regular" w:cs="Calibri"/>
                <w:lang w:eastAsia="en-US"/>
              </w:rPr>
            </w:pPr>
            <w:r w:rsidRPr="004343ED">
              <w:rPr>
                <w:rFonts w:ascii="StobiSerif Regular" w:hAnsi="StobiSerif Regular" w:cs="Calibri"/>
                <w:lang w:eastAsia="en-US"/>
              </w:rPr>
              <w:t>Програма за одржување на зелени површини на фудбалски терени воОпштина Кавадарци за 2025 година</w:t>
            </w:r>
          </w:p>
        </w:tc>
        <w:tc>
          <w:tcPr>
            <w:tcW w:w="900" w:type="dxa"/>
          </w:tcPr>
          <w:p w:rsidR="0089029A" w:rsidRPr="004343ED" w:rsidRDefault="004343ED" w:rsidP="003F7354">
            <w:pPr>
              <w:jc w:val="both"/>
              <w:rPr>
                <w:rFonts w:ascii="StobiSerif Regular" w:hAnsi="StobiSerif Regular"/>
                <w:sz w:val="22"/>
                <w:szCs w:val="22"/>
              </w:rPr>
            </w:pPr>
            <w:r>
              <w:rPr>
                <w:rFonts w:ascii="StobiSerif Regular" w:hAnsi="StobiSerif Regular"/>
                <w:sz w:val="22"/>
                <w:szCs w:val="22"/>
              </w:rPr>
              <w:t>36</w:t>
            </w:r>
          </w:p>
        </w:tc>
        <w:tc>
          <w:tcPr>
            <w:tcW w:w="900" w:type="dxa"/>
          </w:tcPr>
          <w:p w:rsidR="0089029A" w:rsidRPr="003F7354" w:rsidRDefault="004343ED" w:rsidP="003F7354">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4343ED" w:rsidP="003F7354">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595</w:t>
            </w:r>
          </w:p>
        </w:tc>
        <w:tc>
          <w:tcPr>
            <w:tcW w:w="637" w:type="dxa"/>
          </w:tcPr>
          <w:p w:rsidR="0089029A" w:rsidRPr="00425260" w:rsidRDefault="00425260" w:rsidP="00EE20E6">
            <w:pPr>
              <w:jc w:val="both"/>
              <w:rPr>
                <w:rFonts w:ascii="StobiSerif Regular" w:hAnsi="StobiSerif Regular"/>
                <w:sz w:val="22"/>
                <w:szCs w:val="22"/>
              </w:rPr>
            </w:pPr>
            <w:r>
              <w:rPr>
                <w:rFonts w:ascii="StobiSerif Regular" w:hAnsi="StobiSerif Regular"/>
                <w:sz w:val="22"/>
                <w:szCs w:val="22"/>
              </w:rPr>
              <w:t>12</w:t>
            </w:r>
          </w:p>
        </w:tc>
        <w:tc>
          <w:tcPr>
            <w:tcW w:w="4050" w:type="dxa"/>
          </w:tcPr>
          <w:p w:rsidR="00F22A01" w:rsidRPr="00F22A01" w:rsidRDefault="00F22A01" w:rsidP="00F22A01">
            <w:pPr>
              <w:autoSpaceDE w:val="0"/>
              <w:autoSpaceDN w:val="0"/>
              <w:adjustRightInd w:val="0"/>
              <w:rPr>
                <w:rFonts w:ascii="StobiSerif Regular" w:hAnsi="StobiSerif Regular" w:cs="Calibri"/>
                <w:lang w:eastAsia="en-US"/>
              </w:rPr>
            </w:pPr>
            <w:r w:rsidRPr="00F22A01">
              <w:rPr>
                <w:rFonts w:ascii="StobiSerif Regular" w:hAnsi="StobiSerif Regular" w:cs="Calibri"/>
                <w:lang w:eastAsia="en-US"/>
              </w:rPr>
              <w:t xml:space="preserve">Програма за обележување на сообраќајници со полни и </w:t>
            </w:r>
            <w:r w:rsidRPr="00F22A01">
              <w:rPr>
                <w:rFonts w:ascii="StobiSerif Regular" w:hAnsi="StobiSerif Regular" w:cs="Calibri"/>
                <w:lang w:eastAsia="en-US"/>
              </w:rPr>
              <w:lastRenderedPageBreak/>
              <w:t>испрекинати линии</w:t>
            </w:r>
            <w:r>
              <w:rPr>
                <w:rFonts w:ascii="StobiSerif Regular" w:hAnsi="StobiSerif Regular" w:cs="Calibri"/>
                <w:lang w:eastAsia="en-US"/>
              </w:rPr>
              <w:t>,</w:t>
            </w:r>
            <w:r w:rsidRPr="00F22A01">
              <w:rPr>
                <w:rFonts w:ascii="StobiSerif Regular" w:hAnsi="StobiSerif Regular" w:cs="Calibri"/>
                <w:lang w:eastAsia="en-US"/>
              </w:rPr>
              <w:t>пешачки премини, такси постојки, паркинзи</w:t>
            </w:r>
            <w:r w:rsidR="00561336">
              <w:rPr>
                <w:rFonts w:ascii="StobiSerif Regular" w:hAnsi="StobiSerif Regular" w:cs="Calibri"/>
                <w:lang w:eastAsia="en-US"/>
              </w:rPr>
              <w:t xml:space="preserve"> и други обележја за регулирање </w:t>
            </w:r>
            <w:r w:rsidRPr="00F22A01">
              <w:rPr>
                <w:rFonts w:ascii="StobiSerif Regular" w:hAnsi="StobiSerif Regular" w:cs="Calibri"/>
                <w:lang w:eastAsia="en-US"/>
              </w:rPr>
              <w:t>на сообраќајниот режимна територијата на Општина Кавадарци за 2025</w:t>
            </w:r>
          </w:p>
          <w:p w:rsidR="0089029A" w:rsidRPr="00EE0DA5" w:rsidRDefault="00F22A01" w:rsidP="00F22A01">
            <w:pPr>
              <w:autoSpaceDE w:val="0"/>
              <w:autoSpaceDN w:val="0"/>
              <w:adjustRightInd w:val="0"/>
              <w:rPr>
                <w:rFonts w:ascii="StobiSerif Regular" w:hAnsi="StobiSerif Regular" w:cs="Calibri"/>
                <w:lang w:eastAsia="en-US"/>
              </w:rPr>
            </w:pPr>
            <w:r w:rsidRPr="00F22A01">
              <w:rPr>
                <w:rFonts w:ascii="StobiSerif Regular" w:hAnsi="StobiSerif Regular" w:cs="Calibri"/>
                <w:lang w:eastAsia="en-US"/>
              </w:rPr>
              <w:t>година</w:t>
            </w:r>
          </w:p>
        </w:tc>
        <w:tc>
          <w:tcPr>
            <w:tcW w:w="900" w:type="dxa"/>
          </w:tcPr>
          <w:p w:rsidR="0089029A" w:rsidRPr="00425260" w:rsidRDefault="00425260" w:rsidP="003F7354">
            <w:pPr>
              <w:jc w:val="both"/>
              <w:rPr>
                <w:rFonts w:ascii="StobiSerif Regular" w:hAnsi="StobiSerif Regular"/>
                <w:sz w:val="22"/>
                <w:szCs w:val="22"/>
              </w:rPr>
            </w:pPr>
            <w:r>
              <w:rPr>
                <w:rFonts w:ascii="StobiSerif Regular" w:hAnsi="StobiSerif Regular"/>
                <w:sz w:val="22"/>
                <w:szCs w:val="22"/>
              </w:rPr>
              <w:lastRenderedPageBreak/>
              <w:t>38</w:t>
            </w:r>
          </w:p>
        </w:tc>
        <w:tc>
          <w:tcPr>
            <w:tcW w:w="900" w:type="dxa"/>
          </w:tcPr>
          <w:p w:rsidR="0089029A" w:rsidRPr="003F7354" w:rsidRDefault="00425260" w:rsidP="003F7354">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425260" w:rsidP="003F7354">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lastRenderedPageBreak/>
              <w:t>596</w:t>
            </w:r>
          </w:p>
        </w:tc>
        <w:tc>
          <w:tcPr>
            <w:tcW w:w="637" w:type="dxa"/>
          </w:tcPr>
          <w:p w:rsidR="0089029A" w:rsidRPr="00EE0DA5" w:rsidRDefault="00145A66" w:rsidP="00EE20E6">
            <w:pPr>
              <w:jc w:val="both"/>
              <w:rPr>
                <w:rFonts w:ascii="StobiSerif Regular" w:hAnsi="StobiSerif Regular"/>
                <w:sz w:val="22"/>
                <w:szCs w:val="22"/>
              </w:rPr>
            </w:pPr>
            <w:r>
              <w:rPr>
                <w:rFonts w:ascii="StobiSerif Regular" w:hAnsi="StobiSerif Regular"/>
                <w:sz w:val="22"/>
                <w:szCs w:val="22"/>
              </w:rPr>
              <w:t>14</w:t>
            </w:r>
          </w:p>
        </w:tc>
        <w:tc>
          <w:tcPr>
            <w:tcW w:w="4050" w:type="dxa"/>
          </w:tcPr>
          <w:p w:rsidR="0089029A" w:rsidRPr="00145A66" w:rsidRDefault="00145A66" w:rsidP="00145A66">
            <w:pPr>
              <w:autoSpaceDE w:val="0"/>
              <w:autoSpaceDN w:val="0"/>
              <w:adjustRightInd w:val="0"/>
              <w:rPr>
                <w:rFonts w:ascii="StobiSerif Regular" w:hAnsi="StobiSerif Regular" w:cs="Calibri"/>
                <w:sz w:val="20"/>
                <w:szCs w:val="20"/>
                <w:lang w:eastAsia="en-US"/>
              </w:rPr>
            </w:pPr>
            <w:r w:rsidRPr="00145A66">
              <w:rPr>
                <w:rFonts w:ascii="StobiSerif Regular" w:hAnsi="StobiSerif Regular" w:cs="Calibri"/>
                <w:lang w:eastAsia="en-US"/>
              </w:rPr>
              <w:t xml:space="preserve">Програма за одржување на јавното улично осветлување на територијата на </w:t>
            </w:r>
            <w:r>
              <w:rPr>
                <w:rFonts w:ascii="StobiSerif Regular" w:hAnsi="StobiSerif Regular" w:cs="Calibri"/>
                <w:sz w:val="20"/>
                <w:szCs w:val="20"/>
                <w:lang w:eastAsia="en-US"/>
              </w:rPr>
              <w:t xml:space="preserve"> </w:t>
            </w:r>
            <w:r w:rsidRPr="00145A66">
              <w:rPr>
                <w:rFonts w:ascii="StobiSerif Regular" w:hAnsi="StobiSerif Regular" w:cs="Calibri"/>
                <w:lang w:eastAsia="en-US"/>
              </w:rPr>
              <w:t>Општина Кавадарци за 2025 година</w:t>
            </w:r>
          </w:p>
        </w:tc>
        <w:tc>
          <w:tcPr>
            <w:tcW w:w="900" w:type="dxa"/>
          </w:tcPr>
          <w:p w:rsidR="0089029A" w:rsidRPr="00145A66" w:rsidRDefault="00145A66" w:rsidP="00B12909">
            <w:pPr>
              <w:jc w:val="both"/>
              <w:rPr>
                <w:rFonts w:ascii="StobiSerif Regular" w:hAnsi="StobiSerif Regular"/>
                <w:sz w:val="22"/>
                <w:szCs w:val="22"/>
              </w:rPr>
            </w:pPr>
            <w:r>
              <w:rPr>
                <w:rFonts w:ascii="StobiSerif Regular" w:hAnsi="StobiSerif Regular"/>
                <w:sz w:val="22"/>
                <w:szCs w:val="22"/>
              </w:rPr>
              <w:t>41</w:t>
            </w:r>
          </w:p>
        </w:tc>
        <w:tc>
          <w:tcPr>
            <w:tcW w:w="900" w:type="dxa"/>
          </w:tcPr>
          <w:p w:rsidR="0089029A" w:rsidRPr="00145A66" w:rsidRDefault="00145A66" w:rsidP="00B12909">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145A66" w:rsidP="00B12909">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597</w:t>
            </w:r>
          </w:p>
        </w:tc>
        <w:tc>
          <w:tcPr>
            <w:tcW w:w="637" w:type="dxa"/>
          </w:tcPr>
          <w:p w:rsidR="0089029A" w:rsidRPr="00632D0E" w:rsidRDefault="00CA6228" w:rsidP="00EE20E6">
            <w:pPr>
              <w:jc w:val="both"/>
              <w:rPr>
                <w:rFonts w:ascii="StobiSerif Regular" w:hAnsi="StobiSerif Regular"/>
                <w:sz w:val="22"/>
                <w:szCs w:val="22"/>
              </w:rPr>
            </w:pPr>
            <w:r>
              <w:rPr>
                <w:rFonts w:ascii="StobiSerif Regular" w:hAnsi="StobiSerif Regular"/>
                <w:sz w:val="22"/>
                <w:szCs w:val="22"/>
              </w:rPr>
              <w:t xml:space="preserve">   16</w:t>
            </w:r>
          </w:p>
        </w:tc>
        <w:tc>
          <w:tcPr>
            <w:tcW w:w="4050" w:type="dxa"/>
          </w:tcPr>
          <w:p w:rsidR="0089029A" w:rsidRPr="00632D0E" w:rsidRDefault="00632D0E" w:rsidP="00632D0E">
            <w:pPr>
              <w:autoSpaceDE w:val="0"/>
              <w:autoSpaceDN w:val="0"/>
              <w:adjustRightInd w:val="0"/>
              <w:rPr>
                <w:rFonts w:ascii="StobiSerif Regular" w:hAnsi="StobiSerif Regular" w:cs="Calibri"/>
                <w:lang w:eastAsia="en-US"/>
              </w:rPr>
            </w:pPr>
            <w:r w:rsidRPr="00632D0E">
              <w:rPr>
                <w:rFonts w:ascii="StobiSerif Regular" w:hAnsi="StobiSerif Regular" w:cs="Calibri"/>
                <w:lang w:eastAsia="en-US"/>
              </w:rPr>
              <w:t>Програма за изменување и дополнување на Програмата за изработка на</w:t>
            </w:r>
            <w:r>
              <w:rPr>
                <w:rFonts w:ascii="StobiSerif Regular" w:hAnsi="StobiSerif Regular" w:cs="Calibri"/>
                <w:lang w:eastAsia="en-US"/>
              </w:rPr>
              <w:t xml:space="preserve"> </w:t>
            </w:r>
            <w:r w:rsidRPr="00632D0E">
              <w:rPr>
                <w:rFonts w:ascii="StobiSerif Regular" w:hAnsi="StobiSerif Regular" w:cs="Calibri"/>
                <w:lang w:eastAsia="en-US"/>
              </w:rPr>
              <w:t>урбанистички планови во Општина Кавадарци за 2024 година</w:t>
            </w:r>
          </w:p>
        </w:tc>
        <w:tc>
          <w:tcPr>
            <w:tcW w:w="900" w:type="dxa"/>
          </w:tcPr>
          <w:p w:rsidR="0089029A" w:rsidRPr="00632D0E" w:rsidRDefault="00632D0E" w:rsidP="00B12909">
            <w:pPr>
              <w:jc w:val="both"/>
              <w:rPr>
                <w:rFonts w:ascii="StobiSerif Regular" w:hAnsi="StobiSerif Regular"/>
                <w:sz w:val="22"/>
                <w:szCs w:val="22"/>
              </w:rPr>
            </w:pPr>
            <w:r>
              <w:rPr>
                <w:rFonts w:ascii="StobiSerif Regular" w:hAnsi="StobiSerif Regular"/>
                <w:sz w:val="22"/>
                <w:szCs w:val="22"/>
              </w:rPr>
              <w:t>48</w:t>
            </w:r>
          </w:p>
        </w:tc>
        <w:tc>
          <w:tcPr>
            <w:tcW w:w="900" w:type="dxa"/>
          </w:tcPr>
          <w:p w:rsidR="0089029A" w:rsidRPr="00632D0E" w:rsidRDefault="00632D0E" w:rsidP="00B12909">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632D0E" w:rsidP="00B12909">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598</w:t>
            </w:r>
          </w:p>
        </w:tc>
        <w:tc>
          <w:tcPr>
            <w:tcW w:w="637" w:type="dxa"/>
          </w:tcPr>
          <w:p w:rsidR="0089029A" w:rsidRPr="009942B2" w:rsidRDefault="00CA6228" w:rsidP="00EE20E6">
            <w:pPr>
              <w:jc w:val="both"/>
              <w:rPr>
                <w:rFonts w:ascii="StobiSerif Regular" w:hAnsi="StobiSerif Regular"/>
                <w:sz w:val="22"/>
                <w:szCs w:val="22"/>
              </w:rPr>
            </w:pPr>
            <w:r>
              <w:rPr>
                <w:rFonts w:ascii="StobiSerif Regular" w:hAnsi="StobiSerif Regular"/>
                <w:sz w:val="22"/>
                <w:szCs w:val="22"/>
              </w:rPr>
              <w:t xml:space="preserve">   26</w:t>
            </w:r>
          </w:p>
        </w:tc>
        <w:tc>
          <w:tcPr>
            <w:tcW w:w="4050" w:type="dxa"/>
          </w:tcPr>
          <w:p w:rsidR="0089029A" w:rsidRPr="009942B2" w:rsidRDefault="009942B2" w:rsidP="009942B2">
            <w:pPr>
              <w:autoSpaceDE w:val="0"/>
              <w:autoSpaceDN w:val="0"/>
              <w:adjustRightInd w:val="0"/>
              <w:rPr>
                <w:rFonts w:ascii="StobiSerif Regular" w:hAnsi="StobiSerif Regular" w:cs="Calibri"/>
                <w:lang w:eastAsia="en-US"/>
              </w:rPr>
            </w:pPr>
            <w:r w:rsidRPr="009942B2">
              <w:rPr>
                <w:rFonts w:ascii="StobiSerif Regular" w:hAnsi="StobiSerif Regular" w:cs="Calibri"/>
                <w:lang w:eastAsia="en-US"/>
              </w:rPr>
              <w:t>Програма за Локал</w:t>
            </w:r>
            <w:r w:rsidR="00890FF0">
              <w:rPr>
                <w:rFonts w:ascii="StobiSerif Regular" w:hAnsi="StobiSerif Regular" w:cs="Calibri"/>
                <w:lang w:eastAsia="en-US"/>
              </w:rPr>
              <w:t xml:space="preserve">ен </w:t>
            </w:r>
            <w:r w:rsidRPr="009942B2">
              <w:rPr>
                <w:rFonts w:ascii="StobiSerif Regular" w:hAnsi="StobiSerif Regular" w:cs="Calibri"/>
                <w:lang w:eastAsia="en-US"/>
              </w:rPr>
              <w:t>економски развој на општина Кавадарци за</w:t>
            </w:r>
            <w:r>
              <w:rPr>
                <w:rFonts w:ascii="StobiSerif Regular" w:hAnsi="StobiSerif Regular" w:cs="Calibri"/>
                <w:lang w:eastAsia="en-US"/>
              </w:rPr>
              <w:t xml:space="preserve"> 2025 </w:t>
            </w:r>
            <w:r w:rsidRPr="009942B2">
              <w:rPr>
                <w:rFonts w:ascii="StobiSerif Regular" w:hAnsi="StobiSerif Regular" w:cs="Calibri"/>
                <w:lang w:eastAsia="en-US"/>
              </w:rPr>
              <w:t>година</w:t>
            </w:r>
          </w:p>
        </w:tc>
        <w:tc>
          <w:tcPr>
            <w:tcW w:w="900" w:type="dxa"/>
          </w:tcPr>
          <w:p w:rsidR="0089029A" w:rsidRPr="009942B2" w:rsidRDefault="009942B2" w:rsidP="00B12909">
            <w:pPr>
              <w:jc w:val="both"/>
              <w:rPr>
                <w:rFonts w:ascii="StobiSerif Regular" w:hAnsi="StobiSerif Regular"/>
                <w:sz w:val="22"/>
                <w:szCs w:val="22"/>
              </w:rPr>
            </w:pPr>
            <w:r>
              <w:rPr>
                <w:rFonts w:ascii="StobiSerif Regular" w:hAnsi="StobiSerif Regular"/>
                <w:sz w:val="22"/>
                <w:szCs w:val="22"/>
              </w:rPr>
              <w:t>60</w:t>
            </w:r>
          </w:p>
        </w:tc>
        <w:tc>
          <w:tcPr>
            <w:tcW w:w="900" w:type="dxa"/>
          </w:tcPr>
          <w:p w:rsidR="0089029A" w:rsidRPr="009942B2" w:rsidRDefault="009942B2" w:rsidP="00B12909">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9942B2" w:rsidP="00B12909">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599</w:t>
            </w:r>
          </w:p>
        </w:tc>
        <w:tc>
          <w:tcPr>
            <w:tcW w:w="637" w:type="dxa"/>
          </w:tcPr>
          <w:p w:rsidR="0089029A" w:rsidRPr="00D01DE2" w:rsidRDefault="00CA6228" w:rsidP="00EE20E6">
            <w:pPr>
              <w:jc w:val="both"/>
              <w:rPr>
                <w:rFonts w:ascii="StobiSerif Regular" w:hAnsi="StobiSerif Regular"/>
                <w:sz w:val="22"/>
                <w:szCs w:val="22"/>
              </w:rPr>
            </w:pPr>
            <w:r>
              <w:rPr>
                <w:rFonts w:ascii="StobiSerif Regular" w:hAnsi="StobiSerif Regular"/>
                <w:sz w:val="22"/>
                <w:szCs w:val="22"/>
              </w:rPr>
              <w:t xml:space="preserve">   28</w:t>
            </w:r>
          </w:p>
        </w:tc>
        <w:tc>
          <w:tcPr>
            <w:tcW w:w="4050" w:type="dxa"/>
          </w:tcPr>
          <w:p w:rsidR="0089029A" w:rsidRPr="004502EB" w:rsidRDefault="004502EB" w:rsidP="00EE20E6">
            <w:pPr>
              <w:jc w:val="both"/>
              <w:rPr>
                <w:rFonts w:ascii="StobiSerif Regular" w:hAnsi="StobiSerif Regular"/>
                <w:sz w:val="22"/>
                <w:szCs w:val="22"/>
              </w:rPr>
            </w:pPr>
            <w:r w:rsidRPr="004502EB">
              <w:rPr>
                <w:rFonts w:ascii="StobiSerif Regular" w:hAnsi="StobiSerif Regular" w:cs="Calibri"/>
                <w:lang w:eastAsia="en-US"/>
              </w:rPr>
              <w:t>Програма</w:t>
            </w:r>
            <w:r>
              <w:rPr>
                <w:rFonts w:ascii="StobiSerif Regular" w:hAnsi="StobiSerif Regular" w:cs="Calibri"/>
                <w:lang w:eastAsia="en-US"/>
              </w:rPr>
              <w:t xml:space="preserve"> </w:t>
            </w:r>
            <w:r w:rsidRPr="004502EB">
              <w:rPr>
                <w:rFonts w:ascii="StobiSerif Regular" w:hAnsi="StobiSerif Regular" w:cs="Calibri"/>
                <w:lang w:eastAsia="en-US"/>
              </w:rPr>
              <w:t>за невладиниот сектор на Општина Кавадарци за 2025 година</w:t>
            </w:r>
          </w:p>
        </w:tc>
        <w:tc>
          <w:tcPr>
            <w:tcW w:w="900" w:type="dxa"/>
          </w:tcPr>
          <w:p w:rsidR="0089029A" w:rsidRPr="00E008EB" w:rsidRDefault="004502EB" w:rsidP="005D5530">
            <w:pPr>
              <w:jc w:val="both"/>
              <w:rPr>
                <w:rFonts w:ascii="StobiSerif Regular" w:hAnsi="StobiSerif Regular"/>
                <w:sz w:val="22"/>
                <w:szCs w:val="22"/>
              </w:rPr>
            </w:pPr>
            <w:r>
              <w:rPr>
                <w:rFonts w:ascii="StobiSerif Regular" w:hAnsi="StobiSerif Regular"/>
                <w:sz w:val="22"/>
                <w:szCs w:val="22"/>
              </w:rPr>
              <w:t>75</w:t>
            </w:r>
          </w:p>
        </w:tc>
        <w:tc>
          <w:tcPr>
            <w:tcW w:w="900" w:type="dxa"/>
          </w:tcPr>
          <w:p w:rsidR="0089029A" w:rsidRPr="004502EB" w:rsidRDefault="004502EB"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4502EB"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560</w:t>
            </w:r>
          </w:p>
        </w:tc>
        <w:tc>
          <w:tcPr>
            <w:tcW w:w="637" w:type="dxa"/>
          </w:tcPr>
          <w:p w:rsidR="0089029A" w:rsidRPr="00D01DE2" w:rsidRDefault="00CA6228" w:rsidP="00EE20E6">
            <w:pPr>
              <w:jc w:val="both"/>
              <w:rPr>
                <w:rFonts w:ascii="StobiSerif Regular" w:hAnsi="StobiSerif Regular"/>
                <w:sz w:val="22"/>
                <w:szCs w:val="22"/>
              </w:rPr>
            </w:pPr>
            <w:r>
              <w:rPr>
                <w:rFonts w:ascii="StobiSerif Regular" w:hAnsi="StobiSerif Regular"/>
                <w:sz w:val="22"/>
                <w:szCs w:val="22"/>
              </w:rPr>
              <w:t xml:space="preserve">   30</w:t>
            </w:r>
          </w:p>
        </w:tc>
        <w:tc>
          <w:tcPr>
            <w:tcW w:w="4050" w:type="dxa"/>
          </w:tcPr>
          <w:p w:rsidR="00CA6228" w:rsidRPr="00CA6228" w:rsidRDefault="00CA6228" w:rsidP="00CA6228">
            <w:pPr>
              <w:autoSpaceDE w:val="0"/>
              <w:autoSpaceDN w:val="0"/>
              <w:adjustRightInd w:val="0"/>
              <w:rPr>
                <w:rFonts w:ascii="StobiSerif Regular" w:hAnsi="StobiSerif Regular" w:cs="Calibri"/>
                <w:lang w:eastAsia="en-US"/>
              </w:rPr>
            </w:pPr>
            <w:r w:rsidRPr="00CA6228">
              <w:rPr>
                <w:rFonts w:ascii="StobiSerif Regular" w:hAnsi="StobiSerif Regular" w:cs="Calibri"/>
                <w:lang w:eastAsia="en-US"/>
              </w:rPr>
              <w:t>Програма за активностите на општина Кавадарци во областа на културата за</w:t>
            </w:r>
            <w:r>
              <w:rPr>
                <w:rFonts w:ascii="StobiSerif Regular" w:hAnsi="StobiSerif Regular" w:cs="Calibri"/>
                <w:lang w:eastAsia="en-US"/>
              </w:rPr>
              <w:t xml:space="preserve"> </w:t>
            </w:r>
            <w:r w:rsidRPr="00CA6228">
              <w:rPr>
                <w:rFonts w:ascii="StobiSerif Regular" w:hAnsi="StobiSerif Regular" w:cs="Calibri"/>
                <w:lang w:eastAsia="en-US"/>
              </w:rPr>
              <w:t>2025 година</w:t>
            </w:r>
          </w:p>
          <w:p w:rsidR="0089029A" w:rsidRPr="00CA6228" w:rsidRDefault="0089029A" w:rsidP="00CA6228">
            <w:pPr>
              <w:autoSpaceDE w:val="0"/>
              <w:autoSpaceDN w:val="0"/>
              <w:adjustRightInd w:val="0"/>
              <w:rPr>
                <w:rFonts w:ascii="Calibri" w:hAnsi="Calibri" w:cs="Calibri"/>
                <w:sz w:val="20"/>
                <w:szCs w:val="20"/>
                <w:lang w:eastAsia="en-US"/>
              </w:rPr>
            </w:pPr>
          </w:p>
        </w:tc>
        <w:tc>
          <w:tcPr>
            <w:tcW w:w="900" w:type="dxa"/>
          </w:tcPr>
          <w:p w:rsidR="0089029A" w:rsidRPr="00E008EB" w:rsidRDefault="00CA6228" w:rsidP="005D5530">
            <w:pPr>
              <w:jc w:val="both"/>
              <w:rPr>
                <w:rFonts w:ascii="StobiSerif Regular" w:hAnsi="StobiSerif Regular"/>
                <w:sz w:val="22"/>
                <w:szCs w:val="22"/>
              </w:rPr>
            </w:pPr>
            <w:r>
              <w:rPr>
                <w:rFonts w:ascii="StobiSerif Regular" w:hAnsi="StobiSerif Regular"/>
                <w:sz w:val="22"/>
                <w:szCs w:val="22"/>
              </w:rPr>
              <w:t>83</w:t>
            </w:r>
          </w:p>
        </w:tc>
        <w:tc>
          <w:tcPr>
            <w:tcW w:w="900" w:type="dxa"/>
          </w:tcPr>
          <w:p w:rsidR="0089029A" w:rsidRPr="00CA6228" w:rsidRDefault="00CA6228"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CA6228"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561</w:t>
            </w:r>
          </w:p>
        </w:tc>
        <w:tc>
          <w:tcPr>
            <w:tcW w:w="637" w:type="dxa"/>
          </w:tcPr>
          <w:p w:rsidR="0089029A" w:rsidRPr="00CA6228" w:rsidRDefault="00CA6228" w:rsidP="00EE20E6">
            <w:pPr>
              <w:jc w:val="both"/>
              <w:rPr>
                <w:rFonts w:ascii="StobiSerif Regular" w:hAnsi="StobiSerif Regular"/>
                <w:sz w:val="22"/>
                <w:szCs w:val="22"/>
              </w:rPr>
            </w:pPr>
            <w:r>
              <w:rPr>
                <w:rFonts w:ascii="StobiSerif Regular" w:hAnsi="StobiSerif Regular"/>
                <w:sz w:val="22"/>
                <w:szCs w:val="22"/>
              </w:rPr>
              <w:t>36</w:t>
            </w:r>
          </w:p>
        </w:tc>
        <w:tc>
          <w:tcPr>
            <w:tcW w:w="4050" w:type="dxa"/>
          </w:tcPr>
          <w:p w:rsidR="0089029A" w:rsidRPr="00CA6228" w:rsidRDefault="00CA6228" w:rsidP="00CA6228">
            <w:pPr>
              <w:autoSpaceDE w:val="0"/>
              <w:autoSpaceDN w:val="0"/>
              <w:adjustRightInd w:val="0"/>
              <w:rPr>
                <w:rFonts w:ascii="StobiSerif Regular" w:hAnsi="StobiSerif Regular" w:cs="Calibri"/>
                <w:lang w:eastAsia="en-US"/>
              </w:rPr>
            </w:pPr>
            <w:r w:rsidRPr="00CA6228">
              <w:rPr>
                <w:rFonts w:ascii="StobiSerif Regular" w:hAnsi="StobiSerif Regular" w:cs="Calibri"/>
                <w:lang w:eastAsia="en-US"/>
              </w:rPr>
              <w:t>Програма за одбележување на годишнини на значајни настани и личности</w:t>
            </w:r>
            <w:r>
              <w:rPr>
                <w:rFonts w:ascii="StobiSerif Regular" w:hAnsi="StobiSerif Regular" w:cs="Calibri"/>
                <w:lang w:eastAsia="en-US"/>
              </w:rPr>
              <w:t xml:space="preserve"> </w:t>
            </w:r>
            <w:r w:rsidRPr="00CA6228">
              <w:rPr>
                <w:rFonts w:ascii="StobiSerif Regular" w:hAnsi="StobiSerif Regular" w:cs="Calibri"/>
                <w:lang w:eastAsia="en-US"/>
              </w:rPr>
              <w:t>во Општина Кавадарци за 2025 година</w:t>
            </w:r>
          </w:p>
        </w:tc>
        <w:tc>
          <w:tcPr>
            <w:tcW w:w="900" w:type="dxa"/>
          </w:tcPr>
          <w:p w:rsidR="0089029A" w:rsidRPr="00E008EB" w:rsidRDefault="00CA6228" w:rsidP="005D5530">
            <w:pPr>
              <w:jc w:val="both"/>
              <w:rPr>
                <w:rFonts w:ascii="StobiSerif Regular" w:hAnsi="StobiSerif Regular"/>
                <w:sz w:val="22"/>
                <w:szCs w:val="22"/>
              </w:rPr>
            </w:pPr>
            <w:r>
              <w:rPr>
                <w:rFonts w:ascii="StobiSerif Regular" w:hAnsi="StobiSerif Regular"/>
                <w:sz w:val="22"/>
                <w:szCs w:val="22"/>
              </w:rPr>
              <w:t>91</w:t>
            </w:r>
          </w:p>
        </w:tc>
        <w:tc>
          <w:tcPr>
            <w:tcW w:w="900" w:type="dxa"/>
          </w:tcPr>
          <w:p w:rsidR="0089029A" w:rsidRPr="00CA6228" w:rsidRDefault="00CA6228"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CA6228"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562</w:t>
            </w:r>
          </w:p>
        </w:tc>
        <w:tc>
          <w:tcPr>
            <w:tcW w:w="637" w:type="dxa"/>
          </w:tcPr>
          <w:p w:rsidR="0089029A" w:rsidRPr="00ED104B" w:rsidRDefault="00713F56" w:rsidP="00EE20E6">
            <w:pPr>
              <w:jc w:val="both"/>
              <w:rPr>
                <w:rFonts w:ascii="StobiSerif Regular" w:hAnsi="StobiSerif Regular"/>
                <w:sz w:val="22"/>
                <w:szCs w:val="22"/>
              </w:rPr>
            </w:pPr>
            <w:r>
              <w:rPr>
                <w:rFonts w:ascii="StobiSerif Regular" w:hAnsi="StobiSerif Regular"/>
                <w:sz w:val="22"/>
                <w:szCs w:val="22"/>
              </w:rPr>
              <w:t>38</w:t>
            </w:r>
          </w:p>
        </w:tc>
        <w:tc>
          <w:tcPr>
            <w:tcW w:w="4050" w:type="dxa"/>
          </w:tcPr>
          <w:p w:rsidR="0089029A" w:rsidRPr="007F32A1" w:rsidRDefault="007F32A1" w:rsidP="007F32A1">
            <w:pPr>
              <w:autoSpaceDE w:val="0"/>
              <w:autoSpaceDN w:val="0"/>
              <w:adjustRightInd w:val="0"/>
              <w:rPr>
                <w:rFonts w:ascii="StobiSerif Regular" w:hAnsi="StobiSerif Regular" w:cs="Calibri"/>
                <w:color w:val="231F20"/>
                <w:lang w:eastAsia="en-US"/>
              </w:rPr>
            </w:pPr>
            <w:r w:rsidRPr="007F32A1">
              <w:rPr>
                <w:rFonts w:ascii="StobiSerif Regular" w:hAnsi="StobiSerif Regular" w:cs="Calibri"/>
                <w:color w:val="000000"/>
                <w:lang w:eastAsia="en-US"/>
              </w:rPr>
              <w:t xml:space="preserve">Програма за </w:t>
            </w:r>
            <w:r w:rsidRPr="007F32A1">
              <w:rPr>
                <w:rFonts w:ascii="StobiSerif Regular" w:hAnsi="StobiSerif Regular" w:cs="Calibri"/>
                <w:color w:val="231F20"/>
                <w:lang w:eastAsia="en-US"/>
              </w:rPr>
              <w:t>активностите на општина Кавадарци во промоција на</w:t>
            </w:r>
            <w:r>
              <w:rPr>
                <w:rFonts w:ascii="StobiSerif Regular" w:hAnsi="StobiSerif Regular" w:cs="Calibri"/>
                <w:color w:val="231F20"/>
                <w:lang w:eastAsia="en-US"/>
              </w:rPr>
              <w:t xml:space="preserve"> </w:t>
            </w:r>
            <w:r w:rsidRPr="007F32A1">
              <w:rPr>
                <w:rFonts w:ascii="StobiSerif Regular" w:hAnsi="StobiSerif Regular" w:cs="Calibri"/>
                <w:color w:val="231F20"/>
                <w:lang w:eastAsia="en-US"/>
              </w:rPr>
              <w:t>„Комуникација</w:t>
            </w:r>
            <w:r>
              <w:rPr>
                <w:rFonts w:ascii="StobiSerif Regular" w:hAnsi="StobiSerif Regular" w:cs="Calibri"/>
                <w:color w:val="231F20"/>
                <w:lang w:eastAsia="en-US"/>
              </w:rPr>
              <w:t>,,</w:t>
            </w:r>
            <w:r w:rsidRPr="007F32A1">
              <w:rPr>
                <w:rFonts w:ascii="StobiSerif Regular" w:hAnsi="StobiSerif Regular" w:cs="Calibri"/>
                <w:color w:val="231F20"/>
                <w:lang w:eastAsia="en-US"/>
              </w:rPr>
              <w:t xml:space="preserve"> сојавноста“ во 2025 година</w:t>
            </w:r>
          </w:p>
        </w:tc>
        <w:tc>
          <w:tcPr>
            <w:tcW w:w="900" w:type="dxa"/>
          </w:tcPr>
          <w:p w:rsidR="0089029A" w:rsidRPr="00E008EB" w:rsidRDefault="00713F56" w:rsidP="005D5530">
            <w:pPr>
              <w:jc w:val="both"/>
              <w:rPr>
                <w:rFonts w:ascii="StobiSerif Regular" w:hAnsi="StobiSerif Regular"/>
                <w:sz w:val="22"/>
                <w:szCs w:val="22"/>
              </w:rPr>
            </w:pPr>
            <w:r>
              <w:rPr>
                <w:rFonts w:ascii="StobiSerif Regular" w:hAnsi="StobiSerif Regular"/>
                <w:sz w:val="22"/>
                <w:szCs w:val="22"/>
              </w:rPr>
              <w:t>111</w:t>
            </w:r>
          </w:p>
        </w:tc>
        <w:tc>
          <w:tcPr>
            <w:tcW w:w="900" w:type="dxa"/>
          </w:tcPr>
          <w:p w:rsidR="0089029A" w:rsidRPr="00713F56" w:rsidRDefault="00713F56"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713F56"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563</w:t>
            </w:r>
          </w:p>
        </w:tc>
        <w:tc>
          <w:tcPr>
            <w:tcW w:w="637" w:type="dxa"/>
          </w:tcPr>
          <w:p w:rsidR="0089029A" w:rsidRPr="00ED104B" w:rsidRDefault="005765FC" w:rsidP="00EE20E6">
            <w:pPr>
              <w:jc w:val="both"/>
              <w:rPr>
                <w:rFonts w:ascii="StobiSerif Regular" w:hAnsi="StobiSerif Regular"/>
                <w:sz w:val="22"/>
                <w:szCs w:val="22"/>
              </w:rPr>
            </w:pPr>
            <w:r>
              <w:rPr>
                <w:rFonts w:ascii="StobiSerif Regular" w:hAnsi="StobiSerif Regular"/>
                <w:sz w:val="22"/>
                <w:szCs w:val="22"/>
              </w:rPr>
              <w:t>40</w:t>
            </w:r>
          </w:p>
        </w:tc>
        <w:tc>
          <w:tcPr>
            <w:tcW w:w="4050" w:type="dxa"/>
          </w:tcPr>
          <w:p w:rsidR="0089029A" w:rsidRPr="005765FC" w:rsidRDefault="005765FC" w:rsidP="00EE20E6">
            <w:pPr>
              <w:jc w:val="both"/>
              <w:rPr>
                <w:rFonts w:ascii="StobiSerif Regular" w:hAnsi="StobiSerif Regular"/>
                <w:sz w:val="22"/>
                <w:szCs w:val="22"/>
              </w:rPr>
            </w:pPr>
            <w:r w:rsidRPr="005765FC">
              <w:rPr>
                <w:rFonts w:ascii="StobiSerif Regular" w:hAnsi="StobiSerif Regular" w:cs="Calibri"/>
                <w:color w:val="000000"/>
                <w:lang w:eastAsia="en-US"/>
              </w:rPr>
              <w:t xml:space="preserve">Програма за </w:t>
            </w:r>
            <w:r w:rsidRPr="005765FC">
              <w:rPr>
                <w:rFonts w:ascii="StobiSerif Regular" w:hAnsi="StobiSerif Regular" w:cs="Calibri"/>
                <w:color w:val="231F20"/>
                <w:lang w:eastAsia="en-US"/>
              </w:rPr>
              <w:t>волонтери во општина Кавадарци за 2025 година</w:t>
            </w:r>
          </w:p>
        </w:tc>
        <w:tc>
          <w:tcPr>
            <w:tcW w:w="900" w:type="dxa"/>
          </w:tcPr>
          <w:p w:rsidR="0089029A" w:rsidRPr="00E008EB" w:rsidRDefault="005765FC" w:rsidP="005D5530">
            <w:pPr>
              <w:jc w:val="both"/>
              <w:rPr>
                <w:rFonts w:ascii="StobiSerif Regular" w:hAnsi="StobiSerif Regular"/>
                <w:sz w:val="22"/>
                <w:szCs w:val="22"/>
              </w:rPr>
            </w:pPr>
            <w:r>
              <w:rPr>
                <w:rFonts w:ascii="StobiSerif Regular" w:hAnsi="StobiSerif Regular"/>
                <w:sz w:val="22"/>
                <w:szCs w:val="22"/>
              </w:rPr>
              <w:t>120</w:t>
            </w:r>
          </w:p>
        </w:tc>
        <w:tc>
          <w:tcPr>
            <w:tcW w:w="900" w:type="dxa"/>
          </w:tcPr>
          <w:p w:rsidR="0089029A" w:rsidRPr="005765FC" w:rsidRDefault="005765FC"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5765FC"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564</w:t>
            </w:r>
          </w:p>
        </w:tc>
        <w:tc>
          <w:tcPr>
            <w:tcW w:w="637" w:type="dxa"/>
          </w:tcPr>
          <w:p w:rsidR="0089029A" w:rsidRPr="00ED104B" w:rsidRDefault="00BA518A" w:rsidP="00EE20E6">
            <w:pPr>
              <w:jc w:val="both"/>
              <w:rPr>
                <w:rFonts w:ascii="StobiSerif Regular" w:hAnsi="StobiSerif Regular"/>
                <w:sz w:val="22"/>
                <w:szCs w:val="22"/>
              </w:rPr>
            </w:pPr>
            <w:r>
              <w:rPr>
                <w:rFonts w:ascii="StobiSerif Regular" w:hAnsi="StobiSerif Regular"/>
                <w:sz w:val="22"/>
                <w:szCs w:val="22"/>
              </w:rPr>
              <w:t>10</w:t>
            </w:r>
            <w:r w:rsidR="006527EC">
              <w:rPr>
                <w:rFonts w:ascii="StobiSerif Regular" w:hAnsi="StobiSerif Regular"/>
                <w:sz w:val="22"/>
                <w:szCs w:val="22"/>
              </w:rPr>
              <w:t>4</w:t>
            </w:r>
          </w:p>
        </w:tc>
        <w:tc>
          <w:tcPr>
            <w:tcW w:w="4050" w:type="dxa"/>
          </w:tcPr>
          <w:p w:rsidR="0089029A" w:rsidRPr="00BA518A" w:rsidRDefault="00BA518A" w:rsidP="00BA518A">
            <w:pPr>
              <w:autoSpaceDE w:val="0"/>
              <w:autoSpaceDN w:val="0"/>
              <w:adjustRightInd w:val="0"/>
              <w:rPr>
                <w:rFonts w:ascii="StobiSerif Regular" w:hAnsi="StobiSerif Regular" w:cs="Calibri"/>
                <w:lang w:eastAsia="en-US"/>
              </w:rPr>
            </w:pPr>
            <w:r w:rsidRPr="00BA518A">
              <w:rPr>
                <w:rFonts w:ascii="StobiSerif Regular" w:hAnsi="StobiSerif Regular" w:cs="Calibri"/>
                <w:lang w:eastAsia="en-US"/>
              </w:rPr>
              <w:t>Програма одржување на сообраќајни знаци и столбови и одржување на</w:t>
            </w:r>
            <w:r>
              <w:rPr>
                <w:rFonts w:ascii="StobiSerif Regular" w:hAnsi="StobiSerif Regular" w:cs="Calibri"/>
                <w:lang w:eastAsia="en-US"/>
              </w:rPr>
              <w:t xml:space="preserve"> </w:t>
            </w:r>
            <w:r w:rsidRPr="00BA518A">
              <w:rPr>
                <w:rFonts w:ascii="StobiSerif Regular" w:hAnsi="StobiSerif Regular" w:cs="Calibri"/>
                <w:lang w:eastAsia="en-US"/>
              </w:rPr>
              <w:t>урбана опремана територијата на Општина Кавадарци за 2025 година</w:t>
            </w:r>
          </w:p>
        </w:tc>
        <w:tc>
          <w:tcPr>
            <w:tcW w:w="900" w:type="dxa"/>
          </w:tcPr>
          <w:p w:rsidR="0089029A" w:rsidRPr="006974A6" w:rsidRDefault="00BA518A" w:rsidP="005D5530">
            <w:pPr>
              <w:jc w:val="both"/>
              <w:rPr>
                <w:rFonts w:ascii="StobiSerif Regular" w:hAnsi="StobiSerif Regular"/>
                <w:sz w:val="22"/>
                <w:szCs w:val="22"/>
              </w:rPr>
            </w:pPr>
            <w:r>
              <w:rPr>
                <w:rFonts w:ascii="StobiSerif Regular" w:hAnsi="StobiSerif Regular"/>
                <w:sz w:val="22"/>
                <w:szCs w:val="22"/>
              </w:rPr>
              <w:t>178</w:t>
            </w:r>
          </w:p>
        </w:tc>
        <w:tc>
          <w:tcPr>
            <w:tcW w:w="900" w:type="dxa"/>
          </w:tcPr>
          <w:p w:rsidR="0089029A" w:rsidRPr="00BA518A" w:rsidRDefault="00BA518A"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BA518A"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565</w:t>
            </w:r>
          </w:p>
        </w:tc>
        <w:tc>
          <w:tcPr>
            <w:tcW w:w="637" w:type="dxa"/>
          </w:tcPr>
          <w:p w:rsidR="0089029A" w:rsidRPr="00ED104B" w:rsidRDefault="00530BF9" w:rsidP="00EE20E6">
            <w:pPr>
              <w:jc w:val="both"/>
              <w:rPr>
                <w:rFonts w:ascii="StobiSerif Regular" w:hAnsi="StobiSerif Regular"/>
                <w:sz w:val="22"/>
                <w:szCs w:val="22"/>
              </w:rPr>
            </w:pPr>
            <w:r>
              <w:rPr>
                <w:rFonts w:ascii="StobiSerif Regular" w:hAnsi="StobiSerif Regular"/>
                <w:sz w:val="22"/>
                <w:szCs w:val="22"/>
              </w:rPr>
              <w:t>1</w:t>
            </w:r>
            <w:r w:rsidR="006527EC">
              <w:rPr>
                <w:rFonts w:ascii="StobiSerif Regular" w:hAnsi="StobiSerif Regular"/>
                <w:sz w:val="22"/>
                <w:szCs w:val="22"/>
              </w:rPr>
              <w:t>08</w:t>
            </w:r>
          </w:p>
        </w:tc>
        <w:tc>
          <w:tcPr>
            <w:tcW w:w="4050" w:type="dxa"/>
          </w:tcPr>
          <w:p w:rsidR="0089029A" w:rsidRPr="00530BF9" w:rsidRDefault="00530BF9" w:rsidP="00530BF9">
            <w:pPr>
              <w:autoSpaceDE w:val="0"/>
              <w:autoSpaceDN w:val="0"/>
              <w:adjustRightInd w:val="0"/>
              <w:rPr>
                <w:rFonts w:ascii="StobiSerif Regular" w:hAnsi="StobiSerif Regular" w:cs="Calibri"/>
                <w:lang w:eastAsia="en-US"/>
              </w:rPr>
            </w:pPr>
            <w:r w:rsidRPr="00530BF9">
              <w:rPr>
                <w:rFonts w:ascii="StobiSerif Regular" w:hAnsi="StobiSerif Regular" w:cs="Calibri"/>
                <w:lang w:eastAsia="en-US"/>
              </w:rPr>
              <w:t>Програма за работа и развој на ЈП за стопанисување со спортски објекти</w:t>
            </w:r>
            <w:r>
              <w:rPr>
                <w:rFonts w:ascii="StobiSerif Regular" w:hAnsi="StobiSerif Regular" w:cs="Calibri"/>
                <w:lang w:eastAsia="en-US"/>
              </w:rPr>
              <w:t xml:space="preserve"> </w:t>
            </w:r>
            <w:r w:rsidRPr="00530BF9">
              <w:rPr>
                <w:rFonts w:ascii="StobiSerif Regular" w:hAnsi="StobiSerif Regular" w:cs="Calibri"/>
                <w:lang w:eastAsia="en-US"/>
              </w:rPr>
              <w:t xml:space="preserve">,,Мито Хаџивасилев Јасмин,, </w:t>
            </w:r>
            <w:r w:rsidRPr="00530BF9">
              <w:rPr>
                <w:rFonts w:ascii="StobiSerif Regular" w:hAnsi="StobiSerif Regular" w:cs="Calibri"/>
                <w:lang w:eastAsia="en-US"/>
              </w:rPr>
              <w:lastRenderedPageBreak/>
              <w:t>Кавадарци за 2025 година</w:t>
            </w:r>
          </w:p>
        </w:tc>
        <w:tc>
          <w:tcPr>
            <w:tcW w:w="900" w:type="dxa"/>
          </w:tcPr>
          <w:p w:rsidR="0089029A" w:rsidRPr="006974A6" w:rsidRDefault="00530BF9" w:rsidP="005D5530">
            <w:pPr>
              <w:jc w:val="both"/>
              <w:rPr>
                <w:rFonts w:ascii="StobiSerif Regular" w:hAnsi="StobiSerif Regular"/>
                <w:sz w:val="22"/>
                <w:szCs w:val="22"/>
              </w:rPr>
            </w:pPr>
            <w:r>
              <w:rPr>
                <w:rFonts w:ascii="StobiSerif Regular" w:hAnsi="StobiSerif Regular"/>
                <w:sz w:val="22"/>
                <w:szCs w:val="22"/>
              </w:rPr>
              <w:lastRenderedPageBreak/>
              <w:t>180</w:t>
            </w:r>
          </w:p>
        </w:tc>
        <w:tc>
          <w:tcPr>
            <w:tcW w:w="900" w:type="dxa"/>
          </w:tcPr>
          <w:p w:rsidR="0089029A" w:rsidRPr="00530BF9" w:rsidRDefault="00530BF9"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530BF9"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lastRenderedPageBreak/>
              <w:t>566</w:t>
            </w:r>
          </w:p>
        </w:tc>
        <w:tc>
          <w:tcPr>
            <w:tcW w:w="637" w:type="dxa"/>
          </w:tcPr>
          <w:p w:rsidR="0089029A" w:rsidRPr="00ED104B" w:rsidRDefault="007B60F5" w:rsidP="00EE20E6">
            <w:pPr>
              <w:jc w:val="both"/>
              <w:rPr>
                <w:rFonts w:ascii="StobiSerif Regular" w:hAnsi="StobiSerif Regular"/>
                <w:sz w:val="22"/>
                <w:szCs w:val="22"/>
              </w:rPr>
            </w:pPr>
            <w:r>
              <w:rPr>
                <w:rFonts w:ascii="StobiSerif Regular" w:hAnsi="StobiSerif Regular"/>
                <w:sz w:val="22"/>
                <w:szCs w:val="22"/>
              </w:rPr>
              <w:t xml:space="preserve">  11</w:t>
            </w:r>
            <w:r w:rsidR="006527EC">
              <w:rPr>
                <w:rFonts w:ascii="StobiSerif Regular" w:hAnsi="StobiSerif Regular"/>
                <w:sz w:val="22"/>
                <w:szCs w:val="22"/>
              </w:rPr>
              <w:t>0</w:t>
            </w:r>
          </w:p>
        </w:tc>
        <w:tc>
          <w:tcPr>
            <w:tcW w:w="4050" w:type="dxa"/>
          </w:tcPr>
          <w:p w:rsidR="0089029A" w:rsidRPr="007B60F5" w:rsidRDefault="007B60F5" w:rsidP="007B60F5">
            <w:pPr>
              <w:autoSpaceDE w:val="0"/>
              <w:autoSpaceDN w:val="0"/>
              <w:adjustRightInd w:val="0"/>
              <w:rPr>
                <w:rFonts w:ascii="StobiSerif Regular" w:hAnsi="StobiSerif Regular" w:cs="Calibri"/>
                <w:lang w:eastAsia="en-US"/>
              </w:rPr>
            </w:pPr>
            <w:r w:rsidRPr="007B60F5">
              <w:rPr>
                <w:rFonts w:ascii="StobiSerif Regular" w:hAnsi="StobiSerif Regular" w:cs="Calibri"/>
                <w:lang w:eastAsia="en-US"/>
              </w:rPr>
              <w:t>Програма за работа и развој на Друштво за туризам, угостителство</w:t>
            </w:r>
            <w:r>
              <w:rPr>
                <w:rFonts w:ascii="StobiSerif Regular" w:hAnsi="StobiSerif Regular" w:cs="Calibri"/>
                <w:lang w:eastAsia="en-US"/>
              </w:rPr>
              <w:t xml:space="preserve">, </w:t>
            </w:r>
            <w:r w:rsidRPr="007B60F5">
              <w:rPr>
                <w:rFonts w:ascii="StobiSerif Regular" w:hAnsi="StobiSerif Regular" w:cs="Calibri"/>
                <w:lang w:eastAsia="en-US"/>
              </w:rPr>
              <w:t>рекреација и спорт СКИ ЦЕНТАР</w:t>
            </w:r>
            <w:r>
              <w:rPr>
                <w:rFonts w:ascii="StobiSerif Regular" w:hAnsi="StobiSerif Regular" w:cs="Calibri"/>
                <w:lang w:eastAsia="en-US"/>
              </w:rPr>
              <w:t xml:space="preserve"> </w:t>
            </w:r>
            <w:r w:rsidRPr="007B60F5">
              <w:rPr>
                <w:rFonts w:ascii="StobiSerif Regular" w:hAnsi="StobiSerif Regular" w:cs="Calibri"/>
                <w:lang w:eastAsia="en-US"/>
              </w:rPr>
              <w:t>МИХАЈЛОВО за 2025 година</w:t>
            </w:r>
          </w:p>
        </w:tc>
        <w:tc>
          <w:tcPr>
            <w:tcW w:w="900" w:type="dxa"/>
          </w:tcPr>
          <w:p w:rsidR="0089029A" w:rsidRPr="006974A6" w:rsidRDefault="007B60F5" w:rsidP="005D5530">
            <w:pPr>
              <w:jc w:val="both"/>
              <w:rPr>
                <w:rFonts w:ascii="StobiSerif Regular" w:hAnsi="StobiSerif Regular"/>
                <w:sz w:val="22"/>
                <w:szCs w:val="22"/>
              </w:rPr>
            </w:pPr>
            <w:r>
              <w:rPr>
                <w:rFonts w:ascii="StobiSerif Regular" w:hAnsi="StobiSerif Regular"/>
                <w:sz w:val="22"/>
                <w:szCs w:val="22"/>
              </w:rPr>
              <w:t>182</w:t>
            </w:r>
          </w:p>
        </w:tc>
        <w:tc>
          <w:tcPr>
            <w:tcW w:w="900" w:type="dxa"/>
          </w:tcPr>
          <w:p w:rsidR="0089029A" w:rsidRPr="007B60F5" w:rsidRDefault="007B60F5" w:rsidP="005D5530">
            <w:pPr>
              <w:jc w:val="both"/>
              <w:rPr>
                <w:rFonts w:ascii="StobiSerif Regular" w:hAnsi="StobiSerif Regular"/>
                <w:sz w:val="22"/>
                <w:szCs w:val="22"/>
              </w:rPr>
            </w:pPr>
            <w:r>
              <w:rPr>
                <w:rFonts w:ascii="StobiSerif Regular" w:hAnsi="StobiSerif Regular"/>
                <w:sz w:val="22"/>
                <w:szCs w:val="22"/>
              </w:rPr>
              <w:t>62</w:t>
            </w:r>
          </w:p>
        </w:tc>
        <w:tc>
          <w:tcPr>
            <w:tcW w:w="1440" w:type="dxa"/>
          </w:tcPr>
          <w:p w:rsidR="0089029A" w:rsidRPr="003F7354" w:rsidRDefault="007B60F5" w:rsidP="005D5530">
            <w:pPr>
              <w:jc w:val="both"/>
              <w:rPr>
                <w:rFonts w:ascii="StobiSerif Regular" w:hAnsi="StobiSerif Regular"/>
                <w:sz w:val="22"/>
                <w:szCs w:val="22"/>
              </w:rPr>
            </w:pPr>
            <w:r>
              <w:rPr>
                <w:rFonts w:ascii="StobiSerif Regular" w:hAnsi="StobiSerif Regular"/>
                <w:sz w:val="22"/>
                <w:szCs w:val="22"/>
              </w:rPr>
              <w:t>10.12.2024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567</w:t>
            </w:r>
          </w:p>
        </w:tc>
        <w:tc>
          <w:tcPr>
            <w:tcW w:w="637" w:type="dxa"/>
          </w:tcPr>
          <w:p w:rsidR="0089029A" w:rsidRPr="0014396C" w:rsidRDefault="0014396C" w:rsidP="00EE20E6">
            <w:pPr>
              <w:jc w:val="both"/>
              <w:rPr>
                <w:rFonts w:ascii="StobiSerif Regular" w:hAnsi="StobiSerif Regular"/>
                <w:sz w:val="22"/>
                <w:szCs w:val="22"/>
                <w:lang w:val="en-US"/>
              </w:rPr>
            </w:pPr>
            <w:r>
              <w:rPr>
                <w:rFonts w:ascii="StobiSerif Regular" w:hAnsi="StobiSerif Regular"/>
                <w:sz w:val="22"/>
                <w:szCs w:val="22"/>
                <w:lang w:val="en-US"/>
              </w:rPr>
              <w:t>36</w:t>
            </w:r>
          </w:p>
        </w:tc>
        <w:tc>
          <w:tcPr>
            <w:tcW w:w="4050" w:type="dxa"/>
          </w:tcPr>
          <w:p w:rsidR="0089029A" w:rsidRPr="00730BF5" w:rsidRDefault="00730BF5" w:rsidP="00EE20E6">
            <w:pPr>
              <w:jc w:val="both"/>
              <w:rPr>
                <w:rFonts w:ascii="StobiSerif Regular" w:hAnsi="StobiSerif Regular"/>
                <w:sz w:val="22"/>
                <w:szCs w:val="22"/>
              </w:rPr>
            </w:pPr>
            <w:r w:rsidRPr="00730BF5">
              <w:rPr>
                <w:rFonts w:ascii="StobiSerif Regular" w:hAnsi="StobiSerif Regular" w:cs="Calibri"/>
                <w:lang w:eastAsia="en-US"/>
              </w:rPr>
              <w:t>Програма за работа на Совет на Општина Кавадарци за 2025 година</w:t>
            </w:r>
          </w:p>
        </w:tc>
        <w:tc>
          <w:tcPr>
            <w:tcW w:w="900" w:type="dxa"/>
          </w:tcPr>
          <w:p w:rsidR="0089029A" w:rsidRPr="00730BF5" w:rsidRDefault="00730BF5" w:rsidP="005D5530">
            <w:pPr>
              <w:jc w:val="both"/>
              <w:rPr>
                <w:rFonts w:ascii="StobiSerif Regular" w:hAnsi="StobiSerif Regular"/>
                <w:sz w:val="22"/>
                <w:szCs w:val="22"/>
                <w:lang w:val="en-US"/>
              </w:rPr>
            </w:pPr>
            <w:r>
              <w:rPr>
                <w:rFonts w:ascii="StobiSerif Regular" w:hAnsi="StobiSerif Regular"/>
                <w:sz w:val="22"/>
                <w:szCs w:val="22"/>
                <w:lang w:val="en-US"/>
              </w:rPr>
              <w:t>84</w:t>
            </w:r>
          </w:p>
        </w:tc>
        <w:tc>
          <w:tcPr>
            <w:tcW w:w="900" w:type="dxa"/>
          </w:tcPr>
          <w:p w:rsidR="0089029A" w:rsidRPr="00B12909" w:rsidRDefault="00730BF5" w:rsidP="005D5530">
            <w:pPr>
              <w:jc w:val="both"/>
              <w:rPr>
                <w:rFonts w:ascii="StobiSerif Regular" w:hAnsi="StobiSerif Regular"/>
                <w:sz w:val="22"/>
                <w:szCs w:val="22"/>
                <w:lang w:val="en-US"/>
              </w:rPr>
            </w:pPr>
            <w:r>
              <w:rPr>
                <w:rFonts w:ascii="StobiSerif Regular" w:hAnsi="StobiSerif Regular"/>
                <w:sz w:val="22"/>
                <w:szCs w:val="22"/>
                <w:lang w:val="en-US"/>
              </w:rPr>
              <w:t>63</w:t>
            </w:r>
          </w:p>
        </w:tc>
        <w:tc>
          <w:tcPr>
            <w:tcW w:w="1440" w:type="dxa"/>
          </w:tcPr>
          <w:p w:rsidR="0089029A" w:rsidRPr="00730BF5" w:rsidRDefault="00730BF5" w:rsidP="005D5530">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568</w:t>
            </w:r>
          </w:p>
        </w:tc>
        <w:tc>
          <w:tcPr>
            <w:tcW w:w="637" w:type="dxa"/>
          </w:tcPr>
          <w:p w:rsidR="0089029A" w:rsidRPr="005E41E6" w:rsidRDefault="005E41E6" w:rsidP="00EE20E6">
            <w:pPr>
              <w:jc w:val="both"/>
              <w:rPr>
                <w:rFonts w:ascii="StobiSerif Regular" w:hAnsi="StobiSerif Regular"/>
                <w:sz w:val="22"/>
                <w:szCs w:val="22"/>
                <w:lang w:val="en-US"/>
              </w:rPr>
            </w:pPr>
            <w:r>
              <w:rPr>
                <w:rFonts w:ascii="StobiSerif Regular" w:hAnsi="StobiSerif Regular"/>
                <w:sz w:val="22"/>
                <w:szCs w:val="22"/>
                <w:lang w:val="en-US"/>
              </w:rPr>
              <w:t>38</w:t>
            </w:r>
          </w:p>
        </w:tc>
        <w:tc>
          <w:tcPr>
            <w:tcW w:w="4050" w:type="dxa"/>
          </w:tcPr>
          <w:p w:rsidR="005E41E6" w:rsidRPr="005E41E6" w:rsidRDefault="005E41E6" w:rsidP="005E41E6">
            <w:pPr>
              <w:autoSpaceDE w:val="0"/>
              <w:autoSpaceDN w:val="0"/>
              <w:adjustRightInd w:val="0"/>
              <w:rPr>
                <w:rFonts w:ascii="StobiSerif Regular" w:hAnsi="StobiSerif Regular" w:cs="Calibri"/>
                <w:lang w:eastAsia="en-US"/>
              </w:rPr>
            </w:pPr>
            <w:r w:rsidRPr="005E41E6">
              <w:rPr>
                <w:rFonts w:ascii="StobiSerif Regular" w:hAnsi="StobiSerif Regular" w:cs="Calibri"/>
                <w:lang w:eastAsia="en-US"/>
              </w:rPr>
              <w:t>Програма за уредување на градежно земјиште на просторот на Општина</w:t>
            </w:r>
          </w:p>
          <w:p w:rsidR="0089029A" w:rsidRPr="00ED104B" w:rsidRDefault="005E41E6" w:rsidP="005E41E6">
            <w:pPr>
              <w:jc w:val="both"/>
              <w:rPr>
                <w:rFonts w:ascii="StobiSerif Regular" w:hAnsi="StobiSerif Regular"/>
                <w:sz w:val="22"/>
                <w:szCs w:val="22"/>
              </w:rPr>
            </w:pPr>
            <w:r w:rsidRPr="005E41E6">
              <w:rPr>
                <w:rFonts w:ascii="StobiSerif Regular" w:hAnsi="StobiSerif Regular" w:cs="Calibri"/>
                <w:lang w:eastAsia="en-US"/>
              </w:rPr>
              <w:t>Кавадарци за 2025 година</w:t>
            </w:r>
          </w:p>
        </w:tc>
        <w:tc>
          <w:tcPr>
            <w:tcW w:w="900" w:type="dxa"/>
          </w:tcPr>
          <w:p w:rsidR="0089029A" w:rsidRPr="005E41E6" w:rsidRDefault="005E41E6" w:rsidP="005D5530">
            <w:pPr>
              <w:jc w:val="both"/>
              <w:rPr>
                <w:rFonts w:ascii="StobiSerif Regular" w:hAnsi="StobiSerif Regular"/>
                <w:sz w:val="22"/>
                <w:szCs w:val="22"/>
                <w:lang w:val="en-US"/>
              </w:rPr>
            </w:pPr>
            <w:r>
              <w:rPr>
                <w:rFonts w:ascii="StobiSerif Regular" w:hAnsi="StobiSerif Regular"/>
                <w:sz w:val="22"/>
                <w:szCs w:val="22"/>
                <w:lang w:val="en-US"/>
              </w:rPr>
              <w:t>94</w:t>
            </w:r>
          </w:p>
        </w:tc>
        <w:tc>
          <w:tcPr>
            <w:tcW w:w="900" w:type="dxa"/>
          </w:tcPr>
          <w:p w:rsidR="0089029A" w:rsidRPr="00B12909" w:rsidRDefault="005E41E6" w:rsidP="005D5530">
            <w:pPr>
              <w:jc w:val="both"/>
              <w:rPr>
                <w:rFonts w:ascii="StobiSerif Regular" w:hAnsi="StobiSerif Regular"/>
                <w:sz w:val="22"/>
                <w:szCs w:val="22"/>
                <w:lang w:val="en-US"/>
              </w:rPr>
            </w:pPr>
            <w:r>
              <w:rPr>
                <w:rFonts w:ascii="StobiSerif Regular" w:hAnsi="StobiSerif Regular"/>
                <w:sz w:val="22"/>
                <w:szCs w:val="22"/>
                <w:lang w:val="en-US"/>
              </w:rPr>
              <w:t>63</w:t>
            </w:r>
          </w:p>
        </w:tc>
        <w:tc>
          <w:tcPr>
            <w:tcW w:w="1440" w:type="dxa"/>
          </w:tcPr>
          <w:p w:rsidR="0089029A" w:rsidRPr="005E41E6" w:rsidRDefault="005E41E6" w:rsidP="005D5530">
            <w:pPr>
              <w:jc w:val="both"/>
              <w:rPr>
                <w:rFonts w:ascii="StobiSerif Regular" w:hAnsi="StobiSerif Regular"/>
                <w:sz w:val="22"/>
                <w:szCs w:val="22"/>
                <w:lang w:val="en-US"/>
              </w:rPr>
            </w:pPr>
            <w:r>
              <w:rPr>
                <w:rFonts w:ascii="StobiSerif Regular" w:hAnsi="StobiSerif Regular"/>
                <w:sz w:val="22"/>
                <w:szCs w:val="22"/>
                <w:lang w:val="en-US"/>
              </w:rPr>
              <w:t>27.12.2024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569</w:t>
            </w:r>
          </w:p>
        </w:tc>
        <w:tc>
          <w:tcPr>
            <w:tcW w:w="637" w:type="dxa"/>
          </w:tcPr>
          <w:p w:rsidR="0089029A" w:rsidRPr="00B4556F" w:rsidRDefault="00B4556F" w:rsidP="00EE20E6">
            <w:pPr>
              <w:jc w:val="both"/>
              <w:rPr>
                <w:rFonts w:ascii="StobiSerif Regular" w:hAnsi="StobiSerif Regular"/>
                <w:sz w:val="22"/>
                <w:szCs w:val="22"/>
                <w:lang w:val="en-US"/>
              </w:rPr>
            </w:pPr>
            <w:r>
              <w:rPr>
                <w:rFonts w:ascii="StobiSerif Regular" w:hAnsi="StobiSerif Regular"/>
                <w:sz w:val="22"/>
                <w:szCs w:val="22"/>
                <w:lang w:val="en-US"/>
              </w:rPr>
              <w:t>40</w:t>
            </w:r>
          </w:p>
        </w:tc>
        <w:tc>
          <w:tcPr>
            <w:tcW w:w="4050" w:type="dxa"/>
          </w:tcPr>
          <w:p w:rsidR="00262505" w:rsidRDefault="00262505" w:rsidP="00C849D7">
            <w:pPr>
              <w:autoSpaceDE w:val="0"/>
              <w:autoSpaceDN w:val="0"/>
              <w:adjustRightInd w:val="0"/>
              <w:rPr>
                <w:rFonts w:ascii="StobiSerif Regular" w:hAnsi="StobiSerif Regular" w:cs="Calibri"/>
                <w:lang w:eastAsia="en-US"/>
              </w:rPr>
            </w:pPr>
            <w:r>
              <w:rPr>
                <w:rFonts w:ascii="StobiSerif Regular" w:hAnsi="StobiSerif Regular" w:cs="Calibri"/>
                <w:lang w:eastAsia="en-US"/>
              </w:rPr>
              <w:t xml:space="preserve">Програма за </w:t>
            </w:r>
            <w:r w:rsidR="00C849D7" w:rsidRPr="00C849D7">
              <w:rPr>
                <w:rFonts w:ascii="StobiSerif Regular" w:hAnsi="StobiSerif Regular" w:cs="Calibri"/>
                <w:lang w:eastAsia="en-US"/>
              </w:rPr>
              <w:t>изградба</w:t>
            </w:r>
            <w:r>
              <w:rPr>
                <w:rFonts w:ascii="StobiSerif Regular" w:hAnsi="StobiSerif Regular" w:cs="Calibri"/>
                <w:lang w:eastAsia="en-US"/>
              </w:rPr>
              <w:t>,</w:t>
            </w:r>
          </w:p>
          <w:p w:rsidR="0089029A" w:rsidRPr="00262505" w:rsidRDefault="00C849D7" w:rsidP="00262505">
            <w:pPr>
              <w:autoSpaceDE w:val="0"/>
              <w:autoSpaceDN w:val="0"/>
              <w:adjustRightInd w:val="0"/>
              <w:rPr>
                <w:rFonts w:ascii="StobiSerif Regular" w:hAnsi="StobiSerif Regular" w:cs="Calibri"/>
                <w:lang w:eastAsia="en-US"/>
              </w:rPr>
            </w:pPr>
            <w:r w:rsidRPr="00C849D7">
              <w:rPr>
                <w:rFonts w:ascii="StobiSerif Regular" w:hAnsi="StobiSerif Regular" w:cs="Calibri"/>
                <w:lang w:eastAsia="en-US"/>
              </w:rPr>
              <w:t>реконструкција и од</w:t>
            </w:r>
            <w:r w:rsidR="00262505">
              <w:rPr>
                <w:rFonts w:ascii="StobiSerif Regular" w:hAnsi="StobiSerif Regular" w:cs="Calibri"/>
                <w:lang w:eastAsia="en-US"/>
              </w:rPr>
              <w:t>ржување на локалните патишта во</w:t>
            </w:r>
            <w:r w:rsidRPr="00C849D7">
              <w:rPr>
                <w:rFonts w:ascii="StobiSerif Regular" w:hAnsi="StobiSerif Regular" w:cs="Calibri"/>
                <w:lang w:eastAsia="en-US"/>
              </w:rPr>
              <w:t>Општина Кавадарци за 2025 година</w:t>
            </w:r>
          </w:p>
        </w:tc>
        <w:tc>
          <w:tcPr>
            <w:tcW w:w="900" w:type="dxa"/>
          </w:tcPr>
          <w:p w:rsidR="0089029A" w:rsidRPr="006974A6" w:rsidRDefault="00262505" w:rsidP="005D5530">
            <w:pPr>
              <w:jc w:val="both"/>
              <w:rPr>
                <w:rFonts w:ascii="StobiSerif Regular" w:hAnsi="StobiSerif Regular"/>
                <w:sz w:val="22"/>
                <w:szCs w:val="22"/>
              </w:rPr>
            </w:pPr>
            <w:r>
              <w:rPr>
                <w:rFonts w:ascii="StobiSerif Regular" w:hAnsi="StobiSerif Regular"/>
                <w:sz w:val="22"/>
                <w:szCs w:val="22"/>
              </w:rPr>
              <w:t>114</w:t>
            </w:r>
          </w:p>
        </w:tc>
        <w:tc>
          <w:tcPr>
            <w:tcW w:w="900" w:type="dxa"/>
          </w:tcPr>
          <w:p w:rsidR="0089029A" w:rsidRPr="00262505" w:rsidRDefault="00262505"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89029A" w:rsidRPr="003F7354" w:rsidRDefault="00262505" w:rsidP="005D5530">
            <w:pPr>
              <w:jc w:val="both"/>
              <w:rPr>
                <w:rFonts w:ascii="StobiSerif Regular" w:hAnsi="StobiSerif Regular"/>
                <w:sz w:val="22"/>
                <w:szCs w:val="22"/>
              </w:rPr>
            </w:pPr>
            <w:r>
              <w:rPr>
                <w:rFonts w:ascii="StobiSerif Regular" w:hAnsi="StobiSerif Regular"/>
                <w:sz w:val="22"/>
                <w:szCs w:val="22"/>
              </w:rPr>
              <w:t>27.12.2024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570</w:t>
            </w:r>
          </w:p>
        </w:tc>
        <w:tc>
          <w:tcPr>
            <w:tcW w:w="637" w:type="dxa"/>
          </w:tcPr>
          <w:p w:rsidR="0089029A" w:rsidRPr="00ED104B" w:rsidRDefault="003B609B" w:rsidP="00EE20E6">
            <w:pPr>
              <w:jc w:val="both"/>
              <w:rPr>
                <w:rFonts w:ascii="StobiSerif Regular" w:hAnsi="StobiSerif Regular"/>
                <w:sz w:val="22"/>
                <w:szCs w:val="22"/>
              </w:rPr>
            </w:pPr>
            <w:r>
              <w:rPr>
                <w:rFonts w:ascii="StobiSerif Regular" w:hAnsi="StobiSerif Regular"/>
                <w:sz w:val="22"/>
                <w:szCs w:val="22"/>
              </w:rPr>
              <w:t xml:space="preserve"> </w:t>
            </w:r>
            <w:r w:rsidR="00885B93">
              <w:rPr>
                <w:rFonts w:ascii="StobiSerif Regular" w:hAnsi="StobiSerif Regular"/>
                <w:sz w:val="22"/>
                <w:szCs w:val="22"/>
              </w:rPr>
              <w:t>42</w:t>
            </w:r>
          </w:p>
        </w:tc>
        <w:tc>
          <w:tcPr>
            <w:tcW w:w="4050" w:type="dxa"/>
          </w:tcPr>
          <w:p w:rsidR="00A343A4" w:rsidRPr="00A343A4" w:rsidRDefault="00A343A4" w:rsidP="00A343A4">
            <w:pPr>
              <w:autoSpaceDE w:val="0"/>
              <w:autoSpaceDN w:val="0"/>
              <w:adjustRightInd w:val="0"/>
              <w:rPr>
                <w:rFonts w:ascii="StobiSerif Regular" w:hAnsi="StobiSerif Regular" w:cs="Calibri"/>
                <w:lang w:eastAsia="en-US"/>
              </w:rPr>
            </w:pPr>
            <w:r w:rsidRPr="00A343A4">
              <w:rPr>
                <w:rFonts w:ascii="StobiSerif Regular" w:hAnsi="StobiSerif Regular" w:cs="Calibri"/>
                <w:lang w:eastAsia="en-US"/>
              </w:rPr>
              <w:t>Програма за работа во областа на располагањето соградежно земјиште во</w:t>
            </w:r>
            <w:r>
              <w:rPr>
                <w:rFonts w:ascii="StobiSerif Regular" w:hAnsi="StobiSerif Regular" w:cs="Calibri"/>
                <w:lang w:eastAsia="en-US"/>
              </w:rPr>
              <w:t xml:space="preserve"> </w:t>
            </w:r>
            <w:r w:rsidRPr="00A343A4">
              <w:rPr>
                <w:rFonts w:ascii="StobiSerif Regular" w:hAnsi="StobiSerif Regular" w:cs="Calibri"/>
                <w:lang w:eastAsia="en-US"/>
              </w:rPr>
              <w:t>сопственост на Република Северна Македонија на подрачјето на Општина</w:t>
            </w:r>
          </w:p>
          <w:p w:rsidR="0089029A" w:rsidRPr="00ED104B" w:rsidRDefault="00A343A4" w:rsidP="00A343A4">
            <w:pPr>
              <w:jc w:val="both"/>
              <w:rPr>
                <w:rFonts w:ascii="StobiSerif Regular" w:hAnsi="StobiSerif Regular"/>
                <w:sz w:val="22"/>
                <w:szCs w:val="22"/>
              </w:rPr>
            </w:pPr>
            <w:r w:rsidRPr="00A343A4">
              <w:rPr>
                <w:rFonts w:ascii="StobiSerif Regular" w:hAnsi="StobiSerif Regular" w:cs="Calibri"/>
                <w:lang w:eastAsia="en-US"/>
              </w:rPr>
              <w:t>Кавадарци за 2025 година</w:t>
            </w:r>
          </w:p>
        </w:tc>
        <w:tc>
          <w:tcPr>
            <w:tcW w:w="900" w:type="dxa"/>
          </w:tcPr>
          <w:p w:rsidR="0089029A" w:rsidRPr="006974A6" w:rsidRDefault="00885B93" w:rsidP="005D5530">
            <w:pPr>
              <w:jc w:val="both"/>
              <w:rPr>
                <w:rFonts w:ascii="StobiSerif Regular" w:hAnsi="StobiSerif Regular"/>
                <w:sz w:val="22"/>
                <w:szCs w:val="22"/>
              </w:rPr>
            </w:pPr>
            <w:r>
              <w:rPr>
                <w:rFonts w:ascii="StobiSerif Regular" w:hAnsi="StobiSerif Regular"/>
                <w:sz w:val="22"/>
                <w:szCs w:val="22"/>
              </w:rPr>
              <w:t>116</w:t>
            </w:r>
          </w:p>
        </w:tc>
        <w:tc>
          <w:tcPr>
            <w:tcW w:w="900" w:type="dxa"/>
          </w:tcPr>
          <w:p w:rsidR="0089029A" w:rsidRPr="00885B93" w:rsidRDefault="00885B93"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89029A" w:rsidRPr="003F7354" w:rsidRDefault="00885B93" w:rsidP="005D5530">
            <w:pPr>
              <w:jc w:val="both"/>
              <w:rPr>
                <w:rFonts w:ascii="StobiSerif Regular" w:hAnsi="StobiSerif Regular"/>
                <w:sz w:val="22"/>
                <w:szCs w:val="22"/>
              </w:rPr>
            </w:pPr>
            <w:r>
              <w:rPr>
                <w:rFonts w:ascii="StobiSerif Regular" w:hAnsi="StobiSerif Regular"/>
                <w:sz w:val="22"/>
                <w:szCs w:val="22"/>
              </w:rPr>
              <w:t>27.12.2</w:t>
            </w:r>
            <w:r w:rsidR="00271469">
              <w:rPr>
                <w:rFonts w:ascii="StobiSerif Regular" w:hAnsi="StobiSerif Regular"/>
                <w:sz w:val="22"/>
                <w:szCs w:val="22"/>
              </w:rPr>
              <w:t>024</w:t>
            </w:r>
          </w:p>
        </w:tc>
      </w:tr>
      <w:tr w:rsidR="0089029A" w:rsidRPr="00ED104B" w:rsidTr="0093294E">
        <w:tc>
          <w:tcPr>
            <w:tcW w:w="641" w:type="dxa"/>
          </w:tcPr>
          <w:p w:rsidR="0089029A" w:rsidRPr="00ED104B" w:rsidRDefault="00645DEF" w:rsidP="00EE20E6">
            <w:pPr>
              <w:jc w:val="both"/>
              <w:rPr>
                <w:rFonts w:ascii="StobiSerif Regular" w:hAnsi="StobiSerif Regular"/>
                <w:sz w:val="22"/>
                <w:szCs w:val="22"/>
              </w:rPr>
            </w:pPr>
            <w:r>
              <w:rPr>
                <w:rFonts w:ascii="StobiSerif Regular" w:hAnsi="StobiSerif Regular"/>
                <w:sz w:val="22"/>
                <w:szCs w:val="22"/>
              </w:rPr>
              <w:t>571</w:t>
            </w:r>
          </w:p>
        </w:tc>
        <w:tc>
          <w:tcPr>
            <w:tcW w:w="637" w:type="dxa"/>
          </w:tcPr>
          <w:p w:rsidR="0089029A" w:rsidRPr="00ED104B" w:rsidRDefault="00271469" w:rsidP="00EE20E6">
            <w:pPr>
              <w:jc w:val="both"/>
              <w:rPr>
                <w:rFonts w:ascii="StobiSerif Regular" w:hAnsi="StobiSerif Regular"/>
                <w:sz w:val="22"/>
                <w:szCs w:val="22"/>
              </w:rPr>
            </w:pPr>
            <w:r>
              <w:rPr>
                <w:rFonts w:ascii="StobiSerif Regular" w:hAnsi="StobiSerif Regular"/>
                <w:sz w:val="22"/>
                <w:szCs w:val="22"/>
              </w:rPr>
              <w:t>46</w:t>
            </w:r>
          </w:p>
        </w:tc>
        <w:tc>
          <w:tcPr>
            <w:tcW w:w="4050" w:type="dxa"/>
          </w:tcPr>
          <w:p w:rsidR="00271469" w:rsidRDefault="00271469" w:rsidP="00EE20E6">
            <w:pPr>
              <w:jc w:val="both"/>
              <w:rPr>
                <w:rFonts w:ascii="StobiSerif Regular" w:hAnsi="StobiSerif Regular" w:cs="Calibri"/>
                <w:lang w:eastAsia="en-US"/>
              </w:rPr>
            </w:pPr>
            <w:r w:rsidRPr="00271469">
              <w:rPr>
                <w:rFonts w:ascii="StobiSerif Regular" w:hAnsi="StobiSerif Regular" w:cs="Calibri"/>
                <w:lang w:eastAsia="en-US"/>
              </w:rPr>
              <w:t>Програма за комунални</w:t>
            </w:r>
          </w:p>
          <w:p w:rsidR="00271469" w:rsidRDefault="00271469" w:rsidP="00EE20E6">
            <w:pPr>
              <w:jc w:val="both"/>
              <w:rPr>
                <w:rFonts w:ascii="StobiSerif Regular" w:hAnsi="StobiSerif Regular" w:cs="Calibri"/>
                <w:lang w:eastAsia="en-US"/>
              </w:rPr>
            </w:pPr>
            <w:r w:rsidRPr="00271469">
              <w:rPr>
                <w:rFonts w:ascii="StobiSerif Regular" w:hAnsi="StobiSerif Regular" w:cs="Calibri"/>
                <w:lang w:eastAsia="en-US"/>
              </w:rPr>
              <w:t xml:space="preserve"> дејности на Општина</w:t>
            </w:r>
          </w:p>
          <w:p w:rsidR="0089029A" w:rsidRPr="00271469" w:rsidRDefault="00271469" w:rsidP="00EE20E6">
            <w:pPr>
              <w:jc w:val="both"/>
              <w:rPr>
                <w:rFonts w:ascii="StobiSerif Regular" w:hAnsi="StobiSerif Regular"/>
                <w:sz w:val="22"/>
                <w:szCs w:val="22"/>
              </w:rPr>
            </w:pPr>
            <w:r w:rsidRPr="00271469">
              <w:rPr>
                <w:rFonts w:ascii="StobiSerif Regular" w:hAnsi="StobiSerif Regular" w:cs="Calibri"/>
                <w:lang w:eastAsia="en-US"/>
              </w:rPr>
              <w:t xml:space="preserve"> Кавадарци за 2025 година</w:t>
            </w:r>
          </w:p>
        </w:tc>
        <w:tc>
          <w:tcPr>
            <w:tcW w:w="900" w:type="dxa"/>
          </w:tcPr>
          <w:p w:rsidR="0089029A" w:rsidRPr="006974A6" w:rsidRDefault="00271469" w:rsidP="005D5530">
            <w:pPr>
              <w:jc w:val="both"/>
              <w:rPr>
                <w:rFonts w:ascii="StobiSerif Regular" w:hAnsi="StobiSerif Regular"/>
                <w:sz w:val="22"/>
                <w:szCs w:val="22"/>
              </w:rPr>
            </w:pPr>
            <w:r>
              <w:rPr>
                <w:rFonts w:ascii="StobiSerif Regular" w:hAnsi="StobiSerif Regular"/>
                <w:sz w:val="22"/>
                <w:szCs w:val="22"/>
              </w:rPr>
              <w:t xml:space="preserve">  129</w:t>
            </w:r>
          </w:p>
        </w:tc>
        <w:tc>
          <w:tcPr>
            <w:tcW w:w="900" w:type="dxa"/>
          </w:tcPr>
          <w:p w:rsidR="0089029A" w:rsidRPr="00271469" w:rsidRDefault="00344F64"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89029A" w:rsidRPr="003F7354" w:rsidRDefault="00271469" w:rsidP="005D5530">
            <w:pPr>
              <w:jc w:val="both"/>
              <w:rPr>
                <w:rFonts w:ascii="StobiSerif Regular" w:hAnsi="StobiSerif Regular"/>
                <w:sz w:val="22"/>
                <w:szCs w:val="22"/>
              </w:rPr>
            </w:pPr>
            <w:r>
              <w:rPr>
                <w:rFonts w:ascii="StobiSerif Regular" w:hAnsi="StobiSerif Regular"/>
                <w:sz w:val="22"/>
                <w:szCs w:val="22"/>
              </w:rPr>
              <w:t>27.12.2024</w:t>
            </w:r>
          </w:p>
        </w:tc>
      </w:tr>
      <w:tr w:rsidR="0075236D" w:rsidRPr="00ED104B" w:rsidTr="0093294E">
        <w:tc>
          <w:tcPr>
            <w:tcW w:w="641" w:type="dxa"/>
          </w:tcPr>
          <w:p w:rsidR="0075236D" w:rsidRPr="00ED104B" w:rsidRDefault="00645DEF" w:rsidP="00EE20E6">
            <w:pPr>
              <w:jc w:val="both"/>
              <w:rPr>
                <w:rFonts w:ascii="StobiSerif Regular" w:hAnsi="StobiSerif Regular"/>
                <w:sz w:val="22"/>
                <w:szCs w:val="22"/>
              </w:rPr>
            </w:pPr>
            <w:r>
              <w:rPr>
                <w:rFonts w:ascii="StobiSerif Regular" w:hAnsi="StobiSerif Regular"/>
                <w:sz w:val="22"/>
                <w:szCs w:val="22"/>
              </w:rPr>
              <w:t>572</w:t>
            </w:r>
          </w:p>
        </w:tc>
        <w:tc>
          <w:tcPr>
            <w:tcW w:w="637" w:type="dxa"/>
          </w:tcPr>
          <w:p w:rsidR="0075236D" w:rsidRDefault="0075236D" w:rsidP="00EE20E6">
            <w:pPr>
              <w:jc w:val="both"/>
              <w:rPr>
                <w:rFonts w:ascii="StobiSerif Regular" w:hAnsi="StobiSerif Regular"/>
                <w:sz w:val="22"/>
                <w:szCs w:val="22"/>
              </w:rPr>
            </w:pPr>
            <w:r>
              <w:rPr>
                <w:rFonts w:ascii="StobiSerif Regular" w:hAnsi="StobiSerif Regular"/>
                <w:sz w:val="22"/>
                <w:szCs w:val="22"/>
              </w:rPr>
              <w:t>48</w:t>
            </w:r>
          </w:p>
        </w:tc>
        <w:tc>
          <w:tcPr>
            <w:tcW w:w="4050" w:type="dxa"/>
          </w:tcPr>
          <w:p w:rsidR="00E372A4" w:rsidRPr="00E372A4" w:rsidRDefault="00E372A4" w:rsidP="00E372A4">
            <w:pPr>
              <w:autoSpaceDE w:val="0"/>
              <w:autoSpaceDN w:val="0"/>
              <w:adjustRightInd w:val="0"/>
              <w:rPr>
                <w:rFonts w:ascii="StobiSerif Regular" w:hAnsi="StobiSerif Regular" w:cs="Calibri"/>
                <w:lang w:eastAsia="en-US"/>
              </w:rPr>
            </w:pPr>
            <w:r w:rsidRPr="00E372A4">
              <w:rPr>
                <w:rFonts w:ascii="StobiSerif Regular" w:hAnsi="StobiSerif Regular" w:cs="Calibri"/>
                <w:lang w:eastAsia="en-US"/>
              </w:rPr>
              <w:t>Програма за изработка и донесување на урбанистички планови во Општина</w:t>
            </w:r>
          </w:p>
          <w:p w:rsidR="0075236D" w:rsidRPr="00271469" w:rsidRDefault="00E372A4" w:rsidP="00E372A4">
            <w:pPr>
              <w:jc w:val="both"/>
              <w:rPr>
                <w:rFonts w:ascii="StobiSerif Regular" w:hAnsi="StobiSerif Regular" w:cs="Calibri"/>
                <w:lang w:eastAsia="en-US"/>
              </w:rPr>
            </w:pPr>
            <w:r w:rsidRPr="00E372A4">
              <w:rPr>
                <w:rFonts w:ascii="StobiSerif Regular" w:hAnsi="StobiSerif Regular" w:cs="Calibri"/>
                <w:lang w:eastAsia="en-US"/>
              </w:rPr>
              <w:t>Кавадарци за 2025 година</w:t>
            </w:r>
          </w:p>
        </w:tc>
        <w:tc>
          <w:tcPr>
            <w:tcW w:w="900" w:type="dxa"/>
          </w:tcPr>
          <w:p w:rsidR="0075236D" w:rsidRDefault="00E372A4" w:rsidP="005D5530">
            <w:pPr>
              <w:jc w:val="both"/>
              <w:rPr>
                <w:rFonts w:ascii="StobiSerif Regular" w:hAnsi="StobiSerif Regular"/>
                <w:sz w:val="22"/>
                <w:szCs w:val="22"/>
              </w:rPr>
            </w:pPr>
            <w:r>
              <w:rPr>
                <w:rFonts w:ascii="StobiSerif Regular" w:hAnsi="StobiSerif Regular"/>
                <w:sz w:val="22"/>
                <w:szCs w:val="22"/>
              </w:rPr>
              <w:t>133</w:t>
            </w:r>
          </w:p>
        </w:tc>
        <w:tc>
          <w:tcPr>
            <w:tcW w:w="900" w:type="dxa"/>
          </w:tcPr>
          <w:p w:rsidR="0075236D" w:rsidRDefault="00344F64"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75236D" w:rsidRDefault="00E372A4" w:rsidP="005D5530">
            <w:pPr>
              <w:jc w:val="both"/>
              <w:rPr>
                <w:rFonts w:ascii="StobiSerif Regular" w:hAnsi="StobiSerif Regular"/>
                <w:sz w:val="22"/>
                <w:szCs w:val="22"/>
              </w:rPr>
            </w:pPr>
            <w:r>
              <w:rPr>
                <w:rFonts w:ascii="StobiSerif Regular" w:hAnsi="StobiSerif Regular"/>
                <w:sz w:val="22"/>
                <w:szCs w:val="22"/>
              </w:rPr>
              <w:t>27.12.2024</w:t>
            </w:r>
          </w:p>
        </w:tc>
      </w:tr>
      <w:tr w:rsidR="00002DDE" w:rsidRPr="00ED104B" w:rsidTr="0093294E">
        <w:tc>
          <w:tcPr>
            <w:tcW w:w="641" w:type="dxa"/>
          </w:tcPr>
          <w:p w:rsidR="00002DDE" w:rsidRPr="00ED104B" w:rsidRDefault="00645DEF" w:rsidP="00EE20E6">
            <w:pPr>
              <w:jc w:val="both"/>
              <w:rPr>
                <w:rFonts w:ascii="StobiSerif Regular" w:hAnsi="StobiSerif Regular"/>
                <w:sz w:val="22"/>
                <w:szCs w:val="22"/>
              </w:rPr>
            </w:pPr>
            <w:r>
              <w:rPr>
                <w:rFonts w:ascii="StobiSerif Regular" w:hAnsi="StobiSerif Regular"/>
                <w:sz w:val="22"/>
                <w:szCs w:val="22"/>
              </w:rPr>
              <w:t>573</w:t>
            </w:r>
          </w:p>
        </w:tc>
        <w:tc>
          <w:tcPr>
            <w:tcW w:w="637" w:type="dxa"/>
          </w:tcPr>
          <w:p w:rsidR="00002DDE" w:rsidRDefault="00002DDE" w:rsidP="00EE20E6">
            <w:pPr>
              <w:jc w:val="both"/>
              <w:rPr>
                <w:rFonts w:ascii="StobiSerif Regular" w:hAnsi="StobiSerif Regular"/>
                <w:sz w:val="22"/>
                <w:szCs w:val="22"/>
              </w:rPr>
            </w:pPr>
            <w:r>
              <w:rPr>
                <w:rFonts w:ascii="StobiSerif Regular" w:hAnsi="StobiSerif Regular"/>
                <w:sz w:val="22"/>
                <w:szCs w:val="22"/>
              </w:rPr>
              <w:t>50</w:t>
            </w:r>
          </w:p>
        </w:tc>
        <w:tc>
          <w:tcPr>
            <w:tcW w:w="4050" w:type="dxa"/>
          </w:tcPr>
          <w:p w:rsidR="00002DDE" w:rsidRPr="00E372A4" w:rsidRDefault="00FD6F75" w:rsidP="00FD6F75">
            <w:pPr>
              <w:autoSpaceDE w:val="0"/>
              <w:autoSpaceDN w:val="0"/>
              <w:adjustRightInd w:val="0"/>
              <w:rPr>
                <w:rFonts w:ascii="StobiSerif Regular" w:hAnsi="StobiSerif Regular" w:cs="Calibri"/>
                <w:lang w:eastAsia="en-US"/>
              </w:rPr>
            </w:pPr>
            <w:r w:rsidRPr="00FD6F75">
              <w:rPr>
                <w:rFonts w:ascii="StobiSerif Regular" w:hAnsi="StobiSerif Regular" w:cs="Calibri"/>
                <w:lang w:eastAsia="en-US"/>
              </w:rPr>
              <w:t>Програма за спроведување на општите мерки за заштита на населението од</w:t>
            </w:r>
            <w:r>
              <w:rPr>
                <w:rFonts w:ascii="StobiSerif Regular" w:hAnsi="StobiSerif Regular" w:cs="Calibri"/>
                <w:lang w:eastAsia="en-US"/>
              </w:rPr>
              <w:t xml:space="preserve"> </w:t>
            </w:r>
            <w:r w:rsidRPr="00FD6F75">
              <w:rPr>
                <w:rFonts w:ascii="StobiSerif Regular" w:hAnsi="StobiSerif Regular" w:cs="Calibri"/>
                <w:lang w:eastAsia="en-US"/>
              </w:rPr>
              <w:t>заразни болести во 2025 година</w:t>
            </w:r>
          </w:p>
        </w:tc>
        <w:tc>
          <w:tcPr>
            <w:tcW w:w="900" w:type="dxa"/>
          </w:tcPr>
          <w:p w:rsidR="00002DDE" w:rsidRDefault="00FD6F75" w:rsidP="005D5530">
            <w:pPr>
              <w:jc w:val="both"/>
              <w:rPr>
                <w:rFonts w:ascii="StobiSerif Regular" w:hAnsi="StobiSerif Regular"/>
                <w:sz w:val="22"/>
                <w:szCs w:val="22"/>
              </w:rPr>
            </w:pPr>
            <w:r>
              <w:rPr>
                <w:rFonts w:ascii="StobiSerif Regular" w:hAnsi="StobiSerif Regular"/>
                <w:sz w:val="22"/>
                <w:szCs w:val="22"/>
              </w:rPr>
              <w:t>150</w:t>
            </w:r>
          </w:p>
        </w:tc>
        <w:tc>
          <w:tcPr>
            <w:tcW w:w="900" w:type="dxa"/>
          </w:tcPr>
          <w:p w:rsidR="00002DDE" w:rsidRDefault="00344F64"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002DDE" w:rsidRDefault="00344F64" w:rsidP="005D5530">
            <w:pPr>
              <w:jc w:val="both"/>
              <w:rPr>
                <w:rFonts w:ascii="StobiSerif Regular" w:hAnsi="StobiSerif Regular"/>
                <w:sz w:val="22"/>
                <w:szCs w:val="22"/>
              </w:rPr>
            </w:pPr>
            <w:r>
              <w:rPr>
                <w:rFonts w:ascii="StobiSerif Regular" w:hAnsi="StobiSerif Regular"/>
                <w:sz w:val="22"/>
                <w:szCs w:val="22"/>
              </w:rPr>
              <w:t>27.12.2024</w:t>
            </w:r>
          </w:p>
        </w:tc>
      </w:tr>
      <w:tr w:rsidR="00D14026" w:rsidRPr="00ED104B" w:rsidTr="0093294E">
        <w:tc>
          <w:tcPr>
            <w:tcW w:w="641" w:type="dxa"/>
          </w:tcPr>
          <w:p w:rsidR="00D14026" w:rsidRPr="00ED104B" w:rsidRDefault="00645DEF" w:rsidP="00EE20E6">
            <w:pPr>
              <w:jc w:val="both"/>
              <w:rPr>
                <w:rFonts w:ascii="StobiSerif Regular" w:hAnsi="StobiSerif Regular"/>
                <w:sz w:val="22"/>
                <w:szCs w:val="22"/>
              </w:rPr>
            </w:pPr>
            <w:r>
              <w:rPr>
                <w:rFonts w:ascii="StobiSerif Regular" w:hAnsi="StobiSerif Regular"/>
                <w:sz w:val="22"/>
                <w:szCs w:val="22"/>
              </w:rPr>
              <w:t>574</w:t>
            </w:r>
          </w:p>
        </w:tc>
        <w:tc>
          <w:tcPr>
            <w:tcW w:w="637" w:type="dxa"/>
          </w:tcPr>
          <w:p w:rsidR="00D14026" w:rsidRDefault="00D14026" w:rsidP="00EE20E6">
            <w:pPr>
              <w:jc w:val="both"/>
              <w:rPr>
                <w:rFonts w:ascii="StobiSerif Regular" w:hAnsi="StobiSerif Regular"/>
                <w:sz w:val="22"/>
                <w:szCs w:val="22"/>
              </w:rPr>
            </w:pPr>
            <w:r>
              <w:rPr>
                <w:rFonts w:ascii="StobiSerif Regular" w:hAnsi="StobiSerif Regular"/>
                <w:sz w:val="22"/>
                <w:szCs w:val="22"/>
              </w:rPr>
              <w:t>52</w:t>
            </w:r>
          </w:p>
        </w:tc>
        <w:tc>
          <w:tcPr>
            <w:tcW w:w="4050" w:type="dxa"/>
          </w:tcPr>
          <w:p w:rsidR="00D14026" w:rsidRPr="00FD6F75" w:rsidRDefault="00415A36" w:rsidP="00415A36">
            <w:pPr>
              <w:autoSpaceDE w:val="0"/>
              <w:autoSpaceDN w:val="0"/>
              <w:adjustRightInd w:val="0"/>
              <w:rPr>
                <w:rFonts w:ascii="StobiSerif Regular" w:hAnsi="StobiSerif Regular" w:cs="Calibri"/>
                <w:lang w:eastAsia="en-US"/>
              </w:rPr>
            </w:pPr>
            <w:r w:rsidRPr="00415A36">
              <w:rPr>
                <w:rFonts w:ascii="StobiSerif Regular" w:hAnsi="StobiSerif Regular" w:cs="Calibri"/>
                <w:lang w:eastAsia="en-US"/>
              </w:rPr>
              <w:t>Програма за поставување на урбана опрема на подрачјето на Општина</w:t>
            </w:r>
            <w:r>
              <w:rPr>
                <w:rFonts w:ascii="StobiSerif Regular" w:hAnsi="StobiSerif Regular" w:cs="Calibri"/>
                <w:lang w:eastAsia="en-US"/>
              </w:rPr>
              <w:t xml:space="preserve"> </w:t>
            </w:r>
            <w:r w:rsidRPr="00415A36">
              <w:rPr>
                <w:rFonts w:ascii="StobiSerif Regular" w:hAnsi="StobiSerif Regular" w:cs="Calibri"/>
                <w:lang w:eastAsia="en-US"/>
              </w:rPr>
              <w:t>Кавадарци</w:t>
            </w:r>
          </w:p>
        </w:tc>
        <w:tc>
          <w:tcPr>
            <w:tcW w:w="900" w:type="dxa"/>
          </w:tcPr>
          <w:p w:rsidR="00D14026" w:rsidRDefault="00415A36" w:rsidP="005D5530">
            <w:pPr>
              <w:jc w:val="both"/>
              <w:rPr>
                <w:rFonts w:ascii="StobiSerif Regular" w:hAnsi="StobiSerif Regular"/>
                <w:sz w:val="22"/>
                <w:szCs w:val="22"/>
              </w:rPr>
            </w:pPr>
            <w:r>
              <w:rPr>
                <w:rFonts w:ascii="StobiSerif Regular" w:hAnsi="StobiSerif Regular"/>
                <w:sz w:val="22"/>
                <w:szCs w:val="22"/>
              </w:rPr>
              <w:t>158</w:t>
            </w:r>
          </w:p>
        </w:tc>
        <w:tc>
          <w:tcPr>
            <w:tcW w:w="900" w:type="dxa"/>
          </w:tcPr>
          <w:p w:rsidR="00D14026" w:rsidRDefault="00415A36"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D14026" w:rsidRDefault="00415A36" w:rsidP="005D5530">
            <w:pPr>
              <w:jc w:val="both"/>
              <w:rPr>
                <w:rFonts w:ascii="StobiSerif Regular" w:hAnsi="StobiSerif Regular"/>
                <w:sz w:val="22"/>
                <w:szCs w:val="22"/>
              </w:rPr>
            </w:pPr>
            <w:r>
              <w:rPr>
                <w:rFonts w:ascii="StobiSerif Regular" w:hAnsi="StobiSerif Regular"/>
                <w:sz w:val="22"/>
                <w:szCs w:val="22"/>
              </w:rPr>
              <w:t>27.12.2024</w:t>
            </w:r>
          </w:p>
        </w:tc>
      </w:tr>
      <w:tr w:rsidR="0022462C" w:rsidRPr="00ED104B" w:rsidTr="0093294E">
        <w:tc>
          <w:tcPr>
            <w:tcW w:w="641" w:type="dxa"/>
          </w:tcPr>
          <w:p w:rsidR="0022462C" w:rsidRPr="00ED104B" w:rsidRDefault="00645DEF" w:rsidP="00EE20E6">
            <w:pPr>
              <w:jc w:val="both"/>
              <w:rPr>
                <w:rFonts w:ascii="StobiSerif Regular" w:hAnsi="StobiSerif Regular"/>
                <w:sz w:val="22"/>
                <w:szCs w:val="22"/>
              </w:rPr>
            </w:pPr>
            <w:r>
              <w:rPr>
                <w:rFonts w:ascii="StobiSerif Regular" w:hAnsi="StobiSerif Regular"/>
                <w:sz w:val="22"/>
                <w:szCs w:val="22"/>
              </w:rPr>
              <w:t>575</w:t>
            </w:r>
          </w:p>
        </w:tc>
        <w:tc>
          <w:tcPr>
            <w:tcW w:w="637" w:type="dxa"/>
          </w:tcPr>
          <w:p w:rsidR="0022462C" w:rsidRDefault="0022462C" w:rsidP="00EE20E6">
            <w:pPr>
              <w:jc w:val="both"/>
              <w:rPr>
                <w:rFonts w:ascii="StobiSerif Regular" w:hAnsi="StobiSerif Regular"/>
                <w:sz w:val="22"/>
                <w:szCs w:val="22"/>
              </w:rPr>
            </w:pPr>
            <w:r>
              <w:rPr>
                <w:rFonts w:ascii="StobiSerif Regular" w:hAnsi="StobiSerif Regular"/>
                <w:sz w:val="22"/>
                <w:szCs w:val="22"/>
              </w:rPr>
              <w:t>54</w:t>
            </w:r>
          </w:p>
        </w:tc>
        <w:tc>
          <w:tcPr>
            <w:tcW w:w="4050" w:type="dxa"/>
          </w:tcPr>
          <w:p w:rsidR="0022462C" w:rsidRPr="00415A36" w:rsidRDefault="00056FB9" w:rsidP="00056FB9">
            <w:pPr>
              <w:autoSpaceDE w:val="0"/>
              <w:autoSpaceDN w:val="0"/>
              <w:adjustRightInd w:val="0"/>
              <w:rPr>
                <w:rFonts w:ascii="StobiSerif Regular" w:hAnsi="StobiSerif Regular" w:cs="Calibri"/>
                <w:lang w:eastAsia="en-US"/>
              </w:rPr>
            </w:pPr>
            <w:r w:rsidRPr="00056FB9">
              <w:rPr>
                <w:rFonts w:ascii="StobiSerif Regular" w:hAnsi="StobiSerif Regular" w:cs="Calibri"/>
                <w:lang w:eastAsia="en-US"/>
              </w:rPr>
              <w:t>Програма за заштита од штетно дејство на водите Програма за заштита на</w:t>
            </w:r>
            <w:r w:rsidR="007913E8">
              <w:rPr>
                <w:rFonts w:ascii="StobiSerif Regular" w:hAnsi="StobiSerif Regular" w:cs="Calibri"/>
                <w:lang w:eastAsia="en-US"/>
              </w:rPr>
              <w:t xml:space="preserve"> </w:t>
            </w:r>
            <w:r w:rsidRPr="00056FB9">
              <w:rPr>
                <w:rFonts w:ascii="StobiSerif Regular" w:hAnsi="StobiSerif Regular" w:cs="Calibri"/>
                <w:lang w:eastAsia="en-US"/>
              </w:rPr>
              <w:t>животна средина</w:t>
            </w:r>
          </w:p>
        </w:tc>
        <w:tc>
          <w:tcPr>
            <w:tcW w:w="900" w:type="dxa"/>
          </w:tcPr>
          <w:p w:rsidR="0022462C" w:rsidRDefault="007913E8" w:rsidP="005D5530">
            <w:pPr>
              <w:jc w:val="both"/>
              <w:rPr>
                <w:rFonts w:ascii="StobiSerif Regular" w:hAnsi="StobiSerif Regular"/>
                <w:sz w:val="22"/>
                <w:szCs w:val="22"/>
              </w:rPr>
            </w:pPr>
            <w:r>
              <w:rPr>
                <w:rFonts w:ascii="StobiSerif Regular" w:hAnsi="StobiSerif Regular"/>
                <w:sz w:val="22"/>
                <w:szCs w:val="22"/>
              </w:rPr>
              <w:t>177</w:t>
            </w:r>
          </w:p>
        </w:tc>
        <w:tc>
          <w:tcPr>
            <w:tcW w:w="900" w:type="dxa"/>
          </w:tcPr>
          <w:p w:rsidR="0022462C" w:rsidRDefault="007913E8"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22462C" w:rsidRDefault="007913E8" w:rsidP="005D5530">
            <w:pPr>
              <w:jc w:val="both"/>
              <w:rPr>
                <w:rFonts w:ascii="StobiSerif Regular" w:hAnsi="StobiSerif Regular"/>
                <w:sz w:val="22"/>
                <w:szCs w:val="22"/>
              </w:rPr>
            </w:pPr>
            <w:r>
              <w:rPr>
                <w:rFonts w:ascii="StobiSerif Regular" w:hAnsi="StobiSerif Regular"/>
                <w:sz w:val="22"/>
                <w:szCs w:val="22"/>
              </w:rPr>
              <w:t>27.12.2024</w:t>
            </w:r>
          </w:p>
        </w:tc>
      </w:tr>
      <w:tr w:rsidR="00727299" w:rsidRPr="00ED104B" w:rsidTr="0093294E">
        <w:tc>
          <w:tcPr>
            <w:tcW w:w="641" w:type="dxa"/>
          </w:tcPr>
          <w:p w:rsidR="00727299" w:rsidRPr="00ED104B" w:rsidRDefault="00645DEF" w:rsidP="00EE20E6">
            <w:pPr>
              <w:jc w:val="both"/>
              <w:rPr>
                <w:rFonts w:ascii="StobiSerif Regular" w:hAnsi="StobiSerif Regular"/>
                <w:sz w:val="22"/>
                <w:szCs w:val="22"/>
              </w:rPr>
            </w:pPr>
            <w:r>
              <w:rPr>
                <w:rFonts w:ascii="StobiSerif Regular" w:hAnsi="StobiSerif Regular"/>
                <w:sz w:val="22"/>
                <w:szCs w:val="22"/>
              </w:rPr>
              <w:t>576</w:t>
            </w:r>
          </w:p>
        </w:tc>
        <w:tc>
          <w:tcPr>
            <w:tcW w:w="637" w:type="dxa"/>
          </w:tcPr>
          <w:p w:rsidR="00727299" w:rsidRDefault="00727299" w:rsidP="00EE20E6">
            <w:pPr>
              <w:jc w:val="both"/>
              <w:rPr>
                <w:rFonts w:ascii="StobiSerif Regular" w:hAnsi="StobiSerif Regular"/>
                <w:sz w:val="22"/>
                <w:szCs w:val="22"/>
              </w:rPr>
            </w:pPr>
            <w:r>
              <w:rPr>
                <w:rFonts w:ascii="StobiSerif Regular" w:hAnsi="StobiSerif Regular"/>
                <w:sz w:val="22"/>
                <w:szCs w:val="22"/>
              </w:rPr>
              <w:t>56</w:t>
            </w:r>
          </w:p>
        </w:tc>
        <w:tc>
          <w:tcPr>
            <w:tcW w:w="4050" w:type="dxa"/>
          </w:tcPr>
          <w:p w:rsidR="00727299" w:rsidRPr="00FF0B95" w:rsidRDefault="00FF0B95" w:rsidP="00056FB9">
            <w:pPr>
              <w:autoSpaceDE w:val="0"/>
              <w:autoSpaceDN w:val="0"/>
              <w:adjustRightInd w:val="0"/>
              <w:rPr>
                <w:rFonts w:ascii="StobiSerif Regular" w:hAnsi="StobiSerif Regular" w:cs="Calibri"/>
                <w:lang w:eastAsia="en-US"/>
              </w:rPr>
            </w:pPr>
            <w:r w:rsidRPr="00FF0B95">
              <w:rPr>
                <w:rFonts w:ascii="StobiSerif Regular" w:hAnsi="StobiSerif Regular" w:cs="Calibri"/>
                <w:lang w:eastAsia="en-US"/>
              </w:rPr>
              <w:t>Програма за заштита на животна средина</w:t>
            </w:r>
          </w:p>
        </w:tc>
        <w:tc>
          <w:tcPr>
            <w:tcW w:w="900" w:type="dxa"/>
          </w:tcPr>
          <w:p w:rsidR="00727299" w:rsidRDefault="00FF0B95" w:rsidP="005D5530">
            <w:pPr>
              <w:jc w:val="both"/>
              <w:rPr>
                <w:rFonts w:ascii="StobiSerif Regular" w:hAnsi="StobiSerif Regular"/>
                <w:sz w:val="22"/>
                <w:szCs w:val="22"/>
              </w:rPr>
            </w:pPr>
            <w:r>
              <w:rPr>
                <w:rFonts w:ascii="StobiSerif Regular" w:hAnsi="StobiSerif Regular"/>
                <w:sz w:val="22"/>
                <w:szCs w:val="22"/>
              </w:rPr>
              <w:t>182</w:t>
            </w:r>
          </w:p>
        </w:tc>
        <w:tc>
          <w:tcPr>
            <w:tcW w:w="900" w:type="dxa"/>
          </w:tcPr>
          <w:p w:rsidR="00727299" w:rsidRDefault="00694772"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727299" w:rsidRDefault="00694772" w:rsidP="005D5530">
            <w:pPr>
              <w:jc w:val="both"/>
              <w:rPr>
                <w:rFonts w:ascii="StobiSerif Regular" w:hAnsi="StobiSerif Regular"/>
                <w:sz w:val="22"/>
                <w:szCs w:val="22"/>
              </w:rPr>
            </w:pPr>
            <w:r>
              <w:rPr>
                <w:rFonts w:ascii="StobiSerif Regular" w:hAnsi="StobiSerif Regular"/>
                <w:sz w:val="22"/>
                <w:szCs w:val="22"/>
              </w:rPr>
              <w:t>27.12.2024</w:t>
            </w:r>
          </w:p>
        </w:tc>
      </w:tr>
      <w:tr w:rsidR="00917A54" w:rsidRPr="00ED104B" w:rsidTr="0093294E">
        <w:tc>
          <w:tcPr>
            <w:tcW w:w="641" w:type="dxa"/>
          </w:tcPr>
          <w:p w:rsidR="00917A54" w:rsidRPr="00ED104B" w:rsidRDefault="00645DEF" w:rsidP="00EE20E6">
            <w:pPr>
              <w:jc w:val="both"/>
              <w:rPr>
                <w:rFonts w:ascii="StobiSerif Regular" w:hAnsi="StobiSerif Regular"/>
                <w:sz w:val="22"/>
                <w:szCs w:val="22"/>
              </w:rPr>
            </w:pPr>
            <w:r>
              <w:rPr>
                <w:rFonts w:ascii="StobiSerif Regular" w:hAnsi="StobiSerif Regular"/>
                <w:sz w:val="22"/>
                <w:szCs w:val="22"/>
              </w:rPr>
              <w:t>577</w:t>
            </w:r>
          </w:p>
        </w:tc>
        <w:tc>
          <w:tcPr>
            <w:tcW w:w="637" w:type="dxa"/>
          </w:tcPr>
          <w:p w:rsidR="00917A54" w:rsidRDefault="00917A54" w:rsidP="00EE20E6">
            <w:pPr>
              <w:jc w:val="both"/>
              <w:rPr>
                <w:rFonts w:ascii="StobiSerif Regular" w:hAnsi="StobiSerif Regular"/>
                <w:sz w:val="22"/>
                <w:szCs w:val="22"/>
              </w:rPr>
            </w:pPr>
            <w:r>
              <w:rPr>
                <w:rFonts w:ascii="StobiSerif Regular" w:hAnsi="StobiSerif Regular"/>
                <w:sz w:val="22"/>
                <w:szCs w:val="22"/>
              </w:rPr>
              <w:t>60</w:t>
            </w:r>
          </w:p>
        </w:tc>
        <w:tc>
          <w:tcPr>
            <w:tcW w:w="4050" w:type="dxa"/>
          </w:tcPr>
          <w:p w:rsidR="00917A54" w:rsidRPr="00FF0B95" w:rsidRDefault="002871F0" w:rsidP="002871F0">
            <w:pPr>
              <w:autoSpaceDE w:val="0"/>
              <w:autoSpaceDN w:val="0"/>
              <w:adjustRightInd w:val="0"/>
              <w:rPr>
                <w:rFonts w:ascii="StobiSerif Regular" w:hAnsi="StobiSerif Regular" w:cs="Calibri"/>
                <w:lang w:eastAsia="en-US"/>
              </w:rPr>
            </w:pPr>
            <w:r w:rsidRPr="002871F0">
              <w:rPr>
                <w:rFonts w:ascii="StobiSerif Regular" w:hAnsi="StobiSerif Regular" w:cs="Calibri"/>
                <w:lang w:eastAsia="en-US"/>
              </w:rPr>
              <w:t>Програма за активностите на Општина Кавадарци во областа на Социјалнатазаштита</w:t>
            </w:r>
          </w:p>
        </w:tc>
        <w:tc>
          <w:tcPr>
            <w:tcW w:w="900" w:type="dxa"/>
          </w:tcPr>
          <w:p w:rsidR="00917A54" w:rsidRDefault="002871F0" w:rsidP="005D5530">
            <w:pPr>
              <w:jc w:val="both"/>
              <w:rPr>
                <w:rFonts w:ascii="StobiSerif Regular" w:hAnsi="StobiSerif Regular"/>
                <w:sz w:val="22"/>
                <w:szCs w:val="22"/>
              </w:rPr>
            </w:pPr>
            <w:r>
              <w:rPr>
                <w:rFonts w:ascii="StobiSerif Regular" w:hAnsi="StobiSerif Regular"/>
                <w:sz w:val="22"/>
                <w:szCs w:val="22"/>
              </w:rPr>
              <w:t>211</w:t>
            </w:r>
          </w:p>
        </w:tc>
        <w:tc>
          <w:tcPr>
            <w:tcW w:w="900" w:type="dxa"/>
          </w:tcPr>
          <w:p w:rsidR="00917A54" w:rsidRDefault="002871F0"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917A54" w:rsidRDefault="002871F0" w:rsidP="005D5530">
            <w:pPr>
              <w:jc w:val="both"/>
              <w:rPr>
                <w:rFonts w:ascii="StobiSerif Regular" w:hAnsi="StobiSerif Regular"/>
                <w:sz w:val="22"/>
                <w:szCs w:val="22"/>
              </w:rPr>
            </w:pPr>
            <w:r>
              <w:rPr>
                <w:rFonts w:ascii="StobiSerif Regular" w:hAnsi="StobiSerif Regular"/>
                <w:sz w:val="22"/>
                <w:szCs w:val="22"/>
              </w:rPr>
              <w:t>27.12.2024</w:t>
            </w:r>
          </w:p>
        </w:tc>
      </w:tr>
      <w:tr w:rsidR="00A5608F" w:rsidRPr="00ED104B" w:rsidTr="0093294E">
        <w:tc>
          <w:tcPr>
            <w:tcW w:w="641" w:type="dxa"/>
          </w:tcPr>
          <w:p w:rsidR="00A5608F" w:rsidRPr="00ED104B" w:rsidRDefault="00A5608F" w:rsidP="00EE20E6">
            <w:pPr>
              <w:jc w:val="both"/>
              <w:rPr>
                <w:rFonts w:ascii="StobiSerif Regular" w:hAnsi="StobiSerif Regular"/>
                <w:sz w:val="22"/>
                <w:szCs w:val="22"/>
              </w:rPr>
            </w:pPr>
            <w:r>
              <w:rPr>
                <w:rFonts w:ascii="StobiSerif Regular" w:hAnsi="StobiSerif Regular"/>
                <w:sz w:val="22"/>
                <w:szCs w:val="22"/>
              </w:rPr>
              <w:t xml:space="preserve">   </w:t>
            </w:r>
            <w:r w:rsidR="00645DEF">
              <w:rPr>
                <w:rFonts w:ascii="StobiSerif Regular" w:hAnsi="StobiSerif Regular"/>
                <w:sz w:val="22"/>
                <w:szCs w:val="22"/>
              </w:rPr>
              <w:lastRenderedPageBreak/>
              <w:t>578</w:t>
            </w:r>
            <w:r>
              <w:rPr>
                <w:rFonts w:ascii="StobiSerif Regular" w:hAnsi="StobiSerif Regular"/>
                <w:sz w:val="22"/>
                <w:szCs w:val="22"/>
              </w:rPr>
              <w:t xml:space="preserve">    </w:t>
            </w:r>
          </w:p>
        </w:tc>
        <w:tc>
          <w:tcPr>
            <w:tcW w:w="637" w:type="dxa"/>
          </w:tcPr>
          <w:p w:rsidR="00A5608F" w:rsidRDefault="00A5608F" w:rsidP="00EE20E6">
            <w:pPr>
              <w:jc w:val="both"/>
              <w:rPr>
                <w:rFonts w:ascii="StobiSerif Regular" w:hAnsi="StobiSerif Regular"/>
                <w:sz w:val="22"/>
                <w:szCs w:val="22"/>
              </w:rPr>
            </w:pPr>
            <w:r>
              <w:rPr>
                <w:rFonts w:ascii="StobiSerif Regular" w:hAnsi="StobiSerif Regular"/>
                <w:sz w:val="22"/>
                <w:szCs w:val="22"/>
              </w:rPr>
              <w:lastRenderedPageBreak/>
              <w:t>62</w:t>
            </w:r>
          </w:p>
        </w:tc>
        <w:tc>
          <w:tcPr>
            <w:tcW w:w="4050" w:type="dxa"/>
          </w:tcPr>
          <w:p w:rsidR="00A5608F" w:rsidRPr="002871F0" w:rsidRDefault="00351392" w:rsidP="00351392">
            <w:pPr>
              <w:autoSpaceDE w:val="0"/>
              <w:autoSpaceDN w:val="0"/>
              <w:adjustRightInd w:val="0"/>
              <w:rPr>
                <w:rFonts w:ascii="StobiSerif Regular" w:hAnsi="StobiSerif Regular" w:cs="Calibri"/>
                <w:lang w:eastAsia="en-US"/>
              </w:rPr>
            </w:pPr>
            <w:r w:rsidRPr="00351392">
              <w:rPr>
                <w:rFonts w:ascii="StobiSerif Regular" w:hAnsi="StobiSerif Regular" w:cs="Calibri"/>
                <w:lang w:eastAsia="en-US"/>
              </w:rPr>
              <w:t xml:space="preserve">Програма за активностите на </w:t>
            </w:r>
            <w:r w:rsidRPr="00351392">
              <w:rPr>
                <w:rFonts w:ascii="StobiSerif Regular" w:hAnsi="StobiSerif Regular" w:cs="Calibri"/>
                <w:lang w:eastAsia="en-US"/>
              </w:rPr>
              <w:lastRenderedPageBreak/>
              <w:t>Општината Кавадарци во областа на</w:t>
            </w:r>
            <w:r>
              <w:rPr>
                <w:rFonts w:ascii="StobiSerif Regular" w:hAnsi="StobiSerif Regular" w:cs="Calibri"/>
                <w:lang w:eastAsia="en-US"/>
              </w:rPr>
              <w:t xml:space="preserve"> </w:t>
            </w:r>
            <w:r w:rsidRPr="00351392">
              <w:rPr>
                <w:rFonts w:ascii="StobiSerif Regular" w:hAnsi="StobiSerif Regular" w:cs="Calibri"/>
                <w:lang w:eastAsia="en-US"/>
              </w:rPr>
              <w:t>здравствената заштита за 2025</w:t>
            </w:r>
          </w:p>
        </w:tc>
        <w:tc>
          <w:tcPr>
            <w:tcW w:w="900" w:type="dxa"/>
          </w:tcPr>
          <w:p w:rsidR="00A5608F" w:rsidRDefault="00351392" w:rsidP="005D5530">
            <w:pPr>
              <w:jc w:val="both"/>
              <w:rPr>
                <w:rFonts w:ascii="StobiSerif Regular" w:hAnsi="StobiSerif Regular"/>
                <w:sz w:val="22"/>
                <w:szCs w:val="22"/>
              </w:rPr>
            </w:pPr>
            <w:r>
              <w:rPr>
                <w:rFonts w:ascii="StobiSerif Regular" w:hAnsi="StobiSerif Regular"/>
                <w:sz w:val="22"/>
                <w:szCs w:val="22"/>
              </w:rPr>
              <w:lastRenderedPageBreak/>
              <w:t>213</w:t>
            </w:r>
          </w:p>
        </w:tc>
        <w:tc>
          <w:tcPr>
            <w:tcW w:w="900" w:type="dxa"/>
          </w:tcPr>
          <w:p w:rsidR="00A5608F" w:rsidRDefault="00351392" w:rsidP="005D5530">
            <w:pPr>
              <w:jc w:val="both"/>
              <w:rPr>
                <w:rFonts w:ascii="StobiSerif Regular" w:hAnsi="StobiSerif Regular"/>
                <w:sz w:val="22"/>
                <w:szCs w:val="22"/>
              </w:rPr>
            </w:pPr>
            <w:r>
              <w:rPr>
                <w:rFonts w:ascii="StobiSerif Regular" w:hAnsi="StobiSerif Regular"/>
                <w:sz w:val="22"/>
                <w:szCs w:val="22"/>
              </w:rPr>
              <w:t xml:space="preserve">  63</w:t>
            </w:r>
          </w:p>
        </w:tc>
        <w:tc>
          <w:tcPr>
            <w:tcW w:w="1440" w:type="dxa"/>
          </w:tcPr>
          <w:p w:rsidR="00A5608F" w:rsidRDefault="00351392" w:rsidP="005D5530">
            <w:pPr>
              <w:jc w:val="both"/>
              <w:rPr>
                <w:rFonts w:ascii="StobiSerif Regular" w:hAnsi="StobiSerif Regular"/>
                <w:sz w:val="22"/>
                <w:szCs w:val="22"/>
              </w:rPr>
            </w:pPr>
            <w:r>
              <w:rPr>
                <w:rFonts w:ascii="StobiSerif Regular" w:hAnsi="StobiSerif Regular"/>
                <w:sz w:val="22"/>
                <w:szCs w:val="22"/>
              </w:rPr>
              <w:t>27.12.2024</w:t>
            </w:r>
          </w:p>
        </w:tc>
      </w:tr>
      <w:tr w:rsidR="00B970BC" w:rsidRPr="00ED104B" w:rsidTr="0093294E">
        <w:tc>
          <w:tcPr>
            <w:tcW w:w="641" w:type="dxa"/>
          </w:tcPr>
          <w:p w:rsidR="00B970BC" w:rsidRDefault="00645DEF" w:rsidP="00EE20E6">
            <w:pPr>
              <w:jc w:val="both"/>
              <w:rPr>
                <w:rFonts w:ascii="StobiSerif Regular" w:hAnsi="StobiSerif Regular"/>
                <w:sz w:val="22"/>
                <w:szCs w:val="22"/>
              </w:rPr>
            </w:pPr>
            <w:r>
              <w:rPr>
                <w:rFonts w:ascii="StobiSerif Regular" w:hAnsi="StobiSerif Regular"/>
                <w:sz w:val="22"/>
                <w:szCs w:val="22"/>
              </w:rPr>
              <w:lastRenderedPageBreak/>
              <w:t>579</w:t>
            </w:r>
          </w:p>
        </w:tc>
        <w:tc>
          <w:tcPr>
            <w:tcW w:w="637" w:type="dxa"/>
          </w:tcPr>
          <w:p w:rsidR="00B970BC" w:rsidRDefault="00B970BC" w:rsidP="00EE20E6">
            <w:pPr>
              <w:jc w:val="both"/>
              <w:rPr>
                <w:rFonts w:ascii="StobiSerif Regular" w:hAnsi="StobiSerif Regular"/>
                <w:sz w:val="22"/>
                <w:szCs w:val="22"/>
              </w:rPr>
            </w:pPr>
            <w:r>
              <w:rPr>
                <w:rFonts w:ascii="StobiSerif Regular" w:hAnsi="StobiSerif Regular"/>
                <w:sz w:val="22"/>
                <w:szCs w:val="22"/>
              </w:rPr>
              <w:t>64</w:t>
            </w:r>
          </w:p>
        </w:tc>
        <w:tc>
          <w:tcPr>
            <w:tcW w:w="4050" w:type="dxa"/>
          </w:tcPr>
          <w:p w:rsidR="00B970BC" w:rsidRPr="00351392" w:rsidRDefault="00D3259C" w:rsidP="00D3259C">
            <w:pPr>
              <w:autoSpaceDE w:val="0"/>
              <w:autoSpaceDN w:val="0"/>
              <w:adjustRightInd w:val="0"/>
              <w:rPr>
                <w:rFonts w:ascii="StobiSerif Regular" w:hAnsi="StobiSerif Regular" w:cs="Calibri"/>
                <w:lang w:eastAsia="en-US"/>
              </w:rPr>
            </w:pPr>
            <w:r w:rsidRPr="00D3259C">
              <w:rPr>
                <w:rFonts w:ascii="StobiSerif Regular" w:hAnsi="StobiSerif Regular" w:cs="Calibri"/>
                <w:lang w:eastAsia="en-US"/>
              </w:rPr>
              <w:t>Програма за активностите на Општина Кавадарци во областа на спорт и</w:t>
            </w:r>
            <w:r>
              <w:rPr>
                <w:rFonts w:ascii="StobiSerif Regular" w:hAnsi="StobiSerif Regular" w:cs="Calibri"/>
                <w:lang w:eastAsia="en-US"/>
              </w:rPr>
              <w:t xml:space="preserve"> </w:t>
            </w:r>
            <w:r w:rsidRPr="00D3259C">
              <w:rPr>
                <w:rFonts w:ascii="StobiSerif Regular" w:hAnsi="StobiSerif Regular" w:cs="Calibri"/>
                <w:lang w:eastAsia="en-US"/>
              </w:rPr>
              <w:t>млади во 2025 година</w:t>
            </w:r>
          </w:p>
        </w:tc>
        <w:tc>
          <w:tcPr>
            <w:tcW w:w="900" w:type="dxa"/>
          </w:tcPr>
          <w:p w:rsidR="00B970BC" w:rsidRDefault="00D3259C" w:rsidP="005D5530">
            <w:pPr>
              <w:jc w:val="both"/>
              <w:rPr>
                <w:rFonts w:ascii="StobiSerif Regular" w:hAnsi="StobiSerif Regular"/>
                <w:sz w:val="22"/>
                <w:szCs w:val="22"/>
              </w:rPr>
            </w:pPr>
            <w:r>
              <w:rPr>
                <w:rFonts w:ascii="StobiSerif Regular" w:hAnsi="StobiSerif Regular"/>
                <w:sz w:val="22"/>
                <w:szCs w:val="22"/>
              </w:rPr>
              <w:t>214</w:t>
            </w:r>
          </w:p>
        </w:tc>
        <w:tc>
          <w:tcPr>
            <w:tcW w:w="900" w:type="dxa"/>
          </w:tcPr>
          <w:p w:rsidR="00B970BC" w:rsidRDefault="00D3259C" w:rsidP="005D5530">
            <w:pPr>
              <w:jc w:val="both"/>
              <w:rPr>
                <w:rFonts w:ascii="StobiSerif Regular" w:hAnsi="StobiSerif Regular"/>
                <w:sz w:val="22"/>
                <w:szCs w:val="22"/>
              </w:rPr>
            </w:pPr>
            <w:r>
              <w:rPr>
                <w:rFonts w:ascii="StobiSerif Regular" w:hAnsi="StobiSerif Regular"/>
                <w:sz w:val="22"/>
                <w:szCs w:val="22"/>
              </w:rPr>
              <w:t>63</w:t>
            </w:r>
          </w:p>
        </w:tc>
        <w:tc>
          <w:tcPr>
            <w:tcW w:w="1440" w:type="dxa"/>
          </w:tcPr>
          <w:p w:rsidR="00B970BC" w:rsidRDefault="00D3259C" w:rsidP="005D5530">
            <w:pPr>
              <w:jc w:val="both"/>
              <w:rPr>
                <w:rFonts w:ascii="StobiSerif Regular" w:hAnsi="StobiSerif Regular"/>
                <w:sz w:val="22"/>
                <w:szCs w:val="22"/>
              </w:rPr>
            </w:pPr>
            <w:r>
              <w:rPr>
                <w:rFonts w:ascii="StobiSerif Regular" w:hAnsi="StobiSerif Regular"/>
                <w:sz w:val="22"/>
                <w:szCs w:val="22"/>
              </w:rPr>
              <w:t>27.12.2024</w:t>
            </w:r>
          </w:p>
        </w:tc>
      </w:tr>
    </w:tbl>
    <w:p w:rsidR="00E358D4" w:rsidRPr="00642BCD" w:rsidRDefault="00E358D4" w:rsidP="00E358D4">
      <w:pPr>
        <w:jc w:val="both"/>
        <w:rPr>
          <w:rFonts w:ascii="StobiSerif Regular" w:hAnsi="StobiSerif Regular"/>
          <w:sz w:val="22"/>
          <w:szCs w:val="22"/>
          <w:lang w:val="en-US"/>
        </w:rPr>
      </w:pPr>
    </w:p>
    <w:p w:rsidR="00E358D4" w:rsidRPr="00ED104B" w:rsidRDefault="002D5D59" w:rsidP="00E358D4">
      <w:pPr>
        <w:jc w:val="both"/>
        <w:rPr>
          <w:rFonts w:ascii="StobiSerif Regular" w:hAnsi="StobiSerif Regular"/>
          <w:sz w:val="22"/>
          <w:szCs w:val="22"/>
        </w:rPr>
      </w:pPr>
      <w:r>
        <w:rPr>
          <w:rFonts w:ascii="StobiSerif Regular" w:hAnsi="StobiSerif Regular"/>
          <w:sz w:val="22"/>
          <w:szCs w:val="22"/>
        </w:rPr>
        <w:t xml:space="preserve">   2.5.  Други </w:t>
      </w:r>
      <w:r w:rsidR="00E358D4" w:rsidRPr="00ED104B">
        <w:rPr>
          <w:rFonts w:ascii="StobiSerif Regular" w:hAnsi="StobiSerif Regular"/>
          <w:sz w:val="22"/>
          <w:szCs w:val="22"/>
        </w:rPr>
        <w:t xml:space="preserve">акти на Советот </w:t>
      </w:r>
    </w:p>
    <w:p w:rsidR="00E358D4" w:rsidRPr="00ED104B" w:rsidRDefault="00E358D4" w:rsidP="00E358D4">
      <w:pPr>
        <w:jc w:val="both"/>
        <w:rPr>
          <w:rFonts w:ascii="StobiSerif Regular" w:hAnsi="StobiSerif 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37"/>
        <w:gridCol w:w="4050"/>
        <w:gridCol w:w="900"/>
        <w:gridCol w:w="900"/>
        <w:gridCol w:w="1394"/>
      </w:tblGrid>
      <w:tr w:rsidR="00E358D4" w:rsidRPr="00ED104B">
        <w:tc>
          <w:tcPr>
            <w:tcW w:w="641" w:type="dxa"/>
          </w:tcPr>
          <w:p w:rsidR="00E358D4" w:rsidRPr="00ED104B" w:rsidRDefault="00553517" w:rsidP="00E358D4">
            <w:pPr>
              <w:jc w:val="both"/>
              <w:rPr>
                <w:rFonts w:ascii="StobiSerif Regular" w:hAnsi="StobiSerif Regular"/>
                <w:sz w:val="22"/>
                <w:szCs w:val="22"/>
              </w:rPr>
            </w:pPr>
            <w:r>
              <w:rPr>
                <w:rFonts w:ascii="StobiSerif Regular" w:hAnsi="StobiSerif Regular"/>
                <w:sz w:val="22"/>
                <w:szCs w:val="22"/>
              </w:rPr>
              <w:t>ред</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бр</w:t>
            </w:r>
          </w:p>
        </w:tc>
        <w:tc>
          <w:tcPr>
            <w:tcW w:w="637"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ред.бр.</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на актот</w:t>
            </w:r>
          </w:p>
        </w:tc>
        <w:tc>
          <w:tcPr>
            <w:tcW w:w="4050" w:type="dxa"/>
          </w:tcPr>
          <w:p w:rsidR="00E358D4" w:rsidRPr="00ED104B" w:rsidRDefault="00E358D4" w:rsidP="00E358D4">
            <w:pPr>
              <w:jc w:val="center"/>
              <w:rPr>
                <w:rFonts w:ascii="StobiSerif Regular" w:hAnsi="StobiSerif Regular"/>
                <w:sz w:val="22"/>
                <w:szCs w:val="22"/>
              </w:rPr>
            </w:pPr>
          </w:p>
          <w:p w:rsidR="00E358D4" w:rsidRPr="00ED104B" w:rsidRDefault="00E358D4" w:rsidP="00E358D4">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900"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страна</w:t>
            </w:r>
          </w:p>
        </w:tc>
        <w:tc>
          <w:tcPr>
            <w:tcW w:w="900"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бр. на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гласник</w:t>
            </w:r>
          </w:p>
        </w:tc>
        <w:tc>
          <w:tcPr>
            <w:tcW w:w="1394" w:type="dxa"/>
          </w:tcPr>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датум </w:t>
            </w: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96502A" w:rsidRPr="00ED104B">
        <w:tc>
          <w:tcPr>
            <w:tcW w:w="641" w:type="dxa"/>
          </w:tcPr>
          <w:p w:rsidR="0096502A" w:rsidRPr="00ED104B" w:rsidRDefault="00645DEF" w:rsidP="00E358D4">
            <w:pPr>
              <w:jc w:val="both"/>
              <w:rPr>
                <w:rFonts w:ascii="StobiSerif Regular" w:hAnsi="StobiSerif Regular"/>
                <w:sz w:val="22"/>
                <w:szCs w:val="22"/>
              </w:rPr>
            </w:pPr>
            <w:r>
              <w:rPr>
                <w:rFonts w:ascii="StobiSerif Regular" w:hAnsi="StobiSerif Regular"/>
                <w:sz w:val="22"/>
                <w:szCs w:val="22"/>
              </w:rPr>
              <w:t>580</w:t>
            </w:r>
          </w:p>
        </w:tc>
        <w:tc>
          <w:tcPr>
            <w:tcW w:w="637" w:type="dxa"/>
          </w:tcPr>
          <w:p w:rsidR="0096502A" w:rsidRPr="0096502A" w:rsidRDefault="007761BB" w:rsidP="00E358D4">
            <w:pPr>
              <w:jc w:val="both"/>
              <w:rPr>
                <w:rFonts w:ascii="StobiSerif Regular" w:hAnsi="StobiSerif Regular"/>
                <w:sz w:val="22"/>
                <w:szCs w:val="22"/>
                <w:lang w:val="en-US"/>
              </w:rPr>
            </w:pPr>
            <w:r>
              <w:rPr>
                <w:rFonts w:ascii="StobiSerif Regular" w:hAnsi="StobiSerif Regular"/>
                <w:sz w:val="22"/>
                <w:szCs w:val="22"/>
                <w:lang w:val="en-US"/>
              </w:rPr>
              <w:t>88</w:t>
            </w:r>
          </w:p>
        </w:tc>
        <w:tc>
          <w:tcPr>
            <w:tcW w:w="4050" w:type="dxa"/>
          </w:tcPr>
          <w:p w:rsidR="0096502A" w:rsidRPr="00ED104B" w:rsidRDefault="007761BB" w:rsidP="00ED104B">
            <w:pPr>
              <w:jc w:val="both"/>
              <w:rPr>
                <w:rFonts w:ascii="StobiSerif Regular" w:hAnsi="StobiSerif Regular"/>
                <w:sz w:val="22"/>
                <w:szCs w:val="22"/>
              </w:rPr>
            </w:pPr>
            <w:r w:rsidRPr="00FE67CD">
              <w:rPr>
                <w:rFonts w:ascii="StobiSerif Regular" w:hAnsi="StobiSerif Regular"/>
              </w:rPr>
              <w:t>Правилник за подготовка, аплицирање и реализација на предлог проекти</w:t>
            </w:r>
          </w:p>
        </w:tc>
        <w:tc>
          <w:tcPr>
            <w:tcW w:w="900" w:type="dxa"/>
          </w:tcPr>
          <w:p w:rsidR="0096502A" w:rsidRPr="0096502A" w:rsidRDefault="007761BB" w:rsidP="00E26C06">
            <w:pPr>
              <w:jc w:val="both"/>
              <w:rPr>
                <w:rFonts w:ascii="StobiSerif Regular" w:hAnsi="StobiSerif Regular"/>
                <w:sz w:val="22"/>
                <w:szCs w:val="22"/>
                <w:lang w:val="en-US"/>
              </w:rPr>
            </w:pPr>
            <w:r>
              <w:rPr>
                <w:rFonts w:ascii="StobiSerif Regular" w:hAnsi="StobiSerif Regular"/>
                <w:sz w:val="22"/>
                <w:szCs w:val="22"/>
                <w:lang w:val="en-US"/>
              </w:rPr>
              <w:t>77</w:t>
            </w:r>
          </w:p>
        </w:tc>
        <w:tc>
          <w:tcPr>
            <w:tcW w:w="900" w:type="dxa"/>
          </w:tcPr>
          <w:p w:rsidR="0096502A" w:rsidRPr="0096502A" w:rsidRDefault="007761BB" w:rsidP="00E26C06">
            <w:pPr>
              <w:jc w:val="both"/>
              <w:rPr>
                <w:rFonts w:ascii="StobiSerif Regular" w:hAnsi="StobiSerif Regular"/>
                <w:sz w:val="22"/>
                <w:szCs w:val="22"/>
                <w:lang w:val="en-US"/>
              </w:rPr>
            </w:pPr>
            <w:r>
              <w:rPr>
                <w:rFonts w:ascii="StobiSerif Regular" w:hAnsi="StobiSerif Regular"/>
                <w:sz w:val="22"/>
                <w:szCs w:val="22"/>
                <w:lang w:val="en-US"/>
              </w:rPr>
              <w:t>45</w:t>
            </w:r>
          </w:p>
        </w:tc>
        <w:tc>
          <w:tcPr>
            <w:tcW w:w="1394" w:type="dxa"/>
          </w:tcPr>
          <w:p w:rsidR="0096502A" w:rsidRPr="0096502A" w:rsidRDefault="007761BB" w:rsidP="00E26C06">
            <w:pPr>
              <w:jc w:val="both"/>
              <w:rPr>
                <w:rFonts w:ascii="StobiSerif Regular" w:hAnsi="StobiSerif Regular"/>
                <w:sz w:val="22"/>
                <w:szCs w:val="22"/>
                <w:lang w:val="en-US"/>
              </w:rPr>
            </w:pPr>
            <w:r>
              <w:rPr>
                <w:rFonts w:ascii="StobiSerif Regular" w:hAnsi="StobiSerif Regular"/>
                <w:sz w:val="22"/>
                <w:szCs w:val="22"/>
                <w:lang w:val="en-US"/>
              </w:rPr>
              <w:t>01.02.2024</w:t>
            </w:r>
          </w:p>
        </w:tc>
      </w:tr>
      <w:tr w:rsidR="00454BD3" w:rsidRPr="00ED104B">
        <w:tc>
          <w:tcPr>
            <w:tcW w:w="641" w:type="dxa"/>
          </w:tcPr>
          <w:p w:rsidR="00454BD3" w:rsidRPr="00ED104B" w:rsidRDefault="00645DEF" w:rsidP="00E358D4">
            <w:pPr>
              <w:jc w:val="both"/>
              <w:rPr>
                <w:rFonts w:ascii="StobiSerif Regular" w:hAnsi="StobiSerif Regular"/>
                <w:sz w:val="22"/>
                <w:szCs w:val="22"/>
              </w:rPr>
            </w:pPr>
            <w:r>
              <w:rPr>
                <w:rFonts w:ascii="StobiSerif Regular" w:hAnsi="StobiSerif Regular"/>
                <w:sz w:val="22"/>
                <w:szCs w:val="22"/>
              </w:rPr>
              <w:t>581</w:t>
            </w:r>
          </w:p>
        </w:tc>
        <w:tc>
          <w:tcPr>
            <w:tcW w:w="637" w:type="dxa"/>
          </w:tcPr>
          <w:p w:rsidR="00454BD3" w:rsidRPr="0096502A" w:rsidRDefault="00A175C1" w:rsidP="00E26C06">
            <w:pPr>
              <w:jc w:val="both"/>
              <w:rPr>
                <w:rFonts w:ascii="StobiSerif Regular" w:hAnsi="StobiSerif Regular"/>
                <w:sz w:val="22"/>
                <w:szCs w:val="22"/>
                <w:lang w:val="en-US"/>
              </w:rPr>
            </w:pPr>
            <w:r>
              <w:rPr>
                <w:rFonts w:ascii="StobiSerif Regular" w:hAnsi="StobiSerif Regular"/>
                <w:sz w:val="22"/>
                <w:szCs w:val="22"/>
                <w:lang w:val="en-US"/>
              </w:rPr>
              <w:t>8</w:t>
            </w:r>
          </w:p>
        </w:tc>
        <w:tc>
          <w:tcPr>
            <w:tcW w:w="4050" w:type="dxa"/>
          </w:tcPr>
          <w:p w:rsidR="00454BD3" w:rsidRPr="00ED104B" w:rsidRDefault="00A175C1" w:rsidP="00E26C06">
            <w:pPr>
              <w:jc w:val="both"/>
              <w:rPr>
                <w:rFonts w:ascii="StobiSerif Regular" w:hAnsi="StobiSerif Regular"/>
                <w:sz w:val="22"/>
                <w:szCs w:val="22"/>
              </w:rPr>
            </w:pPr>
            <w:r w:rsidRPr="00743708">
              <w:rPr>
                <w:rFonts w:ascii="StobiSerif Regular" w:hAnsi="StobiSerif Regular"/>
                <w:bCs/>
                <w:color w:val="000000"/>
              </w:rPr>
              <w:t>ИЗМЕНА НА БУЏЕТСКИ КАЛЕНДАР</w:t>
            </w:r>
            <w:r>
              <w:t xml:space="preserve"> </w:t>
            </w:r>
            <w:r w:rsidRPr="00743708">
              <w:rPr>
                <w:rFonts w:ascii="StobiSerif Regular" w:hAnsi="StobiSerif Regular"/>
                <w:bCs/>
                <w:color w:val="000000"/>
              </w:rPr>
              <w:t>за подготовка и донесување на</w:t>
            </w:r>
            <w:r w:rsidRPr="00743708">
              <w:t xml:space="preserve"> </w:t>
            </w:r>
            <w:r w:rsidRPr="00743708">
              <w:rPr>
                <w:rFonts w:ascii="StobiSerif Regular" w:hAnsi="StobiSerif Regular"/>
                <w:bCs/>
                <w:color w:val="000000"/>
              </w:rPr>
              <w:t>Буџетот на Општина Кавадарци</w:t>
            </w:r>
            <w:r w:rsidRPr="00743708">
              <w:t xml:space="preserve"> </w:t>
            </w:r>
            <w:r w:rsidRPr="00743708">
              <w:rPr>
                <w:rFonts w:ascii="StobiSerif Regular" w:hAnsi="StobiSerif Regular"/>
                <w:bCs/>
                <w:color w:val="000000"/>
              </w:rPr>
              <w:t>за 2025 година</w:t>
            </w:r>
          </w:p>
        </w:tc>
        <w:tc>
          <w:tcPr>
            <w:tcW w:w="900" w:type="dxa"/>
          </w:tcPr>
          <w:p w:rsidR="00454BD3" w:rsidRPr="0096502A" w:rsidRDefault="00A175C1" w:rsidP="00CD516A">
            <w:pPr>
              <w:jc w:val="both"/>
              <w:rPr>
                <w:rFonts w:ascii="StobiSerif Regular" w:hAnsi="StobiSerif Regular"/>
                <w:sz w:val="22"/>
                <w:szCs w:val="22"/>
                <w:lang w:val="en-US"/>
              </w:rPr>
            </w:pPr>
            <w:r>
              <w:rPr>
                <w:rFonts w:ascii="StobiSerif Regular" w:hAnsi="StobiSerif Regular"/>
                <w:sz w:val="22"/>
                <w:szCs w:val="22"/>
                <w:lang w:val="en-US"/>
              </w:rPr>
              <w:t>12</w:t>
            </w:r>
          </w:p>
        </w:tc>
        <w:tc>
          <w:tcPr>
            <w:tcW w:w="900" w:type="dxa"/>
          </w:tcPr>
          <w:p w:rsidR="00454BD3" w:rsidRPr="0096502A" w:rsidRDefault="00A175C1" w:rsidP="00CD516A">
            <w:pPr>
              <w:jc w:val="both"/>
              <w:rPr>
                <w:rFonts w:ascii="StobiSerif Regular" w:hAnsi="StobiSerif Regular"/>
                <w:sz w:val="22"/>
                <w:szCs w:val="22"/>
                <w:lang w:val="en-US"/>
              </w:rPr>
            </w:pPr>
            <w:r>
              <w:rPr>
                <w:rFonts w:ascii="StobiSerif Regular" w:hAnsi="StobiSerif Regular"/>
                <w:sz w:val="22"/>
                <w:szCs w:val="22"/>
                <w:lang w:val="en-US"/>
              </w:rPr>
              <w:t>47</w:t>
            </w:r>
          </w:p>
        </w:tc>
        <w:tc>
          <w:tcPr>
            <w:tcW w:w="1394" w:type="dxa"/>
          </w:tcPr>
          <w:p w:rsidR="00454BD3" w:rsidRPr="0096502A" w:rsidRDefault="00A175C1" w:rsidP="00CD516A">
            <w:pPr>
              <w:jc w:val="both"/>
              <w:rPr>
                <w:rFonts w:ascii="StobiSerif Regular" w:hAnsi="StobiSerif Regular"/>
                <w:sz w:val="22"/>
                <w:szCs w:val="22"/>
                <w:lang w:val="en-US"/>
              </w:rPr>
            </w:pPr>
            <w:r>
              <w:rPr>
                <w:rFonts w:ascii="StobiSerif Regular" w:hAnsi="StobiSerif Regular"/>
                <w:sz w:val="22"/>
                <w:szCs w:val="22"/>
                <w:lang w:val="en-US"/>
              </w:rPr>
              <w:t>22.02.2024</w:t>
            </w:r>
          </w:p>
        </w:tc>
      </w:tr>
      <w:tr w:rsidR="00454BD3" w:rsidRPr="00ED104B">
        <w:tc>
          <w:tcPr>
            <w:tcW w:w="641" w:type="dxa"/>
          </w:tcPr>
          <w:p w:rsidR="00454BD3" w:rsidRPr="00ED104B" w:rsidRDefault="00645DEF" w:rsidP="00E358D4">
            <w:pPr>
              <w:jc w:val="both"/>
              <w:rPr>
                <w:rFonts w:ascii="StobiSerif Regular" w:hAnsi="StobiSerif Regular"/>
                <w:sz w:val="22"/>
                <w:szCs w:val="22"/>
              </w:rPr>
            </w:pPr>
            <w:r>
              <w:rPr>
                <w:rFonts w:ascii="StobiSerif Regular" w:hAnsi="StobiSerif Regular"/>
                <w:sz w:val="22"/>
                <w:szCs w:val="22"/>
              </w:rPr>
              <w:t>582</w:t>
            </w:r>
          </w:p>
        </w:tc>
        <w:tc>
          <w:tcPr>
            <w:tcW w:w="637" w:type="dxa"/>
          </w:tcPr>
          <w:p w:rsidR="00454BD3" w:rsidRPr="00454BD3" w:rsidRDefault="009F4DF1" w:rsidP="00E358D4">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454BD3" w:rsidRPr="00ED104B" w:rsidRDefault="009F4DF1" w:rsidP="00ED104B">
            <w:pPr>
              <w:jc w:val="both"/>
              <w:rPr>
                <w:rFonts w:ascii="StobiSerif Regular" w:hAnsi="StobiSerif Regular"/>
                <w:sz w:val="22"/>
                <w:szCs w:val="22"/>
              </w:rPr>
            </w:pPr>
            <w:r w:rsidRPr="0089000A">
              <w:rPr>
                <w:rFonts w:ascii="StobiSerif Regular" w:hAnsi="StobiSerif Regular"/>
                <w:lang w:val="en-GB" w:eastAsia="en-US"/>
              </w:rPr>
              <w:t>Годишна сметка на Буџетот на Општина Кавадарци за 202</w:t>
            </w:r>
            <w:r w:rsidRPr="0089000A">
              <w:rPr>
                <w:rFonts w:ascii="StobiSerif Regular" w:hAnsi="StobiSerif Regular"/>
                <w:lang w:eastAsia="en-US"/>
              </w:rPr>
              <w:t>3</w:t>
            </w:r>
            <w:r w:rsidRPr="0089000A">
              <w:rPr>
                <w:rFonts w:ascii="StobiSerif Regular" w:hAnsi="StobiSerif Regular"/>
                <w:lang w:val="en-GB" w:eastAsia="en-US"/>
              </w:rPr>
              <w:t xml:space="preserve"> година</w:t>
            </w:r>
          </w:p>
        </w:tc>
        <w:tc>
          <w:tcPr>
            <w:tcW w:w="900" w:type="dxa"/>
          </w:tcPr>
          <w:p w:rsidR="00454BD3" w:rsidRPr="0096502A" w:rsidRDefault="009F4DF1" w:rsidP="00CD516A">
            <w:pPr>
              <w:jc w:val="both"/>
              <w:rPr>
                <w:rFonts w:ascii="StobiSerif Regular" w:hAnsi="StobiSerif Regular"/>
                <w:sz w:val="22"/>
                <w:szCs w:val="22"/>
                <w:lang w:val="en-US"/>
              </w:rPr>
            </w:pPr>
            <w:r>
              <w:rPr>
                <w:rFonts w:ascii="StobiSerif Regular" w:hAnsi="StobiSerif Regular"/>
                <w:sz w:val="22"/>
                <w:szCs w:val="22"/>
                <w:lang w:val="en-US"/>
              </w:rPr>
              <w:t>8</w:t>
            </w:r>
          </w:p>
        </w:tc>
        <w:tc>
          <w:tcPr>
            <w:tcW w:w="900" w:type="dxa"/>
          </w:tcPr>
          <w:p w:rsidR="00454BD3" w:rsidRPr="0096502A" w:rsidRDefault="009F4DF1" w:rsidP="00CD516A">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454BD3" w:rsidRPr="0096502A" w:rsidRDefault="009F4DF1" w:rsidP="00CD516A">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9F4DF1" w:rsidRPr="00ED104B">
        <w:tc>
          <w:tcPr>
            <w:tcW w:w="641" w:type="dxa"/>
          </w:tcPr>
          <w:p w:rsidR="009F4DF1" w:rsidRPr="00ED104B" w:rsidRDefault="00645DEF" w:rsidP="00E358D4">
            <w:pPr>
              <w:jc w:val="both"/>
              <w:rPr>
                <w:rFonts w:ascii="StobiSerif Regular" w:hAnsi="StobiSerif Regular"/>
                <w:sz w:val="22"/>
                <w:szCs w:val="22"/>
              </w:rPr>
            </w:pPr>
            <w:r>
              <w:rPr>
                <w:rFonts w:ascii="StobiSerif Regular" w:hAnsi="StobiSerif Regular"/>
                <w:sz w:val="22"/>
                <w:szCs w:val="22"/>
              </w:rPr>
              <w:t>583</w:t>
            </w:r>
          </w:p>
        </w:tc>
        <w:tc>
          <w:tcPr>
            <w:tcW w:w="637" w:type="dxa"/>
          </w:tcPr>
          <w:p w:rsidR="009F4DF1" w:rsidRPr="00454BD3" w:rsidRDefault="009F4DF1" w:rsidP="00E358D4">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9F4DF1" w:rsidRPr="00642BCD" w:rsidRDefault="009F4DF1" w:rsidP="00ED104B">
            <w:pPr>
              <w:jc w:val="both"/>
              <w:rPr>
                <w:rFonts w:ascii="StobiSerif Regular" w:hAnsi="StobiSerif Regular"/>
                <w:lang w:val="en-US"/>
              </w:rPr>
            </w:pPr>
            <w:r w:rsidRPr="0089000A">
              <w:rPr>
                <w:rFonts w:ascii="StobiSerif Regular" w:hAnsi="StobiSerif Regular"/>
              </w:rPr>
              <w:t>Годишниот Извештај за работењето на Општина</w:t>
            </w:r>
            <w:r>
              <w:rPr>
                <w:rFonts w:ascii="StobiSerif Regular" w:hAnsi="StobiSerif Regular"/>
              </w:rPr>
              <w:t xml:space="preserve"> </w:t>
            </w:r>
            <w:r w:rsidRPr="0089000A">
              <w:rPr>
                <w:rFonts w:ascii="StobiSerif Regular" w:hAnsi="StobiSerif Regular"/>
              </w:rPr>
              <w:t>Кавадарци за 2023година</w:t>
            </w:r>
          </w:p>
        </w:tc>
        <w:tc>
          <w:tcPr>
            <w:tcW w:w="900" w:type="dxa"/>
          </w:tcPr>
          <w:p w:rsidR="009F4DF1" w:rsidRPr="0096502A" w:rsidRDefault="009F4DF1" w:rsidP="00CD516A">
            <w:pPr>
              <w:jc w:val="both"/>
              <w:rPr>
                <w:rFonts w:ascii="StobiSerif Regular" w:hAnsi="StobiSerif Regular"/>
                <w:sz w:val="22"/>
                <w:szCs w:val="22"/>
                <w:lang w:val="en-US"/>
              </w:rPr>
            </w:pPr>
            <w:r>
              <w:rPr>
                <w:rFonts w:ascii="StobiSerif Regular" w:hAnsi="StobiSerif Regular"/>
                <w:sz w:val="22"/>
                <w:szCs w:val="22"/>
                <w:lang w:val="en-US"/>
              </w:rPr>
              <w:t>62</w:t>
            </w:r>
          </w:p>
        </w:tc>
        <w:tc>
          <w:tcPr>
            <w:tcW w:w="900" w:type="dxa"/>
          </w:tcPr>
          <w:p w:rsidR="009F4DF1" w:rsidRPr="0096502A"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48</w:t>
            </w:r>
          </w:p>
        </w:tc>
        <w:tc>
          <w:tcPr>
            <w:tcW w:w="1394" w:type="dxa"/>
          </w:tcPr>
          <w:p w:rsidR="009F4DF1" w:rsidRPr="0096502A" w:rsidRDefault="009F4DF1" w:rsidP="009F4DF1">
            <w:pPr>
              <w:jc w:val="both"/>
              <w:rPr>
                <w:rFonts w:ascii="StobiSerif Regular" w:hAnsi="StobiSerif Regular"/>
                <w:sz w:val="22"/>
                <w:szCs w:val="22"/>
                <w:lang w:val="en-US"/>
              </w:rPr>
            </w:pPr>
            <w:r>
              <w:rPr>
                <w:rFonts w:ascii="StobiSerif Regular" w:hAnsi="StobiSerif Regular"/>
                <w:sz w:val="22"/>
                <w:szCs w:val="22"/>
                <w:lang w:val="en-US"/>
              </w:rPr>
              <w:t>15.03.2024</w:t>
            </w:r>
          </w:p>
        </w:tc>
      </w:tr>
      <w:tr w:rsidR="0073075D" w:rsidRPr="00ED104B">
        <w:tc>
          <w:tcPr>
            <w:tcW w:w="641" w:type="dxa"/>
          </w:tcPr>
          <w:p w:rsidR="0073075D" w:rsidRPr="00ED104B" w:rsidRDefault="00645DEF" w:rsidP="00E358D4">
            <w:pPr>
              <w:jc w:val="both"/>
              <w:rPr>
                <w:rFonts w:ascii="StobiSerif Regular" w:hAnsi="StobiSerif Regular"/>
                <w:sz w:val="22"/>
                <w:szCs w:val="22"/>
              </w:rPr>
            </w:pPr>
            <w:r>
              <w:rPr>
                <w:rFonts w:ascii="StobiSerif Regular" w:hAnsi="StobiSerif Regular"/>
                <w:sz w:val="22"/>
                <w:szCs w:val="22"/>
              </w:rPr>
              <w:t>584</w:t>
            </w:r>
          </w:p>
        </w:tc>
        <w:tc>
          <w:tcPr>
            <w:tcW w:w="637" w:type="dxa"/>
          </w:tcPr>
          <w:p w:rsidR="0073075D" w:rsidRPr="009F54DE" w:rsidRDefault="0073075D" w:rsidP="00BB644D">
            <w:pPr>
              <w:jc w:val="both"/>
              <w:rPr>
                <w:rFonts w:ascii="StobiSerif Regular" w:hAnsi="StobiSerif Regular"/>
              </w:rPr>
            </w:pPr>
            <w:r>
              <w:rPr>
                <w:rFonts w:ascii="StobiSerif Regular" w:hAnsi="StobiSerif Regular"/>
              </w:rPr>
              <w:t>76</w:t>
            </w:r>
          </w:p>
        </w:tc>
        <w:tc>
          <w:tcPr>
            <w:tcW w:w="4050" w:type="dxa"/>
          </w:tcPr>
          <w:p w:rsidR="0073075D" w:rsidRPr="009F54DE" w:rsidRDefault="0073075D" w:rsidP="00BB644D">
            <w:pPr>
              <w:autoSpaceDE w:val="0"/>
              <w:autoSpaceDN w:val="0"/>
              <w:adjustRightInd w:val="0"/>
              <w:jc w:val="both"/>
              <w:rPr>
                <w:rFonts w:ascii="StobiSerif Regular" w:hAnsi="StobiSerif Regular" w:cs="StobiSerifRegular"/>
                <w:lang w:eastAsia="en-GB"/>
              </w:rPr>
            </w:pPr>
            <w:r w:rsidRPr="0027709F">
              <w:rPr>
                <w:rFonts w:ascii="StobiSerif Regular" w:hAnsi="StobiSerif Regular"/>
              </w:rPr>
              <w:t xml:space="preserve">Правилник за </w:t>
            </w:r>
            <w:r w:rsidRPr="0027709F">
              <w:rPr>
                <w:rFonts w:ascii="StobiSerif Regular" w:hAnsi="StobiSerif Regular" w:cs="Arial"/>
                <w:w w:val="115"/>
              </w:rPr>
              <w:t>условите, критериумите, видот и начинот на финансиска поддршка за поправка и санација на кровни покривачи на станбени згради за колективното домување во Општина Кавадарци за 2024 година</w:t>
            </w:r>
          </w:p>
        </w:tc>
        <w:tc>
          <w:tcPr>
            <w:tcW w:w="900" w:type="dxa"/>
          </w:tcPr>
          <w:p w:rsidR="0073075D" w:rsidRPr="00F02931" w:rsidRDefault="0073075D" w:rsidP="00BB644D">
            <w:pPr>
              <w:jc w:val="both"/>
              <w:rPr>
                <w:rFonts w:ascii="StobiSerif Regular" w:hAnsi="StobiSerif Regular"/>
                <w:sz w:val="22"/>
                <w:szCs w:val="22"/>
              </w:rPr>
            </w:pPr>
            <w:r>
              <w:rPr>
                <w:rFonts w:ascii="StobiSerif Regular" w:hAnsi="StobiSerif Regular"/>
                <w:sz w:val="22"/>
                <w:szCs w:val="22"/>
              </w:rPr>
              <w:t>1373</w:t>
            </w:r>
          </w:p>
        </w:tc>
        <w:tc>
          <w:tcPr>
            <w:tcW w:w="900" w:type="dxa"/>
          </w:tcPr>
          <w:p w:rsidR="0073075D" w:rsidRPr="00F02931" w:rsidRDefault="0073075D" w:rsidP="00BB644D">
            <w:pPr>
              <w:jc w:val="both"/>
              <w:rPr>
                <w:rFonts w:ascii="StobiSerif Regular" w:hAnsi="StobiSerif Regular"/>
                <w:sz w:val="22"/>
                <w:szCs w:val="22"/>
              </w:rPr>
            </w:pPr>
            <w:r>
              <w:rPr>
                <w:rFonts w:ascii="StobiSerif Regular" w:hAnsi="StobiSerif Regular"/>
                <w:sz w:val="22"/>
                <w:szCs w:val="22"/>
                <w:lang w:val="en-US"/>
              </w:rPr>
              <w:t>4</w:t>
            </w:r>
            <w:r>
              <w:rPr>
                <w:rFonts w:ascii="StobiSerif Regular" w:hAnsi="StobiSerif Regular"/>
                <w:sz w:val="22"/>
                <w:szCs w:val="22"/>
              </w:rPr>
              <w:t>8</w:t>
            </w:r>
          </w:p>
        </w:tc>
        <w:tc>
          <w:tcPr>
            <w:tcW w:w="1394" w:type="dxa"/>
          </w:tcPr>
          <w:p w:rsidR="0073075D" w:rsidRPr="001179D2" w:rsidRDefault="0073075D" w:rsidP="00BB644D">
            <w:pPr>
              <w:jc w:val="both"/>
              <w:rPr>
                <w:rFonts w:ascii="StobiSerif Regular" w:hAnsi="StobiSerif Regular"/>
                <w:sz w:val="22"/>
                <w:szCs w:val="22"/>
                <w:lang w:val="en-US"/>
              </w:rPr>
            </w:pPr>
            <w:r>
              <w:rPr>
                <w:rFonts w:ascii="StobiSerif Regular" w:hAnsi="StobiSerif Regular"/>
                <w:sz w:val="22"/>
                <w:szCs w:val="22"/>
              </w:rPr>
              <w:t>15.03</w:t>
            </w:r>
            <w:r>
              <w:rPr>
                <w:rFonts w:ascii="StobiSerif Regular" w:hAnsi="StobiSerif Regular"/>
                <w:sz w:val="22"/>
                <w:szCs w:val="22"/>
                <w:lang w:val="en-US"/>
              </w:rPr>
              <w:t>.2024</w:t>
            </w:r>
          </w:p>
        </w:tc>
      </w:tr>
      <w:tr w:rsidR="005E75E6" w:rsidRPr="00ED104B">
        <w:tc>
          <w:tcPr>
            <w:tcW w:w="641" w:type="dxa"/>
          </w:tcPr>
          <w:p w:rsidR="005E75E6" w:rsidRPr="00ED104B" w:rsidRDefault="00645DEF" w:rsidP="00E358D4">
            <w:pPr>
              <w:jc w:val="both"/>
              <w:rPr>
                <w:rFonts w:ascii="StobiSerif Regular" w:hAnsi="StobiSerif Regular"/>
                <w:sz w:val="22"/>
                <w:szCs w:val="22"/>
              </w:rPr>
            </w:pPr>
            <w:r>
              <w:rPr>
                <w:rFonts w:ascii="StobiSerif Regular" w:hAnsi="StobiSerif Regular"/>
                <w:sz w:val="22"/>
                <w:szCs w:val="22"/>
              </w:rPr>
              <w:t>585</w:t>
            </w:r>
          </w:p>
        </w:tc>
        <w:tc>
          <w:tcPr>
            <w:tcW w:w="637" w:type="dxa"/>
          </w:tcPr>
          <w:p w:rsidR="005E75E6" w:rsidRPr="005E75E6" w:rsidRDefault="005E75E6" w:rsidP="00E358D4">
            <w:pPr>
              <w:jc w:val="both"/>
              <w:rPr>
                <w:rFonts w:ascii="StobiSerif Regular" w:hAnsi="StobiSerif Regular"/>
                <w:sz w:val="22"/>
                <w:szCs w:val="22"/>
              </w:rPr>
            </w:pPr>
            <w:r>
              <w:rPr>
                <w:rFonts w:ascii="StobiSerif Regular" w:hAnsi="StobiSerif Regular"/>
                <w:sz w:val="22"/>
                <w:szCs w:val="22"/>
              </w:rPr>
              <w:t>86</w:t>
            </w:r>
          </w:p>
        </w:tc>
        <w:tc>
          <w:tcPr>
            <w:tcW w:w="4050" w:type="dxa"/>
          </w:tcPr>
          <w:p w:rsidR="005E75E6" w:rsidRPr="00ED104B" w:rsidRDefault="005E75E6" w:rsidP="00ED104B">
            <w:pPr>
              <w:jc w:val="both"/>
              <w:rPr>
                <w:rFonts w:ascii="StobiSerif Regular" w:hAnsi="StobiSerif Regular"/>
                <w:sz w:val="22"/>
                <w:szCs w:val="22"/>
              </w:rPr>
            </w:pPr>
            <w:r w:rsidRPr="0027709F">
              <w:rPr>
                <w:rFonts w:ascii="StobiSerif Regular" w:hAnsi="StobiSerif Regular"/>
              </w:rPr>
              <w:t xml:space="preserve">Правилник за </w:t>
            </w:r>
            <w:r w:rsidRPr="0027709F">
              <w:rPr>
                <w:rFonts w:ascii="StobiSerif Regular" w:hAnsi="StobiSerif Regular"/>
                <w:bCs/>
                <w:sz w:val="22"/>
                <w:szCs w:val="22"/>
              </w:rPr>
              <w:t>изменување и дополнување на Правилникот за утврдување на критериумите,  начинот и  постапката за распределба на финансиски средства на спортски клубови и здруженија како и подршка на манифестации, турнири и проекти од областа на спортот од интерес на општина Кавадарци</w:t>
            </w:r>
          </w:p>
        </w:tc>
        <w:tc>
          <w:tcPr>
            <w:tcW w:w="900" w:type="dxa"/>
          </w:tcPr>
          <w:p w:rsidR="005E75E6" w:rsidRPr="00F02931" w:rsidRDefault="005E75E6" w:rsidP="00BB644D">
            <w:pPr>
              <w:jc w:val="both"/>
              <w:rPr>
                <w:rFonts w:ascii="StobiSerif Regular" w:hAnsi="StobiSerif Regular"/>
                <w:sz w:val="22"/>
                <w:szCs w:val="22"/>
              </w:rPr>
            </w:pPr>
            <w:r>
              <w:rPr>
                <w:rFonts w:ascii="StobiSerif Regular" w:hAnsi="StobiSerif Regular"/>
                <w:sz w:val="22"/>
                <w:szCs w:val="22"/>
              </w:rPr>
              <w:t>1401</w:t>
            </w:r>
          </w:p>
        </w:tc>
        <w:tc>
          <w:tcPr>
            <w:tcW w:w="900" w:type="dxa"/>
          </w:tcPr>
          <w:p w:rsidR="005E75E6" w:rsidRPr="00F02931" w:rsidRDefault="005E75E6" w:rsidP="00BB644D">
            <w:pPr>
              <w:jc w:val="both"/>
              <w:rPr>
                <w:rFonts w:ascii="StobiSerif Regular" w:hAnsi="StobiSerif Regular"/>
                <w:sz w:val="22"/>
                <w:szCs w:val="22"/>
              </w:rPr>
            </w:pPr>
            <w:r>
              <w:rPr>
                <w:rFonts w:ascii="StobiSerif Regular" w:hAnsi="StobiSerif Regular"/>
                <w:sz w:val="22"/>
                <w:szCs w:val="22"/>
                <w:lang w:val="en-US"/>
              </w:rPr>
              <w:t>4</w:t>
            </w:r>
            <w:r>
              <w:rPr>
                <w:rFonts w:ascii="StobiSerif Regular" w:hAnsi="StobiSerif Regular"/>
                <w:sz w:val="22"/>
                <w:szCs w:val="22"/>
              </w:rPr>
              <w:t>8</w:t>
            </w:r>
          </w:p>
        </w:tc>
        <w:tc>
          <w:tcPr>
            <w:tcW w:w="1394" w:type="dxa"/>
          </w:tcPr>
          <w:p w:rsidR="005E75E6" w:rsidRPr="001179D2" w:rsidRDefault="005E75E6" w:rsidP="00BB644D">
            <w:pPr>
              <w:jc w:val="both"/>
              <w:rPr>
                <w:rFonts w:ascii="StobiSerif Regular" w:hAnsi="StobiSerif Regular"/>
                <w:sz w:val="22"/>
                <w:szCs w:val="22"/>
                <w:lang w:val="en-US"/>
              </w:rPr>
            </w:pPr>
            <w:r>
              <w:rPr>
                <w:rFonts w:ascii="StobiSerif Regular" w:hAnsi="StobiSerif Regular"/>
                <w:sz w:val="22"/>
                <w:szCs w:val="22"/>
              </w:rPr>
              <w:t>15.03</w:t>
            </w:r>
            <w:r>
              <w:rPr>
                <w:rFonts w:ascii="StobiSerif Regular" w:hAnsi="StobiSerif Regular"/>
                <w:sz w:val="22"/>
                <w:szCs w:val="22"/>
                <w:lang w:val="en-US"/>
              </w:rPr>
              <w:t>.2024</w:t>
            </w:r>
          </w:p>
        </w:tc>
      </w:tr>
      <w:tr w:rsidR="00BB644D" w:rsidRPr="00ED104B">
        <w:tc>
          <w:tcPr>
            <w:tcW w:w="641" w:type="dxa"/>
          </w:tcPr>
          <w:p w:rsidR="00BB644D" w:rsidRPr="00ED104B" w:rsidRDefault="00645DEF" w:rsidP="00E358D4">
            <w:pPr>
              <w:jc w:val="both"/>
              <w:rPr>
                <w:rFonts w:ascii="StobiSerif Regular" w:hAnsi="StobiSerif Regular"/>
                <w:sz w:val="22"/>
                <w:szCs w:val="22"/>
              </w:rPr>
            </w:pPr>
            <w:r>
              <w:rPr>
                <w:rFonts w:ascii="StobiSerif Regular" w:hAnsi="StobiSerif Regular"/>
                <w:sz w:val="22"/>
                <w:szCs w:val="22"/>
              </w:rPr>
              <w:lastRenderedPageBreak/>
              <w:t>586</w:t>
            </w:r>
          </w:p>
        </w:tc>
        <w:tc>
          <w:tcPr>
            <w:tcW w:w="637"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2</w:t>
            </w:r>
          </w:p>
        </w:tc>
        <w:tc>
          <w:tcPr>
            <w:tcW w:w="4050" w:type="dxa"/>
          </w:tcPr>
          <w:p w:rsidR="00BB644D" w:rsidRPr="00ED104B" w:rsidRDefault="00BB644D" w:rsidP="00BB644D">
            <w:pPr>
              <w:jc w:val="both"/>
              <w:rPr>
                <w:rFonts w:ascii="StobiSerif Regular" w:hAnsi="StobiSerif Regular"/>
                <w:sz w:val="22"/>
                <w:szCs w:val="22"/>
              </w:rPr>
            </w:pPr>
            <w:r w:rsidRPr="00EB241E">
              <w:rPr>
                <w:rFonts w:ascii="StobiSerif Regular" w:hAnsi="StobiSerif Regular"/>
              </w:rPr>
              <w:t>Кварталниот Извештај за извршувањето на Буџетот на Општина Кавадарци за 2024 година - Прв  квартал</w:t>
            </w:r>
          </w:p>
        </w:tc>
        <w:tc>
          <w:tcPr>
            <w:tcW w:w="900"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7</w:t>
            </w:r>
          </w:p>
        </w:tc>
        <w:tc>
          <w:tcPr>
            <w:tcW w:w="900"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49</w:t>
            </w:r>
          </w:p>
        </w:tc>
        <w:tc>
          <w:tcPr>
            <w:tcW w:w="1394" w:type="dxa"/>
          </w:tcPr>
          <w:p w:rsidR="00BB644D" w:rsidRPr="00BB644D" w:rsidRDefault="00BB644D" w:rsidP="00BB644D">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5619C6" w:rsidRPr="00ED104B">
        <w:tc>
          <w:tcPr>
            <w:tcW w:w="641" w:type="dxa"/>
          </w:tcPr>
          <w:p w:rsidR="005619C6" w:rsidRPr="00ED104B" w:rsidRDefault="00645DEF" w:rsidP="00E358D4">
            <w:pPr>
              <w:jc w:val="both"/>
              <w:rPr>
                <w:rFonts w:ascii="StobiSerif Regular" w:hAnsi="StobiSerif Regular"/>
                <w:sz w:val="22"/>
                <w:szCs w:val="22"/>
              </w:rPr>
            </w:pPr>
            <w:r>
              <w:rPr>
                <w:rFonts w:ascii="StobiSerif Regular" w:hAnsi="StobiSerif Regular"/>
                <w:sz w:val="22"/>
                <w:szCs w:val="22"/>
              </w:rPr>
              <w:t>587</w:t>
            </w:r>
          </w:p>
        </w:tc>
        <w:tc>
          <w:tcPr>
            <w:tcW w:w="637" w:type="dxa"/>
          </w:tcPr>
          <w:p w:rsidR="005619C6" w:rsidRPr="007726FA" w:rsidRDefault="007726FA" w:rsidP="00E358D4">
            <w:pPr>
              <w:jc w:val="both"/>
              <w:rPr>
                <w:rFonts w:ascii="StobiSerif Regular" w:hAnsi="StobiSerif Regular"/>
                <w:sz w:val="22"/>
                <w:szCs w:val="22"/>
                <w:lang w:val="en-US"/>
              </w:rPr>
            </w:pPr>
            <w:r>
              <w:rPr>
                <w:rFonts w:ascii="StobiSerif Regular" w:hAnsi="StobiSerif Regular"/>
                <w:sz w:val="22"/>
                <w:szCs w:val="22"/>
                <w:lang w:val="en-US"/>
              </w:rPr>
              <w:t>38</w:t>
            </w:r>
          </w:p>
        </w:tc>
        <w:tc>
          <w:tcPr>
            <w:tcW w:w="4050" w:type="dxa"/>
          </w:tcPr>
          <w:p w:rsidR="005619C6" w:rsidRPr="00ED104B" w:rsidRDefault="007726FA" w:rsidP="00BA020A">
            <w:pPr>
              <w:jc w:val="both"/>
              <w:rPr>
                <w:rFonts w:ascii="StobiSerif Regular" w:hAnsi="StobiSerif Regular"/>
                <w:sz w:val="22"/>
                <w:szCs w:val="22"/>
              </w:rPr>
            </w:pPr>
            <w:r w:rsidRPr="00087CEE">
              <w:rPr>
                <w:rFonts w:ascii="StobiSerif Regular" w:hAnsi="StobiSerif Regular"/>
              </w:rPr>
              <w:t>Тарифник за изменување и дополнување на Тарифник за утврдување на висината на надоместокот за користење на објектите за спорт во  Општина Кавадарци</w:t>
            </w:r>
          </w:p>
        </w:tc>
        <w:tc>
          <w:tcPr>
            <w:tcW w:w="900" w:type="dxa"/>
          </w:tcPr>
          <w:p w:rsidR="005619C6" w:rsidRPr="007726FA" w:rsidRDefault="007726FA" w:rsidP="00BA020A">
            <w:pPr>
              <w:jc w:val="both"/>
              <w:rPr>
                <w:rFonts w:ascii="StobiSerif Regular" w:hAnsi="StobiSerif Regular"/>
                <w:sz w:val="22"/>
                <w:szCs w:val="22"/>
                <w:lang w:val="en-US"/>
              </w:rPr>
            </w:pPr>
            <w:r>
              <w:rPr>
                <w:rFonts w:ascii="StobiSerif Regular" w:hAnsi="StobiSerif Regular"/>
                <w:sz w:val="22"/>
                <w:szCs w:val="22"/>
                <w:lang w:val="en-US"/>
              </w:rPr>
              <w:t>22</w:t>
            </w:r>
          </w:p>
        </w:tc>
        <w:tc>
          <w:tcPr>
            <w:tcW w:w="900" w:type="dxa"/>
          </w:tcPr>
          <w:p w:rsidR="005619C6" w:rsidRPr="000A7180" w:rsidRDefault="000A7180" w:rsidP="00BA020A">
            <w:pPr>
              <w:jc w:val="both"/>
              <w:rPr>
                <w:rFonts w:ascii="StobiSerif Regular" w:hAnsi="StobiSerif Regular"/>
                <w:sz w:val="22"/>
                <w:szCs w:val="22"/>
                <w:lang w:val="en-US"/>
              </w:rPr>
            </w:pPr>
            <w:r>
              <w:rPr>
                <w:rFonts w:ascii="StobiSerif Regular" w:hAnsi="StobiSerif Regular"/>
                <w:sz w:val="22"/>
                <w:szCs w:val="22"/>
                <w:lang w:val="en-US"/>
              </w:rPr>
              <w:t>53</w:t>
            </w:r>
          </w:p>
        </w:tc>
        <w:tc>
          <w:tcPr>
            <w:tcW w:w="1394" w:type="dxa"/>
          </w:tcPr>
          <w:p w:rsidR="005619C6" w:rsidRPr="000A7180" w:rsidRDefault="000A7180" w:rsidP="00BA020A">
            <w:pPr>
              <w:jc w:val="both"/>
              <w:rPr>
                <w:rFonts w:ascii="StobiSerif Regular" w:hAnsi="StobiSerif Regular"/>
                <w:sz w:val="22"/>
                <w:szCs w:val="22"/>
                <w:lang w:val="en-US"/>
              </w:rPr>
            </w:pPr>
            <w:r>
              <w:rPr>
                <w:rFonts w:ascii="StobiSerif Regular" w:hAnsi="StobiSerif Regular"/>
                <w:sz w:val="22"/>
                <w:szCs w:val="22"/>
                <w:lang w:val="en-US"/>
              </w:rPr>
              <w:t>20.06.2024</w:t>
            </w:r>
          </w:p>
        </w:tc>
      </w:tr>
      <w:tr w:rsidR="0043737A" w:rsidRPr="00ED104B">
        <w:tc>
          <w:tcPr>
            <w:tcW w:w="641" w:type="dxa"/>
          </w:tcPr>
          <w:p w:rsidR="0043737A" w:rsidRPr="00ED104B" w:rsidRDefault="00645DEF" w:rsidP="00E358D4">
            <w:pPr>
              <w:jc w:val="both"/>
              <w:rPr>
                <w:rFonts w:ascii="StobiSerif Regular" w:hAnsi="StobiSerif Regular"/>
                <w:sz w:val="22"/>
                <w:szCs w:val="22"/>
              </w:rPr>
            </w:pPr>
            <w:r>
              <w:rPr>
                <w:rFonts w:ascii="StobiSerif Regular" w:hAnsi="StobiSerif Regular"/>
                <w:sz w:val="22"/>
                <w:szCs w:val="22"/>
              </w:rPr>
              <w:t>588</w:t>
            </w:r>
          </w:p>
        </w:tc>
        <w:tc>
          <w:tcPr>
            <w:tcW w:w="637" w:type="dxa"/>
          </w:tcPr>
          <w:p w:rsidR="0043737A" w:rsidRPr="0043737A" w:rsidRDefault="0043737A" w:rsidP="00E4658B">
            <w:pPr>
              <w:jc w:val="both"/>
              <w:rPr>
                <w:rFonts w:ascii="StobiSerif Regular" w:hAnsi="StobiSerif Regular"/>
                <w:sz w:val="22"/>
                <w:szCs w:val="22"/>
                <w:lang w:val="en-US"/>
              </w:rPr>
            </w:pPr>
            <w:r>
              <w:rPr>
                <w:rFonts w:ascii="StobiSerif Regular" w:hAnsi="StobiSerif Regular"/>
                <w:sz w:val="22"/>
                <w:szCs w:val="22"/>
                <w:lang w:val="en-US"/>
              </w:rPr>
              <w:t>9</w:t>
            </w:r>
          </w:p>
        </w:tc>
        <w:tc>
          <w:tcPr>
            <w:tcW w:w="4050" w:type="dxa"/>
          </w:tcPr>
          <w:p w:rsidR="0043737A" w:rsidRDefault="0043737A" w:rsidP="006726AB">
            <w:pPr>
              <w:autoSpaceDE w:val="0"/>
              <w:autoSpaceDN w:val="0"/>
              <w:adjustRightInd w:val="0"/>
              <w:rPr>
                <w:rFonts w:ascii="TimesNewRomanPSMT" w:eastAsia="TimesNewRomanPSMT" w:cs="TimesNewRomanPSMT"/>
                <w:sz w:val="20"/>
                <w:szCs w:val="20"/>
                <w:lang w:val="en-US" w:eastAsia="en-US"/>
              </w:rPr>
            </w:pPr>
            <w:r>
              <w:rPr>
                <w:rFonts w:ascii="TimesNewRomanPSMT" w:eastAsia="TimesNewRomanPSMT" w:cs="TimesNewRomanPSMT" w:hint="eastAsia"/>
                <w:sz w:val="20"/>
                <w:szCs w:val="20"/>
                <w:lang w:val="en-US" w:eastAsia="en-US"/>
              </w:rPr>
              <w:t>Квартален</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Извештај</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реализацијата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Буџетот</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на</w:t>
            </w:r>
          </w:p>
          <w:p w:rsidR="0043737A" w:rsidRPr="00CA2EFE" w:rsidRDefault="0043737A" w:rsidP="006726AB">
            <w:pPr>
              <w:jc w:val="both"/>
              <w:rPr>
                <w:rFonts w:ascii="StobiSerif Regular" w:hAnsi="StobiSerif Regular"/>
              </w:rPr>
            </w:pPr>
            <w:r>
              <w:rPr>
                <w:rFonts w:ascii="TimesNewRomanPSMT" w:eastAsia="TimesNewRomanPSMT" w:cs="TimesNewRomanPSMT" w:hint="eastAsia"/>
                <w:sz w:val="20"/>
                <w:szCs w:val="20"/>
                <w:lang w:val="en-US" w:eastAsia="en-US"/>
              </w:rPr>
              <w:t>Општина</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Кавадарци</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за</w:t>
            </w:r>
            <w:r>
              <w:rPr>
                <w:rFonts w:ascii="TimesNewRomanPSMT" w:eastAsia="TimesNewRomanPSMT" w:cs="TimesNewRomanPSMT"/>
                <w:sz w:val="20"/>
                <w:szCs w:val="20"/>
                <w:lang w:val="en-US" w:eastAsia="en-US"/>
              </w:rPr>
              <w:t xml:space="preserve"> 2024 </w:t>
            </w:r>
            <w:r>
              <w:rPr>
                <w:rFonts w:ascii="TimesNewRomanPSMT" w:eastAsia="TimesNewRomanPSMT" w:cs="TimesNewRomanPSMT" w:hint="eastAsia"/>
                <w:sz w:val="20"/>
                <w:szCs w:val="20"/>
                <w:lang w:val="en-US" w:eastAsia="en-US"/>
              </w:rPr>
              <w:t>година</w:t>
            </w:r>
            <w:r>
              <w:rPr>
                <w:rFonts w:ascii="TimesNewRomanPSMT" w:eastAsia="TimesNewRomanPSMT" w:cs="TimesNewRomanPSMT"/>
                <w:sz w:val="20"/>
                <w:szCs w:val="20"/>
                <w:lang w:val="en-US" w:eastAsia="en-US"/>
              </w:rPr>
              <w:t>-</w:t>
            </w:r>
            <w:r>
              <w:rPr>
                <w:rFonts w:ascii="TimesNewRomanPSMT" w:eastAsia="TimesNewRomanPSMT" w:cs="TimesNewRomanPSMT" w:hint="eastAsia"/>
                <w:sz w:val="20"/>
                <w:szCs w:val="20"/>
                <w:lang w:val="en-US" w:eastAsia="en-US"/>
              </w:rPr>
              <w:t>Втор</w:t>
            </w:r>
            <w:r>
              <w:rPr>
                <w:rFonts w:ascii="TimesNewRomanPSMT" w:eastAsia="TimesNewRomanPSMT" w:cs="TimesNewRomanPSMT"/>
                <w:sz w:val="20"/>
                <w:szCs w:val="20"/>
                <w:lang w:val="en-US" w:eastAsia="en-US"/>
              </w:rPr>
              <w:t xml:space="preserve"> </w:t>
            </w:r>
            <w:r>
              <w:rPr>
                <w:rFonts w:ascii="TimesNewRomanPSMT" w:eastAsia="TimesNewRomanPSMT" w:cs="TimesNewRomanPSMT" w:hint="eastAsia"/>
                <w:sz w:val="20"/>
                <w:szCs w:val="20"/>
                <w:lang w:val="en-US" w:eastAsia="en-US"/>
              </w:rPr>
              <w:t>квартал</w:t>
            </w:r>
          </w:p>
        </w:tc>
        <w:tc>
          <w:tcPr>
            <w:tcW w:w="900" w:type="dxa"/>
          </w:tcPr>
          <w:p w:rsidR="0043737A" w:rsidRPr="00837A4B" w:rsidRDefault="0043737A" w:rsidP="006726AB">
            <w:pPr>
              <w:jc w:val="both"/>
              <w:rPr>
                <w:rFonts w:ascii="StobiSerif Regular" w:hAnsi="StobiSerif Regular"/>
              </w:rPr>
            </w:pPr>
            <w:r>
              <w:rPr>
                <w:rFonts w:ascii="StobiSerif Regular" w:hAnsi="StobiSerif Regular"/>
              </w:rPr>
              <w:t>12</w:t>
            </w:r>
          </w:p>
        </w:tc>
        <w:tc>
          <w:tcPr>
            <w:tcW w:w="900" w:type="dxa"/>
          </w:tcPr>
          <w:p w:rsidR="0043737A" w:rsidRPr="00837A4B" w:rsidRDefault="0043737A" w:rsidP="006726AB">
            <w:pPr>
              <w:jc w:val="both"/>
              <w:rPr>
                <w:rFonts w:ascii="StobiSerif Regular" w:hAnsi="StobiSerif Regular"/>
              </w:rPr>
            </w:pPr>
            <w:r>
              <w:rPr>
                <w:rFonts w:ascii="StobiSerif Regular" w:hAnsi="StobiSerif Regular"/>
              </w:rPr>
              <w:t>56</w:t>
            </w:r>
          </w:p>
        </w:tc>
        <w:tc>
          <w:tcPr>
            <w:tcW w:w="1394" w:type="dxa"/>
          </w:tcPr>
          <w:p w:rsidR="0043737A" w:rsidRPr="00467288" w:rsidRDefault="0043737A" w:rsidP="006726AB">
            <w:pPr>
              <w:jc w:val="both"/>
              <w:rPr>
                <w:rFonts w:ascii="StobiSerif Regular" w:hAnsi="StobiSerif Regular"/>
                <w:sz w:val="22"/>
                <w:szCs w:val="22"/>
              </w:rPr>
            </w:pPr>
            <w:r w:rsidRPr="00467288">
              <w:rPr>
                <w:rFonts w:ascii="StobiSerif Regular" w:hAnsi="StobiSerif Regular"/>
                <w:sz w:val="22"/>
                <w:szCs w:val="22"/>
              </w:rPr>
              <w:t>23.08.2024</w:t>
            </w:r>
          </w:p>
        </w:tc>
      </w:tr>
      <w:tr w:rsidR="005619C6" w:rsidRPr="00ED104B">
        <w:tc>
          <w:tcPr>
            <w:tcW w:w="641" w:type="dxa"/>
          </w:tcPr>
          <w:p w:rsidR="005619C6" w:rsidRPr="00ED104B" w:rsidRDefault="00645DEF" w:rsidP="00E358D4">
            <w:pPr>
              <w:jc w:val="both"/>
              <w:rPr>
                <w:rFonts w:ascii="StobiSerif Regular" w:hAnsi="StobiSerif Regular"/>
                <w:sz w:val="22"/>
                <w:szCs w:val="22"/>
              </w:rPr>
            </w:pPr>
            <w:r>
              <w:rPr>
                <w:rFonts w:ascii="StobiSerif Regular" w:hAnsi="StobiSerif Regular"/>
                <w:sz w:val="22"/>
                <w:szCs w:val="22"/>
              </w:rPr>
              <w:t>589</w:t>
            </w:r>
          </w:p>
        </w:tc>
        <w:tc>
          <w:tcPr>
            <w:tcW w:w="637" w:type="dxa"/>
          </w:tcPr>
          <w:p w:rsidR="005619C6" w:rsidRPr="00A66AF7" w:rsidRDefault="008233F3" w:rsidP="00E358D4">
            <w:pPr>
              <w:jc w:val="both"/>
              <w:rPr>
                <w:rFonts w:ascii="StobiSerif Regular" w:hAnsi="StobiSerif Regular"/>
                <w:sz w:val="22"/>
                <w:szCs w:val="22"/>
              </w:rPr>
            </w:pPr>
            <w:r>
              <w:rPr>
                <w:rFonts w:ascii="StobiSerif Regular" w:hAnsi="StobiSerif Regular"/>
                <w:sz w:val="22"/>
                <w:szCs w:val="22"/>
              </w:rPr>
              <w:t>58</w:t>
            </w:r>
          </w:p>
        </w:tc>
        <w:tc>
          <w:tcPr>
            <w:tcW w:w="4050" w:type="dxa"/>
          </w:tcPr>
          <w:p w:rsidR="005619C6" w:rsidRPr="00ED104B" w:rsidRDefault="008233F3" w:rsidP="00ED104B">
            <w:pPr>
              <w:jc w:val="both"/>
              <w:rPr>
                <w:rFonts w:ascii="StobiSerif Regular" w:hAnsi="StobiSerif Regular"/>
                <w:sz w:val="22"/>
                <w:szCs w:val="22"/>
              </w:rPr>
            </w:pPr>
            <w:r>
              <w:rPr>
                <w:rFonts w:ascii="StobiSerif Regular" w:hAnsi="StobiSerif Regular"/>
              </w:rPr>
              <w:t xml:space="preserve">Правилник </w:t>
            </w:r>
            <w:r w:rsidRPr="004824D6">
              <w:rPr>
                <w:rFonts w:ascii="StobiSerif Regular" w:hAnsi="StobiSerif Regular"/>
              </w:rPr>
              <w:t>изменување и дополнување на Правилникот за доделување на парична награда за ученици и ментори од основни и средни општински училишта во Општина кавадарци за посебни постигнувања на државни и мегународни натпревари</w:t>
            </w:r>
          </w:p>
        </w:tc>
        <w:tc>
          <w:tcPr>
            <w:tcW w:w="900" w:type="dxa"/>
          </w:tcPr>
          <w:p w:rsidR="005619C6" w:rsidRPr="00A66AF7" w:rsidRDefault="008233F3" w:rsidP="00EB4FE5">
            <w:pPr>
              <w:jc w:val="both"/>
              <w:rPr>
                <w:rFonts w:ascii="StobiSerif Regular" w:hAnsi="StobiSerif Regular"/>
                <w:sz w:val="22"/>
                <w:szCs w:val="22"/>
              </w:rPr>
            </w:pPr>
            <w:r>
              <w:rPr>
                <w:rFonts w:ascii="StobiSerif Regular" w:hAnsi="StobiSerif Regular"/>
                <w:sz w:val="22"/>
                <w:szCs w:val="22"/>
              </w:rPr>
              <w:t>44</w:t>
            </w:r>
          </w:p>
        </w:tc>
        <w:tc>
          <w:tcPr>
            <w:tcW w:w="900" w:type="dxa"/>
          </w:tcPr>
          <w:p w:rsidR="005619C6" w:rsidRPr="00A66AF7" w:rsidRDefault="008233F3" w:rsidP="00EB4FE5">
            <w:pPr>
              <w:jc w:val="both"/>
              <w:rPr>
                <w:rFonts w:ascii="StobiSerif Regular" w:hAnsi="StobiSerif Regular"/>
                <w:sz w:val="22"/>
                <w:szCs w:val="22"/>
              </w:rPr>
            </w:pPr>
            <w:r>
              <w:rPr>
                <w:rFonts w:ascii="StobiSerif Regular" w:hAnsi="StobiSerif Regular"/>
                <w:sz w:val="22"/>
                <w:szCs w:val="22"/>
              </w:rPr>
              <w:t>59</w:t>
            </w:r>
          </w:p>
        </w:tc>
        <w:tc>
          <w:tcPr>
            <w:tcW w:w="1394" w:type="dxa"/>
          </w:tcPr>
          <w:p w:rsidR="005619C6" w:rsidRPr="00A66AF7" w:rsidRDefault="008233F3" w:rsidP="00EB4FE5">
            <w:pPr>
              <w:jc w:val="both"/>
              <w:rPr>
                <w:rFonts w:ascii="StobiSerif Regular" w:hAnsi="StobiSerif Regular"/>
                <w:sz w:val="22"/>
                <w:szCs w:val="22"/>
              </w:rPr>
            </w:pPr>
            <w:r>
              <w:rPr>
                <w:rFonts w:ascii="StobiSerif Regular" w:hAnsi="StobiSerif Regular"/>
                <w:sz w:val="22"/>
                <w:szCs w:val="22"/>
              </w:rPr>
              <w:t>24.09.2024</w:t>
            </w:r>
          </w:p>
        </w:tc>
      </w:tr>
      <w:tr w:rsidR="00705119" w:rsidRPr="00ED104B">
        <w:tc>
          <w:tcPr>
            <w:tcW w:w="641" w:type="dxa"/>
          </w:tcPr>
          <w:p w:rsidR="00705119" w:rsidRPr="00ED104B" w:rsidRDefault="00645DEF" w:rsidP="00E358D4">
            <w:pPr>
              <w:jc w:val="both"/>
              <w:rPr>
                <w:rFonts w:ascii="StobiSerif Regular" w:hAnsi="StobiSerif Regular"/>
                <w:sz w:val="22"/>
                <w:szCs w:val="22"/>
              </w:rPr>
            </w:pPr>
            <w:r>
              <w:rPr>
                <w:rFonts w:ascii="StobiSerif Regular" w:hAnsi="StobiSerif Regular"/>
                <w:sz w:val="22"/>
                <w:szCs w:val="22"/>
              </w:rPr>
              <w:t>590</w:t>
            </w:r>
          </w:p>
        </w:tc>
        <w:tc>
          <w:tcPr>
            <w:tcW w:w="637" w:type="dxa"/>
          </w:tcPr>
          <w:p w:rsidR="00705119" w:rsidRPr="00A66AF7" w:rsidRDefault="00CC37F6" w:rsidP="00E358D4">
            <w:pPr>
              <w:jc w:val="both"/>
              <w:rPr>
                <w:rFonts w:ascii="StobiSerif Regular" w:hAnsi="StobiSerif Regular"/>
                <w:sz w:val="22"/>
                <w:szCs w:val="22"/>
              </w:rPr>
            </w:pPr>
            <w:r>
              <w:rPr>
                <w:rFonts w:ascii="StobiSerif Regular" w:hAnsi="StobiSerif Regular"/>
                <w:sz w:val="22"/>
                <w:szCs w:val="22"/>
              </w:rPr>
              <w:t>34</w:t>
            </w:r>
          </w:p>
        </w:tc>
        <w:tc>
          <w:tcPr>
            <w:tcW w:w="4050" w:type="dxa"/>
          </w:tcPr>
          <w:p w:rsidR="00CC37F6" w:rsidRPr="00D403F3" w:rsidRDefault="00DA06CF" w:rsidP="00CC37F6">
            <w:pPr>
              <w:autoSpaceDE w:val="0"/>
              <w:autoSpaceDN w:val="0"/>
              <w:adjustRightInd w:val="0"/>
              <w:rPr>
                <w:rFonts w:ascii="StobiSerif Regular" w:hAnsi="StobiSerif Regular" w:cs="Calibri"/>
                <w:lang w:eastAsia="en-US"/>
              </w:rPr>
            </w:pPr>
            <w:r w:rsidRPr="009F2BA8">
              <w:rPr>
                <w:rFonts w:ascii="StobiSerif Regular" w:hAnsi="StobiSerif Regular"/>
                <w:bCs/>
              </w:rPr>
              <w:t xml:space="preserve"> </w:t>
            </w:r>
            <w:r w:rsidR="00CC37F6" w:rsidRPr="00D403F3">
              <w:rPr>
                <w:rFonts w:ascii="StobiSerif Regular" w:hAnsi="StobiSerif Regular" w:cs="Calibri"/>
                <w:lang w:eastAsia="en-US"/>
              </w:rPr>
              <w:t>Правилник за начинот и постапката за делегирање нанадлежностите на</w:t>
            </w:r>
          </w:p>
          <w:p w:rsidR="00CC37F6" w:rsidRPr="00D403F3" w:rsidRDefault="00CC37F6" w:rsidP="00CC37F6">
            <w:pPr>
              <w:autoSpaceDE w:val="0"/>
              <w:autoSpaceDN w:val="0"/>
              <w:adjustRightInd w:val="0"/>
              <w:rPr>
                <w:rFonts w:ascii="StobiSerif Regular" w:hAnsi="StobiSerif Regular" w:cs="Calibri"/>
                <w:lang w:eastAsia="en-US"/>
              </w:rPr>
            </w:pPr>
            <w:r w:rsidRPr="00D403F3">
              <w:rPr>
                <w:rFonts w:ascii="StobiSerif Regular" w:hAnsi="StobiSerif Regular" w:cs="Calibri"/>
                <w:lang w:eastAsia="en-US"/>
              </w:rPr>
              <w:t>Општина Кавадарци за организрање и реализирање на културните</w:t>
            </w:r>
            <w:r>
              <w:rPr>
                <w:rFonts w:ascii="StobiSerif Regular" w:hAnsi="StobiSerif Regular" w:cs="Calibri"/>
                <w:lang w:eastAsia="en-US"/>
              </w:rPr>
              <w:t xml:space="preserve"> </w:t>
            </w:r>
            <w:r w:rsidRPr="00D403F3">
              <w:rPr>
                <w:rFonts w:ascii="StobiSerif Regular" w:hAnsi="StobiSerif Regular" w:cs="Calibri"/>
                <w:lang w:eastAsia="en-US"/>
              </w:rPr>
              <w:t>манифестации по Програмата за активностите на општина Кавадарци во</w:t>
            </w:r>
          </w:p>
          <w:p w:rsidR="00705119" w:rsidRPr="005A085B" w:rsidRDefault="00CC37F6" w:rsidP="00CC37F6">
            <w:pPr>
              <w:jc w:val="both"/>
              <w:rPr>
                <w:rFonts w:ascii="StobiSerif Regular" w:hAnsi="StobiSerif Regular"/>
              </w:rPr>
            </w:pPr>
            <w:r w:rsidRPr="00D403F3">
              <w:rPr>
                <w:rFonts w:ascii="StobiSerif Regular" w:hAnsi="StobiSerif Regular" w:cs="Calibri"/>
                <w:lang w:eastAsia="en-US"/>
              </w:rPr>
              <w:t>областа на културата за 2025 година на правно лице,</w:t>
            </w:r>
          </w:p>
        </w:tc>
        <w:tc>
          <w:tcPr>
            <w:tcW w:w="900" w:type="dxa"/>
          </w:tcPr>
          <w:p w:rsidR="00705119" w:rsidRPr="00BB5AD1" w:rsidRDefault="00CC37F6" w:rsidP="007254B4">
            <w:pPr>
              <w:jc w:val="both"/>
              <w:rPr>
                <w:rFonts w:ascii="StobiSerif Regular" w:hAnsi="StobiSerif Regular"/>
                <w:sz w:val="22"/>
                <w:szCs w:val="22"/>
              </w:rPr>
            </w:pPr>
            <w:r>
              <w:rPr>
                <w:rFonts w:ascii="StobiSerif Regular" w:hAnsi="StobiSerif Regular"/>
                <w:sz w:val="22"/>
                <w:szCs w:val="22"/>
              </w:rPr>
              <w:t>88</w:t>
            </w:r>
          </w:p>
        </w:tc>
        <w:tc>
          <w:tcPr>
            <w:tcW w:w="900" w:type="dxa"/>
          </w:tcPr>
          <w:p w:rsidR="00705119" w:rsidRPr="00047FDA" w:rsidRDefault="00CC37F6" w:rsidP="00047FDA">
            <w:pPr>
              <w:jc w:val="both"/>
              <w:rPr>
                <w:rFonts w:ascii="StobiSerif Regular" w:hAnsi="StobiSerif Regular"/>
                <w:sz w:val="22"/>
                <w:szCs w:val="22"/>
              </w:rPr>
            </w:pPr>
            <w:r>
              <w:rPr>
                <w:rFonts w:ascii="StobiSerif Regular" w:hAnsi="StobiSerif Regular"/>
                <w:sz w:val="22"/>
                <w:szCs w:val="22"/>
              </w:rPr>
              <w:t>62</w:t>
            </w:r>
          </w:p>
        </w:tc>
        <w:tc>
          <w:tcPr>
            <w:tcW w:w="1394" w:type="dxa"/>
          </w:tcPr>
          <w:p w:rsidR="00705119" w:rsidRPr="00ED104B" w:rsidRDefault="00CC37F6" w:rsidP="007254B4">
            <w:pPr>
              <w:jc w:val="both"/>
              <w:rPr>
                <w:rFonts w:ascii="StobiSerif Regular" w:hAnsi="StobiSerif Regular"/>
                <w:sz w:val="22"/>
                <w:szCs w:val="22"/>
              </w:rPr>
            </w:pPr>
            <w:r>
              <w:rPr>
                <w:rFonts w:ascii="StobiSerif Regular" w:hAnsi="StobiSerif Regular"/>
                <w:sz w:val="22"/>
                <w:szCs w:val="22"/>
              </w:rPr>
              <w:t>10.12.2024</w:t>
            </w:r>
          </w:p>
        </w:tc>
      </w:tr>
      <w:tr w:rsidR="005619C6" w:rsidRPr="00ED104B">
        <w:tc>
          <w:tcPr>
            <w:tcW w:w="641" w:type="dxa"/>
          </w:tcPr>
          <w:p w:rsidR="005619C6" w:rsidRPr="00ED104B" w:rsidRDefault="00645DEF" w:rsidP="00E358D4">
            <w:pPr>
              <w:jc w:val="both"/>
              <w:rPr>
                <w:rFonts w:ascii="StobiSerif Regular" w:hAnsi="StobiSerif Regular"/>
                <w:sz w:val="22"/>
                <w:szCs w:val="22"/>
              </w:rPr>
            </w:pPr>
            <w:r>
              <w:rPr>
                <w:rFonts w:ascii="StobiSerif Regular" w:hAnsi="StobiSerif Regular"/>
                <w:sz w:val="22"/>
                <w:szCs w:val="22"/>
              </w:rPr>
              <w:t>591</w:t>
            </w:r>
          </w:p>
        </w:tc>
        <w:tc>
          <w:tcPr>
            <w:tcW w:w="637" w:type="dxa"/>
          </w:tcPr>
          <w:p w:rsidR="005619C6" w:rsidRPr="00A66AF7" w:rsidRDefault="00955F03" w:rsidP="00E358D4">
            <w:pPr>
              <w:jc w:val="both"/>
              <w:rPr>
                <w:rFonts w:ascii="StobiSerif Regular" w:hAnsi="StobiSerif Regular"/>
                <w:sz w:val="22"/>
                <w:szCs w:val="22"/>
              </w:rPr>
            </w:pPr>
            <w:r>
              <w:rPr>
                <w:rFonts w:ascii="StobiSerif Regular" w:hAnsi="StobiSerif Regular"/>
                <w:sz w:val="22"/>
                <w:szCs w:val="22"/>
              </w:rPr>
              <w:t>2</w:t>
            </w:r>
          </w:p>
        </w:tc>
        <w:tc>
          <w:tcPr>
            <w:tcW w:w="4050" w:type="dxa"/>
          </w:tcPr>
          <w:p w:rsidR="005619C6" w:rsidRPr="00955F03" w:rsidRDefault="00955F03" w:rsidP="00642BCD">
            <w:pPr>
              <w:tabs>
                <w:tab w:val="left" w:pos="975"/>
              </w:tabs>
              <w:jc w:val="both"/>
              <w:rPr>
                <w:rFonts w:ascii="StobiSerif Regular" w:hAnsi="StobiSerif Regular"/>
                <w:sz w:val="22"/>
                <w:szCs w:val="22"/>
              </w:rPr>
            </w:pPr>
            <w:r w:rsidRPr="00955F03">
              <w:rPr>
                <w:rFonts w:ascii="StobiSerif Regular" w:hAnsi="StobiSerif Regular" w:cs="Calibri"/>
                <w:lang w:eastAsia="en-US"/>
              </w:rPr>
              <w:t>Буџетот на Општина Кавадарци за 2025 година</w:t>
            </w:r>
          </w:p>
        </w:tc>
        <w:tc>
          <w:tcPr>
            <w:tcW w:w="900" w:type="dxa"/>
          </w:tcPr>
          <w:p w:rsidR="005619C6" w:rsidRPr="00A66AF7" w:rsidRDefault="00955F03" w:rsidP="00ED104B">
            <w:pPr>
              <w:jc w:val="both"/>
              <w:rPr>
                <w:rFonts w:ascii="StobiSerif Regular" w:hAnsi="StobiSerif Regular"/>
                <w:sz w:val="22"/>
                <w:szCs w:val="22"/>
              </w:rPr>
            </w:pPr>
            <w:r>
              <w:rPr>
                <w:rFonts w:ascii="StobiSerif Regular" w:hAnsi="StobiSerif Regular"/>
                <w:sz w:val="22"/>
                <w:szCs w:val="22"/>
              </w:rPr>
              <w:t>10</w:t>
            </w:r>
          </w:p>
        </w:tc>
        <w:tc>
          <w:tcPr>
            <w:tcW w:w="900" w:type="dxa"/>
          </w:tcPr>
          <w:p w:rsidR="005619C6" w:rsidRPr="00A66AF7" w:rsidRDefault="00955F03" w:rsidP="00ED104B">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5619C6" w:rsidRPr="00A66AF7" w:rsidRDefault="00285666" w:rsidP="00ED104B">
            <w:pPr>
              <w:jc w:val="both"/>
              <w:rPr>
                <w:rFonts w:ascii="StobiSerif Regular" w:hAnsi="StobiSerif Regular"/>
                <w:sz w:val="22"/>
                <w:szCs w:val="22"/>
              </w:rPr>
            </w:pPr>
            <w:r>
              <w:rPr>
                <w:rFonts w:ascii="StobiSerif Regular" w:hAnsi="StobiSerif Regular"/>
                <w:sz w:val="22"/>
                <w:szCs w:val="22"/>
              </w:rPr>
              <w:t>27</w:t>
            </w:r>
            <w:r w:rsidR="00955F03">
              <w:rPr>
                <w:rFonts w:ascii="StobiSerif Regular" w:hAnsi="StobiSerif Regular"/>
                <w:sz w:val="22"/>
                <w:szCs w:val="22"/>
              </w:rPr>
              <w:t>.12.2024</w:t>
            </w:r>
          </w:p>
        </w:tc>
      </w:tr>
      <w:tr w:rsidR="00DD6CCB" w:rsidRPr="00ED104B">
        <w:tc>
          <w:tcPr>
            <w:tcW w:w="641" w:type="dxa"/>
          </w:tcPr>
          <w:p w:rsidR="00DD6CCB" w:rsidRPr="00645DEF" w:rsidRDefault="00645DEF" w:rsidP="0054612C">
            <w:pPr>
              <w:jc w:val="both"/>
              <w:rPr>
                <w:rFonts w:ascii="StobiSerif Regular" w:hAnsi="StobiSerif Regular"/>
                <w:sz w:val="22"/>
                <w:szCs w:val="22"/>
              </w:rPr>
            </w:pPr>
            <w:r>
              <w:rPr>
                <w:rFonts w:ascii="StobiSerif Regular" w:hAnsi="StobiSerif Regular"/>
                <w:sz w:val="22"/>
                <w:szCs w:val="22"/>
              </w:rPr>
              <w:t>592</w:t>
            </w:r>
          </w:p>
        </w:tc>
        <w:tc>
          <w:tcPr>
            <w:tcW w:w="637" w:type="dxa"/>
          </w:tcPr>
          <w:p w:rsidR="00DD6CCB" w:rsidRPr="003F1567" w:rsidRDefault="003F1567" w:rsidP="0054612C">
            <w:pPr>
              <w:jc w:val="both"/>
              <w:rPr>
                <w:rFonts w:ascii="StobiSerif Regular" w:hAnsi="StobiSerif Regular"/>
                <w:sz w:val="22"/>
                <w:szCs w:val="22"/>
              </w:rPr>
            </w:pPr>
            <w:r>
              <w:rPr>
                <w:rFonts w:ascii="StobiSerif Regular" w:hAnsi="StobiSerif Regular"/>
                <w:sz w:val="22"/>
                <w:szCs w:val="22"/>
              </w:rPr>
              <w:t>34</w:t>
            </w:r>
          </w:p>
        </w:tc>
        <w:tc>
          <w:tcPr>
            <w:tcW w:w="4050" w:type="dxa"/>
          </w:tcPr>
          <w:p w:rsidR="00DD6CCB" w:rsidRPr="003F1567" w:rsidRDefault="003F1567" w:rsidP="003F1567">
            <w:pPr>
              <w:autoSpaceDE w:val="0"/>
              <w:autoSpaceDN w:val="0"/>
              <w:adjustRightInd w:val="0"/>
              <w:rPr>
                <w:rFonts w:ascii="StobiSerif Regular" w:hAnsi="StobiSerif Regular" w:cs="Calibri"/>
                <w:lang w:eastAsia="en-US"/>
              </w:rPr>
            </w:pPr>
            <w:r w:rsidRPr="003F1567">
              <w:rPr>
                <w:rFonts w:ascii="StobiSerif Regular" w:hAnsi="StobiSerif Regular" w:cs="Calibri"/>
                <w:lang w:eastAsia="en-US"/>
              </w:rPr>
              <w:t>План за изменување и дополнување на План за програми и развој на</w:t>
            </w:r>
            <w:r>
              <w:rPr>
                <w:rFonts w:ascii="StobiSerif Regular" w:hAnsi="StobiSerif Regular" w:cs="Calibri"/>
                <w:lang w:eastAsia="en-US"/>
              </w:rPr>
              <w:t xml:space="preserve"> Оп</w:t>
            </w:r>
            <w:r w:rsidRPr="003F1567">
              <w:rPr>
                <w:rFonts w:ascii="StobiSerif Regular" w:hAnsi="StobiSerif Regular" w:cs="Calibri"/>
                <w:lang w:eastAsia="en-US"/>
              </w:rPr>
              <w:t>штина Кавадарци за 2025 година</w:t>
            </w:r>
          </w:p>
        </w:tc>
        <w:tc>
          <w:tcPr>
            <w:tcW w:w="900" w:type="dxa"/>
          </w:tcPr>
          <w:p w:rsidR="00DD6CCB" w:rsidRPr="00C7105C" w:rsidRDefault="003F1567" w:rsidP="001916C6">
            <w:pPr>
              <w:jc w:val="both"/>
              <w:rPr>
                <w:rFonts w:ascii="StobiSerif Regular" w:hAnsi="StobiSerif Regular"/>
                <w:sz w:val="22"/>
                <w:szCs w:val="22"/>
              </w:rPr>
            </w:pPr>
            <w:r>
              <w:rPr>
                <w:rFonts w:ascii="StobiSerif Regular" w:hAnsi="StobiSerif Regular"/>
                <w:sz w:val="22"/>
                <w:szCs w:val="22"/>
              </w:rPr>
              <w:t>82</w:t>
            </w:r>
          </w:p>
        </w:tc>
        <w:tc>
          <w:tcPr>
            <w:tcW w:w="900" w:type="dxa"/>
          </w:tcPr>
          <w:p w:rsidR="00DD6CCB" w:rsidRPr="00C7105C" w:rsidRDefault="003F1567" w:rsidP="001916C6">
            <w:pPr>
              <w:jc w:val="both"/>
              <w:rPr>
                <w:rFonts w:ascii="StobiSerif Regular" w:hAnsi="StobiSerif Regular"/>
                <w:sz w:val="22"/>
                <w:szCs w:val="22"/>
              </w:rPr>
            </w:pPr>
            <w:r>
              <w:rPr>
                <w:rFonts w:ascii="StobiSerif Regular" w:hAnsi="StobiSerif Regular"/>
                <w:sz w:val="22"/>
                <w:szCs w:val="22"/>
              </w:rPr>
              <w:t xml:space="preserve">      63</w:t>
            </w:r>
          </w:p>
        </w:tc>
        <w:tc>
          <w:tcPr>
            <w:tcW w:w="1394" w:type="dxa"/>
          </w:tcPr>
          <w:p w:rsidR="00DD6CCB" w:rsidRPr="00A66AF7" w:rsidRDefault="003F1567" w:rsidP="00DD6CCB">
            <w:pPr>
              <w:jc w:val="both"/>
              <w:rPr>
                <w:rFonts w:ascii="StobiSerif Regular" w:hAnsi="StobiSerif Regular"/>
                <w:sz w:val="22"/>
                <w:szCs w:val="22"/>
              </w:rPr>
            </w:pPr>
            <w:r>
              <w:rPr>
                <w:rFonts w:ascii="StobiSerif Regular" w:hAnsi="StobiSerif Regular"/>
                <w:sz w:val="22"/>
                <w:szCs w:val="22"/>
              </w:rPr>
              <w:t>27.12.2024</w:t>
            </w:r>
          </w:p>
        </w:tc>
      </w:tr>
    </w:tbl>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DD049B" w:rsidRPr="00ED104B" w:rsidRDefault="00DD049B" w:rsidP="00E358D4">
      <w:pPr>
        <w:jc w:val="both"/>
        <w:rPr>
          <w:rFonts w:ascii="StobiSerif Regular" w:hAnsi="StobiSerif Regular"/>
          <w:sz w:val="22"/>
          <w:szCs w:val="22"/>
        </w:rPr>
      </w:pPr>
    </w:p>
    <w:p w:rsidR="00E358D4" w:rsidRPr="00ED104B" w:rsidRDefault="00E358D4" w:rsidP="00E358D4">
      <w:pPr>
        <w:jc w:val="both"/>
        <w:rPr>
          <w:rFonts w:ascii="StobiSerif Regular" w:hAnsi="StobiSerif Regular"/>
          <w:sz w:val="22"/>
          <w:szCs w:val="22"/>
        </w:rPr>
      </w:pPr>
      <w:r w:rsidRPr="00ED104B">
        <w:rPr>
          <w:rFonts w:ascii="StobiSerif Regular" w:hAnsi="StobiSerif Regular"/>
          <w:sz w:val="22"/>
          <w:szCs w:val="22"/>
        </w:rPr>
        <w:t xml:space="preserve">  2.6 Комисија за статут и прописи  </w:t>
      </w:r>
    </w:p>
    <w:p w:rsidR="00E358D4" w:rsidRPr="00ED104B" w:rsidRDefault="00E358D4" w:rsidP="00E358D4">
      <w:pPr>
        <w:jc w:val="both"/>
        <w:rPr>
          <w:rFonts w:ascii="StobiSerif Regular" w:hAnsi="StobiSerif Regula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37"/>
        <w:gridCol w:w="4050"/>
        <w:gridCol w:w="900"/>
        <w:gridCol w:w="900"/>
        <w:gridCol w:w="1394"/>
      </w:tblGrid>
      <w:tr w:rsidR="00E358D4" w:rsidRPr="00ED104B">
        <w:tc>
          <w:tcPr>
            <w:tcW w:w="641" w:type="dxa"/>
          </w:tcPr>
          <w:p w:rsidR="00E358D4" w:rsidRPr="00AA3E4C" w:rsidRDefault="00AA3E4C" w:rsidP="00684C7B">
            <w:pPr>
              <w:jc w:val="both"/>
              <w:rPr>
                <w:rFonts w:ascii="StobiSerif Regular" w:hAnsi="StobiSerif Regular"/>
                <w:sz w:val="22"/>
                <w:szCs w:val="22"/>
                <w:lang w:val="en-US"/>
              </w:rPr>
            </w:pPr>
            <w:r>
              <w:rPr>
                <w:rFonts w:ascii="StobiSerif Regular" w:hAnsi="StobiSerif Regular"/>
                <w:sz w:val="22"/>
                <w:szCs w:val="22"/>
              </w:rPr>
              <w:t>ред</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бр</w:t>
            </w:r>
          </w:p>
        </w:tc>
        <w:tc>
          <w:tcPr>
            <w:tcW w:w="637"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ред.бр.</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на актот</w:t>
            </w:r>
          </w:p>
        </w:tc>
        <w:tc>
          <w:tcPr>
            <w:tcW w:w="4050" w:type="dxa"/>
          </w:tcPr>
          <w:p w:rsidR="00E358D4" w:rsidRPr="00ED104B" w:rsidRDefault="00E358D4" w:rsidP="00684C7B">
            <w:pPr>
              <w:jc w:val="center"/>
              <w:rPr>
                <w:rFonts w:ascii="StobiSerif Regular" w:hAnsi="StobiSerif Regular"/>
                <w:sz w:val="22"/>
                <w:szCs w:val="22"/>
              </w:rPr>
            </w:pPr>
          </w:p>
          <w:p w:rsidR="00E358D4" w:rsidRPr="00ED104B" w:rsidRDefault="00E358D4" w:rsidP="00684C7B">
            <w:pPr>
              <w:jc w:val="center"/>
              <w:rPr>
                <w:rFonts w:ascii="StobiSerif Regular" w:hAnsi="StobiSerif Regular"/>
                <w:sz w:val="22"/>
                <w:szCs w:val="22"/>
              </w:rPr>
            </w:pPr>
            <w:r w:rsidRPr="00ED104B">
              <w:rPr>
                <w:rFonts w:ascii="StobiSerif Regular" w:hAnsi="StobiSerif Regular"/>
                <w:sz w:val="22"/>
                <w:szCs w:val="22"/>
              </w:rPr>
              <w:t>Назив на актите</w:t>
            </w:r>
          </w:p>
        </w:tc>
        <w:tc>
          <w:tcPr>
            <w:tcW w:w="900"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страна</w:t>
            </w:r>
          </w:p>
        </w:tc>
        <w:tc>
          <w:tcPr>
            <w:tcW w:w="900"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бр. на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службен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гласник</w:t>
            </w:r>
          </w:p>
        </w:tc>
        <w:tc>
          <w:tcPr>
            <w:tcW w:w="1394" w:type="dxa"/>
          </w:tcPr>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 xml:space="preserve">датум </w:t>
            </w:r>
          </w:p>
          <w:p w:rsidR="00E358D4" w:rsidRPr="00ED104B" w:rsidRDefault="00E358D4" w:rsidP="00684C7B">
            <w:pPr>
              <w:jc w:val="both"/>
              <w:rPr>
                <w:rFonts w:ascii="StobiSerif Regular" w:hAnsi="StobiSerif Regular"/>
                <w:sz w:val="22"/>
                <w:szCs w:val="22"/>
              </w:rPr>
            </w:pPr>
            <w:r w:rsidRPr="00ED104B">
              <w:rPr>
                <w:rFonts w:ascii="StobiSerif Regular" w:hAnsi="StobiSerif Regular"/>
                <w:sz w:val="22"/>
                <w:szCs w:val="22"/>
              </w:rPr>
              <w:t>на издавање</w:t>
            </w:r>
          </w:p>
        </w:tc>
      </w:tr>
      <w:tr w:rsidR="00EC4F61" w:rsidRPr="00ED104B">
        <w:tc>
          <w:tcPr>
            <w:tcW w:w="641" w:type="dxa"/>
          </w:tcPr>
          <w:p w:rsidR="00EC4F61" w:rsidRPr="00ED104B" w:rsidRDefault="00645DEF" w:rsidP="00684C7B">
            <w:pPr>
              <w:jc w:val="both"/>
              <w:rPr>
                <w:rFonts w:ascii="StobiSerif Regular" w:hAnsi="StobiSerif Regular"/>
                <w:sz w:val="22"/>
                <w:szCs w:val="22"/>
              </w:rPr>
            </w:pPr>
            <w:r>
              <w:rPr>
                <w:rFonts w:ascii="StobiSerif Regular" w:hAnsi="StobiSerif Regular"/>
                <w:sz w:val="22"/>
                <w:szCs w:val="22"/>
              </w:rPr>
              <w:t>1</w:t>
            </w:r>
          </w:p>
        </w:tc>
        <w:tc>
          <w:tcPr>
            <w:tcW w:w="637" w:type="dxa"/>
          </w:tcPr>
          <w:p w:rsidR="00EC4F61" w:rsidRPr="00616FA5" w:rsidRDefault="00D26AED" w:rsidP="00684C7B">
            <w:pPr>
              <w:jc w:val="both"/>
              <w:rPr>
                <w:rFonts w:ascii="StobiSerif Regular" w:hAnsi="StobiSerif Regular"/>
                <w:sz w:val="22"/>
                <w:szCs w:val="22"/>
              </w:rPr>
            </w:pPr>
            <w:r>
              <w:rPr>
                <w:rFonts w:ascii="StobiSerif Regular" w:hAnsi="StobiSerif Regular"/>
                <w:sz w:val="22"/>
                <w:szCs w:val="22"/>
              </w:rPr>
              <w:t>121</w:t>
            </w:r>
          </w:p>
        </w:tc>
        <w:tc>
          <w:tcPr>
            <w:tcW w:w="4050" w:type="dxa"/>
          </w:tcPr>
          <w:p w:rsidR="00EC4F61" w:rsidRPr="00401621" w:rsidRDefault="00D26AED" w:rsidP="00ED104B">
            <w:pPr>
              <w:jc w:val="both"/>
              <w:rPr>
                <w:rFonts w:ascii="StobiSerif Regular" w:hAnsi="StobiSerif Regular"/>
                <w:sz w:val="22"/>
                <w:szCs w:val="22"/>
              </w:rPr>
            </w:pPr>
            <w:r>
              <w:rPr>
                <w:rFonts w:ascii="StobiSerif Regular" w:hAnsi="StobiSerif Regular"/>
                <w:sz w:val="22"/>
                <w:szCs w:val="22"/>
              </w:rPr>
              <w:t>Исправка на Одлука за давање согласност за склучување на судско порамнување</w:t>
            </w:r>
          </w:p>
        </w:tc>
        <w:tc>
          <w:tcPr>
            <w:tcW w:w="900" w:type="dxa"/>
          </w:tcPr>
          <w:p w:rsidR="00EC4F61" w:rsidRPr="00401621" w:rsidRDefault="00D26AED" w:rsidP="00684C7B">
            <w:pPr>
              <w:jc w:val="both"/>
              <w:rPr>
                <w:rFonts w:ascii="StobiSerif Regular" w:hAnsi="StobiSerif Regular"/>
                <w:sz w:val="22"/>
                <w:szCs w:val="22"/>
              </w:rPr>
            </w:pPr>
            <w:r>
              <w:rPr>
                <w:rFonts w:ascii="StobiSerif Regular" w:hAnsi="StobiSerif Regular"/>
                <w:sz w:val="22"/>
                <w:szCs w:val="22"/>
              </w:rPr>
              <w:t>1412</w:t>
            </w:r>
          </w:p>
        </w:tc>
        <w:tc>
          <w:tcPr>
            <w:tcW w:w="900" w:type="dxa"/>
          </w:tcPr>
          <w:p w:rsidR="00EC4F61" w:rsidRPr="00401621" w:rsidRDefault="00D26AED" w:rsidP="00684C7B">
            <w:pPr>
              <w:jc w:val="both"/>
              <w:rPr>
                <w:rFonts w:ascii="StobiSerif Regular" w:hAnsi="StobiSerif Regular"/>
                <w:sz w:val="22"/>
                <w:szCs w:val="22"/>
              </w:rPr>
            </w:pPr>
            <w:r>
              <w:rPr>
                <w:rFonts w:ascii="StobiSerif Regular" w:hAnsi="StobiSerif Regular"/>
                <w:sz w:val="22"/>
                <w:szCs w:val="22"/>
              </w:rPr>
              <w:t>48</w:t>
            </w:r>
          </w:p>
        </w:tc>
        <w:tc>
          <w:tcPr>
            <w:tcW w:w="1394" w:type="dxa"/>
          </w:tcPr>
          <w:p w:rsidR="00EC4F61" w:rsidRPr="00401621" w:rsidRDefault="00D26AED" w:rsidP="00684C7B">
            <w:pPr>
              <w:jc w:val="both"/>
              <w:rPr>
                <w:rFonts w:ascii="StobiSerif Regular" w:hAnsi="StobiSerif Regular"/>
                <w:sz w:val="22"/>
                <w:szCs w:val="22"/>
              </w:rPr>
            </w:pPr>
            <w:r>
              <w:rPr>
                <w:rFonts w:ascii="StobiSerif Regular" w:hAnsi="StobiSerif Regular"/>
                <w:sz w:val="22"/>
                <w:szCs w:val="22"/>
              </w:rPr>
              <w:t>15.03.2024</w:t>
            </w:r>
          </w:p>
        </w:tc>
      </w:tr>
      <w:tr w:rsidR="000B32F3" w:rsidRPr="00ED104B">
        <w:tc>
          <w:tcPr>
            <w:tcW w:w="641" w:type="dxa"/>
          </w:tcPr>
          <w:p w:rsidR="000B32F3" w:rsidRPr="00ED104B" w:rsidRDefault="00645DEF" w:rsidP="00684C7B">
            <w:pPr>
              <w:jc w:val="both"/>
              <w:rPr>
                <w:rFonts w:ascii="StobiSerif Regular" w:hAnsi="StobiSerif Regular"/>
                <w:sz w:val="22"/>
                <w:szCs w:val="22"/>
              </w:rPr>
            </w:pPr>
            <w:r>
              <w:rPr>
                <w:rFonts w:ascii="StobiSerif Regular" w:hAnsi="StobiSerif Regular"/>
                <w:sz w:val="22"/>
                <w:szCs w:val="22"/>
              </w:rPr>
              <w:t>2</w:t>
            </w:r>
          </w:p>
        </w:tc>
        <w:tc>
          <w:tcPr>
            <w:tcW w:w="637" w:type="dxa"/>
          </w:tcPr>
          <w:p w:rsidR="000B32F3" w:rsidRPr="0020211B" w:rsidRDefault="0020211B" w:rsidP="00684C7B">
            <w:pPr>
              <w:jc w:val="both"/>
              <w:rPr>
                <w:rFonts w:ascii="StobiSerif Regular" w:hAnsi="StobiSerif Regular"/>
                <w:sz w:val="22"/>
                <w:szCs w:val="22"/>
                <w:lang w:val="en-US"/>
              </w:rPr>
            </w:pPr>
            <w:r>
              <w:rPr>
                <w:rFonts w:ascii="StobiSerif Regular" w:hAnsi="StobiSerif Regular"/>
                <w:sz w:val="22"/>
                <w:szCs w:val="22"/>
                <w:lang w:val="en-US"/>
              </w:rPr>
              <w:t>4</w:t>
            </w:r>
          </w:p>
        </w:tc>
        <w:tc>
          <w:tcPr>
            <w:tcW w:w="4050" w:type="dxa"/>
          </w:tcPr>
          <w:p w:rsidR="000B32F3" w:rsidRPr="001F4407" w:rsidRDefault="0020211B" w:rsidP="00ED104B">
            <w:pPr>
              <w:jc w:val="both"/>
              <w:rPr>
                <w:rFonts w:ascii="StobiSerif Regular" w:hAnsi="StobiSerif Regular"/>
                <w:sz w:val="22"/>
                <w:szCs w:val="22"/>
              </w:rPr>
            </w:pPr>
            <w:r>
              <w:rPr>
                <w:rFonts w:ascii="StobiSerif Regular" w:hAnsi="StobiSerif Regular"/>
              </w:rPr>
              <w:t xml:space="preserve">Исправка на Одлука за </w:t>
            </w:r>
            <w:r>
              <w:rPr>
                <w:rFonts w:ascii="StobiSerif Regular" w:hAnsi="StobiSerif Regular" w:cs="Calibri"/>
                <w:bCs/>
                <w:color w:val="000000"/>
              </w:rPr>
              <w:t>именување ликвидатор</w:t>
            </w:r>
            <w:r>
              <w:rPr>
                <w:rFonts w:ascii="StobiSerif Regular" w:hAnsi="StobiSerif Regular"/>
                <w:color w:val="000000"/>
              </w:rPr>
              <w:t xml:space="preserve">  </w:t>
            </w:r>
            <w:r>
              <w:rPr>
                <w:rFonts w:ascii="StobiSerif Regular" w:hAnsi="StobiSerif Regular"/>
                <w:bCs/>
                <w:color w:val="000000"/>
              </w:rPr>
              <w:t>на Фондација за социјална, здравствена и културна поддршка на граѓаните на Општина Кавадарци ,,Кавадаречка фондација,,-во ликвидација</w:t>
            </w:r>
          </w:p>
        </w:tc>
        <w:tc>
          <w:tcPr>
            <w:tcW w:w="900" w:type="dxa"/>
          </w:tcPr>
          <w:p w:rsidR="000B32F3" w:rsidRPr="0020211B" w:rsidRDefault="0020211B" w:rsidP="00684C7B">
            <w:pPr>
              <w:jc w:val="both"/>
              <w:rPr>
                <w:rFonts w:ascii="StobiSerif Regular" w:hAnsi="StobiSerif Regular"/>
                <w:sz w:val="22"/>
                <w:szCs w:val="22"/>
                <w:lang w:val="en-US"/>
              </w:rPr>
            </w:pPr>
            <w:r>
              <w:rPr>
                <w:rFonts w:ascii="StobiSerif Regular" w:hAnsi="StobiSerif Regular"/>
                <w:sz w:val="22"/>
                <w:szCs w:val="22"/>
                <w:lang w:val="en-US"/>
              </w:rPr>
              <w:t>7</w:t>
            </w:r>
          </w:p>
        </w:tc>
        <w:tc>
          <w:tcPr>
            <w:tcW w:w="900" w:type="dxa"/>
          </w:tcPr>
          <w:p w:rsidR="000B32F3" w:rsidRPr="0020211B" w:rsidRDefault="0020211B" w:rsidP="00684C7B">
            <w:pPr>
              <w:jc w:val="both"/>
              <w:rPr>
                <w:rFonts w:ascii="StobiSerif Regular" w:hAnsi="StobiSerif Regular"/>
                <w:sz w:val="22"/>
                <w:szCs w:val="22"/>
                <w:lang w:val="en-US"/>
              </w:rPr>
            </w:pPr>
            <w:r>
              <w:rPr>
                <w:rFonts w:ascii="StobiSerif Regular" w:hAnsi="StobiSerif Regular"/>
                <w:sz w:val="22"/>
                <w:szCs w:val="22"/>
                <w:lang w:val="en-US"/>
              </w:rPr>
              <w:t>50</w:t>
            </w:r>
          </w:p>
        </w:tc>
        <w:tc>
          <w:tcPr>
            <w:tcW w:w="1394" w:type="dxa"/>
          </w:tcPr>
          <w:p w:rsidR="000B32F3" w:rsidRPr="0020211B" w:rsidRDefault="0020211B" w:rsidP="00684C7B">
            <w:pPr>
              <w:jc w:val="both"/>
              <w:rPr>
                <w:rFonts w:ascii="StobiSerif Regular" w:hAnsi="StobiSerif Regular"/>
                <w:sz w:val="22"/>
                <w:szCs w:val="22"/>
                <w:lang w:val="en-US"/>
              </w:rPr>
            </w:pPr>
            <w:r>
              <w:rPr>
                <w:rFonts w:ascii="StobiSerif Regular" w:hAnsi="StobiSerif Regular"/>
                <w:sz w:val="22"/>
                <w:szCs w:val="22"/>
                <w:lang w:val="en-US"/>
              </w:rPr>
              <w:t>19.04.2024</w:t>
            </w:r>
          </w:p>
        </w:tc>
      </w:tr>
      <w:tr w:rsidR="000A7180" w:rsidRPr="00ED104B">
        <w:tc>
          <w:tcPr>
            <w:tcW w:w="641" w:type="dxa"/>
          </w:tcPr>
          <w:p w:rsidR="000A7180" w:rsidRPr="00ED104B" w:rsidRDefault="00645DEF" w:rsidP="00684C7B">
            <w:pPr>
              <w:jc w:val="both"/>
              <w:rPr>
                <w:rFonts w:ascii="StobiSerif Regular" w:hAnsi="StobiSerif Regular"/>
                <w:sz w:val="22"/>
                <w:szCs w:val="22"/>
              </w:rPr>
            </w:pPr>
            <w:r>
              <w:rPr>
                <w:rFonts w:ascii="StobiSerif Regular" w:hAnsi="StobiSerif Regular"/>
                <w:sz w:val="22"/>
                <w:szCs w:val="22"/>
              </w:rPr>
              <w:t>3</w:t>
            </w:r>
          </w:p>
        </w:tc>
        <w:tc>
          <w:tcPr>
            <w:tcW w:w="637" w:type="dxa"/>
          </w:tcPr>
          <w:p w:rsidR="000A7180" w:rsidRDefault="000A7180" w:rsidP="00684C7B">
            <w:pPr>
              <w:jc w:val="both"/>
              <w:rPr>
                <w:rFonts w:ascii="StobiSerif Regular" w:hAnsi="StobiSerif Regular"/>
                <w:sz w:val="22"/>
                <w:szCs w:val="22"/>
                <w:lang w:val="en-US"/>
              </w:rPr>
            </w:pPr>
            <w:r>
              <w:rPr>
                <w:rFonts w:ascii="StobiSerif Regular" w:hAnsi="StobiSerif Regular"/>
                <w:sz w:val="22"/>
                <w:szCs w:val="22"/>
                <w:lang w:val="en-US"/>
              </w:rPr>
              <w:t>51</w:t>
            </w:r>
          </w:p>
        </w:tc>
        <w:tc>
          <w:tcPr>
            <w:tcW w:w="4050" w:type="dxa"/>
          </w:tcPr>
          <w:p w:rsidR="000A7180" w:rsidRDefault="000A7180" w:rsidP="00ED104B">
            <w:pPr>
              <w:jc w:val="both"/>
              <w:rPr>
                <w:rFonts w:ascii="StobiSerif Regular" w:hAnsi="StobiSerif Regular"/>
              </w:rPr>
            </w:pPr>
            <w:r>
              <w:rPr>
                <w:rFonts w:ascii="StobiSerif Regular" w:hAnsi="StobiSerif Regular"/>
              </w:rPr>
              <w:t xml:space="preserve">Техничка исправка на Одлука за </w:t>
            </w:r>
            <w:r>
              <w:rPr>
                <w:rFonts w:ascii="StobiSerif Regular" w:hAnsi="StobiSerif Regular" w:cs="Arial"/>
              </w:rPr>
              <w:t xml:space="preserve">утврдување на </w:t>
            </w:r>
            <w:r>
              <w:rPr>
                <w:rFonts w:ascii="StobiSerif Regular" w:hAnsi="StobiSerif Regular"/>
                <w:bCs/>
              </w:rPr>
              <w:t xml:space="preserve">ДЕТАЛЕН УРБАНИСТИЧКИ ПЛАН ДЕТАЛЕН за УЕ 7, дел од Блок 7.1 „ЈП КОМУНАЛЕЦ“, Општина </w:t>
            </w:r>
          </w:p>
        </w:tc>
        <w:tc>
          <w:tcPr>
            <w:tcW w:w="900" w:type="dxa"/>
          </w:tcPr>
          <w:p w:rsidR="000A7180" w:rsidRDefault="000A7180" w:rsidP="00684C7B">
            <w:pPr>
              <w:jc w:val="both"/>
              <w:rPr>
                <w:rFonts w:ascii="StobiSerif Regular" w:hAnsi="StobiSerif Regular"/>
                <w:sz w:val="22"/>
                <w:szCs w:val="22"/>
                <w:lang w:val="en-US"/>
              </w:rPr>
            </w:pPr>
            <w:r>
              <w:rPr>
                <w:rFonts w:ascii="StobiSerif Regular" w:hAnsi="StobiSerif Regular"/>
                <w:sz w:val="22"/>
                <w:szCs w:val="22"/>
                <w:lang w:val="en-US"/>
              </w:rPr>
              <w:t>40</w:t>
            </w:r>
          </w:p>
        </w:tc>
        <w:tc>
          <w:tcPr>
            <w:tcW w:w="900" w:type="dxa"/>
          </w:tcPr>
          <w:p w:rsidR="000A7180" w:rsidRDefault="000A7180" w:rsidP="00684C7B">
            <w:pPr>
              <w:jc w:val="both"/>
              <w:rPr>
                <w:rFonts w:ascii="StobiSerif Regular" w:hAnsi="StobiSerif Regular"/>
                <w:sz w:val="22"/>
                <w:szCs w:val="22"/>
                <w:lang w:val="en-US"/>
              </w:rPr>
            </w:pPr>
            <w:r>
              <w:rPr>
                <w:rFonts w:ascii="StobiSerif Regular" w:hAnsi="StobiSerif Regular"/>
                <w:sz w:val="22"/>
                <w:szCs w:val="22"/>
                <w:lang w:val="en-US"/>
              </w:rPr>
              <w:t>53</w:t>
            </w:r>
          </w:p>
        </w:tc>
        <w:tc>
          <w:tcPr>
            <w:tcW w:w="1394" w:type="dxa"/>
          </w:tcPr>
          <w:p w:rsidR="000A7180" w:rsidRDefault="000A7180" w:rsidP="00684C7B">
            <w:pPr>
              <w:jc w:val="both"/>
              <w:rPr>
                <w:rFonts w:ascii="StobiSerif Regular" w:hAnsi="StobiSerif Regular"/>
                <w:sz w:val="22"/>
                <w:szCs w:val="22"/>
                <w:lang w:val="en-US"/>
              </w:rPr>
            </w:pPr>
            <w:r>
              <w:rPr>
                <w:rFonts w:ascii="StobiSerif Regular" w:hAnsi="StobiSerif Regular"/>
                <w:sz w:val="22"/>
                <w:szCs w:val="22"/>
                <w:lang w:val="en-US"/>
              </w:rPr>
              <w:t>20.06.2024</w:t>
            </w:r>
          </w:p>
        </w:tc>
      </w:tr>
    </w:tbl>
    <w:p w:rsidR="00E358D4" w:rsidRPr="00ED104B" w:rsidRDefault="00E358D4">
      <w:pPr>
        <w:jc w:val="both"/>
        <w:rPr>
          <w:rFonts w:ascii="StobiSerif Regular" w:hAnsi="StobiSerif Regular"/>
          <w:sz w:val="22"/>
          <w:szCs w:val="22"/>
        </w:rPr>
      </w:pPr>
    </w:p>
    <w:sectPr w:rsidR="00E358D4" w:rsidRPr="00ED104B" w:rsidSect="002306C3">
      <w:pgSz w:w="11906" w:h="16838"/>
      <w:pgMar w:top="899" w:right="1800"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504" w:rsidRDefault="006C5504">
      <w:r>
        <w:separator/>
      </w:r>
    </w:p>
  </w:endnote>
  <w:endnote w:type="continuationSeparator" w:id="1">
    <w:p w:rsidR="006C5504" w:rsidRDefault="006C5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cedonian Tm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Helv">
    <w:altName w:val="Arial"/>
    <w:charset w:val="00"/>
    <w:family w:val="swiss"/>
    <w:pitch w:val="variable"/>
    <w:sig w:usb0="00000003" w:usb1="00000000" w:usb2="00000000" w:usb3="00000000" w:csb0="00000001" w:csb1="00000000"/>
  </w:font>
  <w:font w:name="MAC C Times">
    <w:altName w:val="Courier New"/>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StobiSerifRegular">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50">
    <w:altName w:val="Times New Roman"/>
    <w:charset w:val="CC"/>
    <w:family w:val="auto"/>
    <w:pitch w:val="variable"/>
    <w:sig w:usb0="00000000" w:usb1="00000000" w:usb2="00000000" w:usb3="00000000" w:csb0="00000000" w:csb1="00000000"/>
  </w:font>
  <w:font w:name="font1849">
    <w:altName w:val="Times New Roman"/>
    <w:charset w:val="CC"/>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504" w:rsidRDefault="006C5504">
      <w:r>
        <w:separator/>
      </w:r>
    </w:p>
  </w:footnote>
  <w:footnote w:type="continuationSeparator" w:id="1">
    <w:p w:rsidR="006C5504" w:rsidRDefault="006C5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717"/>
    <w:multiLevelType w:val="singleLevel"/>
    <w:tmpl w:val="1E4838CA"/>
    <w:lvl w:ilvl="0">
      <w:start w:val="1"/>
      <w:numFmt w:val="upperRoman"/>
      <w:pStyle w:val="Heading2"/>
      <w:lvlText w:val="%1."/>
      <w:lvlJc w:val="left"/>
      <w:pPr>
        <w:tabs>
          <w:tab w:val="num" w:pos="1440"/>
        </w:tabs>
        <w:ind w:left="1440" w:hanging="720"/>
      </w:pPr>
      <w:rPr>
        <w:rFonts w:hint="default"/>
      </w:rPr>
    </w:lvl>
  </w:abstractNum>
  <w:abstractNum w:abstractNumId="1">
    <w:nsid w:val="047654B7"/>
    <w:multiLevelType w:val="hybridMultilevel"/>
    <w:tmpl w:val="8A926896"/>
    <w:lvl w:ilvl="0" w:tplc="AA0E4D12">
      <w:start w:val="1"/>
      <w:numFmt w:val="upp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36F3B"/>
    <w:multiLevelType w:val="hybridMultilevel"/>
    <w:tmpl w:val="B8807674"/>
    <w:lvl w:ilvl="0" w:tplc="6194EE96">
      <w:numFmt w:val="bullet"/>
      <w:lvlText w:val="-"/>
      <w:lvlJc w:val="left"/>
      <w:pPr>
        <w:tabs>
          <w:tab w:val="num" w:pos="1080"/>
        </w:tabs>
        <w:ind w:left="1080" w:hanging="360"/>
      </w:pPr>
      <w:rPr>
        <w:rFonts w:ascii="Macedonian Tms" w:eastAsia="Times New Roman" w:hAnsi="Macedonian T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265574"/>
    <w:multiLevelType w:val="hybridMultilevel"/>
    <w:tmpl w:val="8A926896"/>
    <w:lvl w:ilvl="0" w:tplc="AA0E4D12">
      <w:start w:val="1"/>
      <w:numFmt w:val="upp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96DC4"/>
    <w:multiLevelType w:val="hybridMultilevel"/>
    <w:tmpl w:val="ED4628D8"/>
    <w:lvl w:ilvl="0" w:tplc="5088DDDC">
      <w:start w:val="1"/>
      <w:numFmt w:val="upperRoman"/>
      <w:lvlText w:val="%1."/>
      <w:lvlJc w:val="left"/>
      <w:pPr>
        <w:ind w:left="1440" w:hanging="72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046436"/>
    <w:multiLevelType w:val="hybridMultilevel"/>
    <w:tmpl w:val="B33A6CF8"/>
    <w:lvl w:ilvl="0" w:tplc="6B5C462E">
      <w:start w:val="2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D56730"/>
    <w:multiLevelType w:val="hybridMultilevel"/>
    <w:tmpl w:val="9672FFD6"/>
    <w:lvl w:ilvl="0" w:tplc="3940B184">
      <w:numFmt w:val="bullet"/>
      <w:lvlText w:val="-"/>
      <w:lvlJc w:val="left"/>
      <w:pPr>
        <w:tabs>
          <w:tab w:val="num" w:pos="1080"/>
        </w:tabs>
        <w:ind w:left="1080" w:hanging="360"/>
      </w:pPr>
      <w:rPr>
        <w:rFonts w:ascii="Macedonian Tms" w:eastAsia="Times New Roman" w:hAnsi="Macedonian Tm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5FB4A7B"/>
    <w:multiLevelType w:val="singleLevel"/>
    <w:tmpl w:val="1D2C8E9A"/>
    <w:lvl w:ilvl="0">
      <w:start w:val="2"/>
      <w:numFmt w:val="decimal"/>
      <w:lvlText w:val="3.%1. "/>
      <w:legacy w:legacy="1" w:legacySpace="0" w:legacyIndent="283"/>
      <w:lvlJc w:val="left"/>
      <w:pPr>
        <w:ind w:left="283" w:hanging="283"/>
      </w:pPr>
      <w:rPr>
        <w:rFonts w:ascii="Macedonian Helv" w:hAnsi="Macedonian Helv" w:hint="default"/>
        <w:b/>
        <w:i w:val="0"/>
        <w:sz w:val="24"/>
      </w:rPr>
    </w:lvl>
  </w:abstractNum>
  <w:abstractNum w:abstractNumId="8">
    <w:nsid w:val="2AD262C0"/>
    <w:multiLevelType w:val="hybridMultilevel"/>
    <w:tmpl w:val="9BBE3C1E"/>
    <w:lvl w:ilvl="0" w:tplc="28F0D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0036D2"/>
    <w:multiLevelType w:val="hybridMultilevel"/>
    <w:tmpl w:val="1E5E48F8"/>
    <w:lvl w:ilvl="0" w:tplc="17F21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142BED"/>
    <w:multiLevelType w:val="hybridMultilevel"/>
    <w:tmpl w:val="22E280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0F7D6B"/>
    <w:multiLevelType w:val="hybridMultilevel"/>
    <w:tmpl w:val="8382886E"/>
    <w:lvl w:ilvl="0" w:tplc="54940504">
      <w:start w:val="1"/>
      <w:numFmt w:val="upperRoman"/>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FF03E6F"/>
    <w:multiLevelType w:val="hybridMultilevel"/>
    <w:tmpl w:val="46D844BE"/>
    <w:lvl w:ilvl="0" w:tplc="B5A2B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750D88"/>
    <w:multiLevelType w:val="hybridMultilevel"/>
    <w:tmpl w:val="9398B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723937"/>
    <w:multiLevelType w:val="hybridMultilevel"/>
    <w:tmpl w:val="6C58EA02"/>
    <w:lvl w:ilvl="0" w:tplc="D1A2B9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6E57D84"/>
    <w:multiLevelType w:val="multilevel"/>
    <w:tmpl w:val="E4ECE216"/>
    <w:lvl w:ilvl="0">
      <w:start w:val="2"/>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 w:numId="2">
    <w:abstractNumId w:val="13"/>
  </w:num>
  <w:num w:numId="3">
    <w:abstractNumId w:val="7"/>
    <w:lvlOverride w:ilvl="0">
      <w:startOverride w:val="2"/>
    </w:lvlOverride>
  </w:num>
  <w:num w:numId="4">
    <w:abstractNumId w:val="12"/>
  </w:num>
  <w:num w:numId="5">
    <w:abstractNumId w:val="15"/>
  </w:num>
  <w:num w:numId="6">
    <w:abstractNumId w:val="11"/>
  </w:num>
  <w:num w:numId="7">
    <w:abstractNumId w:val="5"/>
  </w:num>
  <w:num w:numId="8">
    <w:abstractNumId w:val="6"/>
  </w:num>
  <w:num w:numId="9">
    <w:abstractNumId w:val="14"/>
  </w:num>
  <w:num w:numId="10">
    <w:abstractNumId w:val="2"/>
  </w:num>
  <w:num w:numId="11">
    <w:abstractNumId w:val="1"/>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hideGrammaticalErrors/>
  <w:stylePaneFormatFilter w:val="3F01"/>
  <w:defaultTabStop w:val="720"/>
  <w:noPunctuationKerning/>
  <w:characterSpacingControl w:val="doNotCompress"/>
  <w:footnotePr>
    <w:footnote w:id="0"/>
    <w:footnote w:id="1"/>
  </w:footnotePr>
  <w:endnotePr>
    <w:endnote w:id="0"/>
    <w:endnote w:id="1"/>
  </w:endnotePr>
  <w:compat/>
  <w:rsids>
    <w:rsidRoot w:val="007567F9"/>
    <w:rsid w:val="0000029E"/>
    <w:rsid w:val="00000E3B"/>
    <w:rsid w:val="00001877"/>
    <w:rsid w:val="00002DDE"/>
    <w:rsid w:val="000058F8"/>
    <w:rsid w:val="0000621D"/>
    <w:rsid w:val="0000666A"/>
    <w:rsid w:val="000076FB"/>
    <w:rsid w:val="00007DAC"/>
    <w:rsid w:val="000105DF"/>
    <w:rsid w:val="00011B7B"/>
    <w:rsid w:val="0001315C"/>
    <w:rsid w:val="0001395E"/>
    <w:rsid w:val="0001407F"/>
    <w:rsid w:val="0001415F"/>
    <w:rsid w:val="00015961"/>
    <w:rsid w:val="00025595"/>
    <w:rsid w:val="00025707"/>
    <w:rsid w:val="00027DF4"/>
    <w:rsid w:val="000320CD"/>
    <w:rsid w:val="000339E3"/>
    <w:rsid w:val="00045527"/>
    <w:rsid w:val="00046F66"/>
    <w:rsid w:val="00047FDA"/>
    <w:rsid w:val="00056FB9"/>
    <w:rsid w:val="00061DA2"/>
    <w:rsid w:val="000640CD"/>
    <w:rsid w:val="00067B8B"/>
    <w:rsid w:val="00073EEB"/>
    <w:rsid w:val="000740EE"/>
    <w:rsid w:val="0007508B"/>
    <w:rsid w:val="0007665F"/>
    <w:rsid w:val="00081A9D"/>
    <w:rsid w:val="00086116"/>
    <w:rsid w:val="0008620B"/>
    <w:rsid w:val="00086335"/>
    <w:rsid w:val="000869A9"/>
    <w:rsid w:val="00090D32"/>
    <w:rsid w:val="0009296B"/>
    <w:rsid w:val="00093672"/>
    <w:rsid w:val="00093AED"/>
    <w:rsid w:val="000A2F2D"/>
    <w:rsid w:val="000A4FE6"/>
    <w:rsid w:val="000A6C1C"/>
    <w:rsid w:val="000A7180"/>
    <w:rsid w:val="000A7808"/>
    <w:rsid w:val="000B2391"/>
    <w:rsid w:val="000B2675"/>
    <w:rsid w:val="000B32F3"/>
    <w:rsid w:val="000B3F19"/>
    <w:rsid w:val="000B56E9"/>
    <w:rsid w:val="000B7940"/>
    <w:rsid w:val="000C265F"/>
    <w:rsid w:val="000C2BA0"/>
    <w:rsid w:val="000C727C"/>
    <w:rsid w:val="000C7ADE"/>
    <w:rsid w:val="000D16E1"/>
    <w:rsid w:val="000D1D0D"/>
    <w:rsid w:val="000D2473"/>
    <w:rsid w:val="000D5378"/>
    <w:rsid w:val="000D5FFD"/>
    <w:rsid w:val="000D7E6F"/>
    <w:rsid w:val="000E0389"/>
    <w:rsid w:val="000E2266"/>
    <w:rsid w:val="000E2A12"/>
    <w:rsid w:val="000E41E3"/>
    <w:rsid w:val="000E6707"/>
    <w:rsid w:val="000E679B"/>
    <w:rsid w:val="000F0368"/>
    <w:rsid w:val="000F09EE"/>
    <w:rsid w:val="000F3665"/>
    <w:rsid w:val="000F4072"/>
    <w:rsid w:val="000F5A39"/>
    <w:rsid w:val="001032F7"/>
    <w:rsid w:val="001032FF"/>
    <w:rsid w:val="001036B8"/>
    <w:rsid w:val="00106975"/>
    <w:rsid w:val="00107A4D"/>
    <w:rsid w:val="00107B64"/>
    <w:rsid w:val="00114AA7"/>
    <w:rsid w:val="00116534"/>
    <w:rsid w:val="001179D2"/>
    <w:rsid w:val="00117AD9"/>
    <w:rsid w:val="0012336C"/>
    <w:rsid w:val="00123F46"/>
    <w:rsid w:val="001276AD"/>
    <w:rsid w:val="00130218"/>
    <w:rsid w:val="001308DA"/>
    <w:rsid w:val="00131BF5"/>
    <w:rsid w:val="001335BD"/>
    <w:rsid w:val="00134B1D"/>
    <w:rsid w:val="0013638B"/>
    <w:rsid w:val="00136B69"/>
    <w:rsid w:val="00140AD2"/>
    <w:rsid w:val="00140E73"/>
    <w:rsid w:val="0014266B"/>
    <w:rsid w:val="0014396C"/>
    <w:rsid w:val="00143D71"/>
    <w:rsid w:val="0014420C"/>
    <w:rsid w:val="00145A66"/>
    <w:rsid w:val="00145F9B"/>
    <w:rsid w:val="00146F15"/>
    <w:rsid w:val="00147E5C"/>
    <w:rsid w:val="00150B33"/>
    <w:rsid w:val="00150FB9"/>
    <w:rsid w:val="00151722"/>
    <w:rsid w:val="001574EC"/>
    <w:rsid w:val="00160A86"/>
    <w:rsid w:val="00162E74"/>
    <w:rsid w:val="001639DC"/>
    <w:rsid w:val="00163A9F"/>
    <w:rsid w:val="001642F7"/>
    <w:rsid w:val="001659B9"/>
    <w:rsid w:val="0018209F"/>
    <w:rsid w:val="00182330"/>
    <w:rsid w:val="0018279C"/>
    <w:rsid w:val="00182F64"/>
    <w:rsid w:val="00183E75"/>
    <w:rsid w:val="00185F7B"/>
    <w:rsid w:val="00186877"/>
    <w:rsid w:val="00190B0F"/>
    <w:rsid w:val="00190C79"/>
    <w:rsid w:val="001916C6"/>
    <w:rsid w:val="00193633"/>
    <w:rsid w:val="001A4776"/>
    <w:rsid w:val="001A5D2F"/>
    <w:rsid w:val="001A5E3F"/>
    <w:rsid w:val="001B1AE4"/>
    <w:rsid w:val="001B3792"/>
    <w:rsid w:val="001B48B7"/>
    <w:rsid w:val="001B6761"/>
    <w:rsid w:val="001C19DC"/>
    <w:rsid w:val="001C1EE5"/>
    <w:rsid w:val="001D1A64"/>
    <w:rsid w:val="001D77EE"/>
    <w:rsid w:val="001E098A"/>
    <w:rsid w:val="001E0CAD"/>
    <w:rsid w:val="001E4404"/>
    <w:rsid w:val="001E51C1"/>
    <w:rsid w:val="001F1D13"/>
    <w:rsid w:val="001F1FB5"/>
    <w:rsid w:val="001F4407"/>
    <w:rsid w:val="001F7F6C"/>
    <w:rsid w:val="002011CB"/>
    <w:rsid w:val="0020211B"/>
    <w:rsid w:val="0020254F"/>
    <w:rsid w:val="00210509"/>
    <w:rsid w:val="00211851"/>
    <w:rsid w:val="00211A10"/>
    <w:rsid w:val="002200EE"/>
    <w:rsid w:val="00221752"/>
    <w:rsid w:val="0022462C"/>
    <w:rsid w:val="00225296"/>
    <w:rsid w:val="00226732"/>
    <w:rsid w:val="00227DC8"/>
    <w:rsid w:val="002306C3"/>
    <w:rsid w:val="00230BBF"/>
    <w:rsid w:val="002369E3"/>
    <w:rsid w:val="00237F95"/>
    <w:rsid w:val="00247841"/>
    <w:rsid w:val="00250148"/>
    <w:rsid w:val="00251906"/>
    <w:rsid w:val="0025617D"/>
    <w:rsid w:val="002610E9"/>
    <w:rsid w:val="002620F8"/>
    <w:rsid w:val="00262505"/>
    <w:rsid w:val="00271469"/>
    <w:rsid w:val="00272136"/>
    <w:rsid w:val="00274F25"/>
    <w:rsid w:val="0027514B"/>
    <w:rsid w:val="00275FAA"/>
    <w:rsid w:val="00277F88"/>
    <w:rsid w:val="0028039C"/>
    <w:rsid w:val="00280FD4"/>
    <w:rsid w:val="00281F28"/>
    <w:rsid w:val="00285666"/>
    <w:rsid w:val="002871F0"/>
    <w:rsid w:val="00287208"/>
    <w:rsid w:val="002964BC"/>
    <w:rsid w:val="002A18AB"/>
    <w:rsid w:val="002A2783"/>
    <w:rsid w:val="002B07C3"/>
    <w:rsid w:val="002B2CB2"/>
    <w:rsid w:val="002B3237"/>
    <w:rsid w:val="002B3FDB"/>
    <w:rsid w:val="002B4452"/>
    <w:rsid w:val="002B707B"/>
    <w:rsid w:val="002B7B5A"/>
    <w:rsid w:val="002C0507"/>
    <w:rsid w:val="002C20B3"/>
    <w:rsid w:val="002C3F67"/>
    <w:rsid w:val="002C5B30"/>
    <w:rsid w:val="002D1A86"/>
    <w:rsid w:val="002D346F"/>
    <w:rsid w:val="002D443B"/>
    <w:rsid w:val="002D5429"/>
    <w:rsid w:val="002D5D59"/>
    <w:rsid w:val="002D612E"/>
    <w:rsid w:val="002E0103"/>
    <w:rsid w:val="002E05A2"/>
    <w:rsid w:val="002E1C29"/>
    <w:rsid w:val="002E2561"/>
    <w:rsid w:val="002E2FE4"/>
    <w:rsid w:val="002E39E1"/>
    <w:rsid w:val="002E4A29"/>
    <w:rsid w:val="002E4D33"/>
    <w:rsid w:val="002F6992"/>
    <w:rsid w:val="002F69FC"/>
    <w:rsid w:val="003015AB"/>
    <w:rsid w:val="00302382"/>
    <w:rsid w:val="00303A86"/>
    <w:rsid w:val="00305BB7"/>
    <w:rsid w:val="0030611B"/>
    <w:rsid w:val="00306578"/>
    <w:rsid w:val="00307D46"/>
    <w:rsid w:val="00307FB3"/>
    <w:rsid w:val="00313D0B"/>
    <w:rsid w:val="00315450"/>
    <w:rsid w:val="00315CC6"/>
    <w:rsid w:val="00321F4B"/>
    <w:rsid w:val="00325DDD"/>
    <w:rsid w:val="00327739"/>
    <w:rsid w:val="00341265"/>
    <w:rsid w:val="003426B1"/>
    <w:rsid w:val="00344F64"/>
    <w:rsid w:val="00345B4F"/>
    <w:rsid w:val="00351392"/>
    <w:rsid w:val="00351562"/>
    <w:rsid w:val="003548BA"/>
    <w:rsid w:val="00355842"/>
    <w:rsid w:val="00356067"/>
    <w:rsid w:val="00356A89"/>
    <w:rsid w:val="00356B3F"/>
    <w:rsid w:val="00356B8A"/>
    <w:rsid w:val="0036013F"/>
    <w:rsid w:val="00360B81"/>
    <w:rsid w:val="003622A5"/>
    <w:rsid w:val="00363C54"/>
    <w:rsid w:val="00365B89"/>
    <w:rsid w:val="00372AD7"/>
    <w:rsid w:val="00374940"/>
    <w:rsid w:val="00374C12"/>
    <w:rsid w:val="00377468"/>
    <w:rsid w:val="00380ACB"/>
    <w:rsid w:val="00381A88"/>
    <w:rsid w:val="00384446"/>
    <w:rsid w:val="0039006F"/>
    <w:rsid w:val="0039315E"/>
    <w:rsid w:val="00393B6D"/>
    <w:rsid w:val="003A786A"/>
    <w:rsid w:val="003B1C5A"/>
    <w:rsid w:val="003B3AFB"/>
    <w:rsid w:val="003B4843"/>
    <w:rsid w:val="003B5FE1"/>
    <w:rsid w:val="003B609B"/>
    <w:rsid w:val="003C093F"/>
    <w:rsid w:val="003C381D"/>
    <w:rsid w:val="003C3F08"/>
    <w:rsid w:val="003C40A0"/>
    <w:rsid w:val="003C68AB"/>
    <w:rsid w:val="003C7697"/>
    <w:rsid w:val="003D1761"/>
    <w:rsid w:val="003D4770"/>
    <w:rsid w:val="003D53E2"/>
    <w:rsid w:val="003D6630"/>
    <w:rsid w:val="003E486C"/>
    <w:rsid w:val="003E7346"/>
    <w:rsid w:val="003F1567"/>
    <w:rsid w:val="003F1763"/>
    <w:rsid w:val="003F4F56"/>
    <w:rsid w:val="003F6530"/>
    <w:rsid w:val="003F7260"/>
    <w:rsid w:val="003F7354"/>
    <w:rsid w:val="003F79AC"/>
    <w:rsid w:val="00401533"/>
    <w:rsid w:val="00401621"/>
    <w:rsid w:val="004028A0"/>
    <w:rsid w:val="00403B51"/>
    <w:rsid w:val="00404328"/>
    <w:rsid w:val="00405E71"/>
    <w:rsid w:val="00410D9A"/>
    <w:rsid w:val="004115B7"/>
    <w:rsid w:val="00412651"/>
    <w:rsid w:val="00415A36"/>
    <w:rsid w:val="00415F92"/>
    <w:rsid w:val="00422032"/>
    <w:rsid w:val="0042272D"/>
    <w:rsid w:val="00423370"/>
    <w:rsid w:val="004248E6"/>
    <w:rsid w:val="00424E0A"/>
    <w:rsid w:val="00425260"/>
    <w:rsid w:val="004252BB"/>
    <w:rsid w:val="0042759D"/>
    <w:rsid w:val="00432D77"/>
    <w:rsid w:val="0043439F"/>
    <w:rsid w:val="004343ED"/>
    <w:rsid w:val="00434F8E"/>
    <w:rsid w:val="00436196"/>
    <w:rsid w:val="0043737A"/>
    <w:rsid w:val="00437403"/>
    <w:rsid w:val="004417EF"/>
    <w:rsid w:val="00442CBA"/>
    <w:rsid w:val="004502EB"/>
    <w:rsid w:val="004535F9"/>
    <w:rsid w:val="00454BD3"/>
    <w:rsid w:val="00464264"/>
    <w:rsid w:val="00466507"/>
    <w:rsid w:val="00467288"/>
    <w:rsid w:val="00470805"/>
    <w:rsid w:val="004739EF"/>
    <w:rsid w:val="00474B51"/>
    <w:rsid w:val="00474C9C"/>
    <w:rsid w:val="00475EC1"/>
    <w:rsid w:val="00476841"/>
    <w:rsid w:val="0048399A"/>
    <w:rsid w:val="004849FB"/>
    <w:rsid w:val="0048547D"/>
    <w:rsid w:val="00486E74"/>
    <w:rsid w:val="00487D14"/>
    <w:rsid w:val="00487DCD"/>
    <w:rsid w:val="004929DD"/>
    <w:rsid w:val="004A0686"/>
    <w:rsid w:val="004A34AA"/>
    <w:rsid w:val="004A3822"/>
    <w:rsid w:val="004A4F37"/>
    <w:rsid w:val="004A55D0"/>
    <w:rsid w:val="004A7840"/>
    <w:rsid w:val="004A7893"/>
    <w:rsid w:val="004B1714"/>
    <w:rsid w:val="004B2CC1"/>
    <w:rsid w:val="004B2D7B"/>
    <w:rsid w:val="004B2E51"/>
    <w:rsid w:val="004B4099"/>
    <w:rsid w:val="004B4A32"/>
    <w:rsid w:val="004B5E2C"/>
    <w:rsid w:val="004B7912"/>
    <w:rsid w:val="004B7C8E"/>
    <w:rsid w:val="004C258A"/>
    <w:rsid w:val="004C31CB"/>
    <w:rsid w:val="004C61D1"/>
    <w:rsid w:val="004D0C4E"/>
    <w:rsid w:val="004D39F3"/>
    <w:rsid w:val="004D53D9"/>
    <w:rsid w:val="004D7269"/>
    <w:rsid w:val="004E0696"/>
    <w:rsid w:val="004E273C"/>
    <w:rsid w:val="004E7EDB"/>
    <w:rsid w:val="004F08FF"/>
    <w:rsid w:val="004F1697"/>
    <w:rsid w:val="004F1FA9"/>
    <w:rsid w:val="004F71F7"/>
    <w:rsid w:val="005025CA"/>
    <w:rsid w:val="00503834"/>
    <w:rsid w:val="00504ED4"/>
    <w:rsid w:val="00505E9E"/>
    <w:rsid w:val="005062F1"/>
    <w:rsid w:val="005063B8"/>
    <w:rsid w:val="005111F3"/>
    <w:rsid w:val="00512CA4"/>
    <w:rsid w:val="005135D8"/>
    <w:rsid w:val="00516B04"/>
    <w:rsid w:val="0052048C"/>
    <w:rsid w:val="00522F30"/>
    <w:rsid w:val="005246C0"/>
    <w:rsid w:val="00525EB5"/>
    <w:rsid w:val="0052608E"/>
    <w:rsid w:val="00526E8A"/>
    <w:rsid w:val="005272BF"/>
    <w:rsid w:val="00530BF9"/>
    <w:rsid w:val="005310C5"/>
    <w:rsid w:val="00531A5B"/>
    <w:rsid w:val="00532C69"/>
    <w:rsid w:val="00533DC6"/>
    <w:rsid w:val="00534F32"/>
    <w:rsid w:val="005372F2"/>
    <w:rsid w:val="00541077"/>
    <w:rsid w:val="00541AD4"/>
    <w:rsid w:val="005429A8"/>
    <w:rsid w:val="00542CDE"/>
    <w:rsid w:val="0054612C"/>
    <w:rsid w:val="00551453"/>
    <w:rsid w:val="00553101"/>
    <w:rsid w:val="00553441"/>
    <w:rsid w:val="00553517"/>
    <w:rsid w:val="00561336"/>
    <w:rsid w:val="005619C6"/>
    <w:rsid w:val="005622D8"/>
    <w:rsid w:val="0056284E"/>
    <w:rsid w:val="00566772"/>
    <w:rsid w:val="00566D2C"/>
    <w:rsid w:val="0057063D"/>
    <w:rsid w:val="005765FC"/>
    <w:rsid w:val="00576FE0"/>
    <w:rsid w:val="00581209"/>
    <w:rsid w:val="00581BD2"/>
    <w:rsid w:val="005820CF"/>
    <w:rsid w:val="0058492F"/>
    <w:rsid w:val="00585D3A"/>
    <w:rsid w:val="0059031F"/>
    <w:rsid w:val="005929F5"/>
    <w:rsid w:val="00592FD2"/>
    <w:rsid w:val="00594960"/>
    <w:rsid w:val="005958F8"/>
    <w:rsid w:val="00597025"/>
    <w:rsid w:val="005A085B"/>
    <w:rsid w:val="005A547E"/>
    <w:rsid w:val="005A5D7A"/>
    <w:rsid w:val="005B038D"/>
    <w:rsid w:val="005B1410"/>
    <w:rsid w:val="005B39B2"/>
    <w:rsid w:val="005C08ED"/>
    <w:rsid w:val="005C27B6"/>
    <w:rsid w:val="005C2C66"/>
    <w:rsid w:val="005C459A"/>
    <w:rsid w:val="005C6D17"/>
    <w:rsid w:val="005D1AC7"/>
    <w:rsid w:val="005D2A83"/>
    <w:rsid w:val="005D3D4F"/>
    <w:rsid w:val="005D45EE"/>
    <w:rsid w:val="005D46A4"/>
    <w:rsid w:val="005D5530"/>
    <w:rsid w:val="005D59C2"/>
    <w:rsid w:val="005D6DD3"/>
    <w:rsid w:val="005D7FC0"/>
    <w:rsid w:val="005E15A4"/>
    <w:rsid w:val="005E3F96"/>
    <w:rsid w:val="005E41E6"/>
    <w:rsid w:val="005E57A9"/>
    <w:rsid w:val="005E75E6"/>
    <w:rsid w:val="005F71F1"/>
    <w:rsid w:val="0060146C"/>
    <w:rsid w:val="006029B2"/>
    <w:rsid w:val="00606FA4"/>
    <w:rsid w:val="00611C5B"/>
    <w:rsid w:val="00613D1E"/>
    <w:rsid w:val="00613ECD"/>
    <w:rsid w:val="006151E5"/>
    <w:rsid w:val="00616FA5"/>
    <w:rsid w:val="0061788C"/>
    <w:rsid w:val="00620366"/>
    <w:rsid w:val="00623DE1"/>
    <w:rsid w:val="00627A35"/>
    <w:rsid w:val="00632D0E"/>
    <w:rsid w:val="00633884"/>
    <w:rsid w:val="00633F92"/>
    <w:rsid w:val="00634632"/>
    <w:rsid w:val="006347B1"/>
    <w:rsid w:val="0063672E"/>
    <w:rsid w:val="00636A5D"/>
    <w:rsid w:val="0063719A"/>
    <w:rsid w:val="00640027"/>
    <w:rsid w:val="006407C8"/>
    <w:rsid w:val="0064146A"/>
    <w:rsid w:val="00642BCD"/>
    <w:rsid w:val="00645DEF"/>
    <w:rsid w:val="006503CB"/>
    <w:rsid w:val="006505A1"/>
    <w:rsid w:val="00651B27"/>
    <w:rsid w:val="006527EC"/>
    <w:rsid w:val="00657100"/>
    <w:rsid w:val="00663035"/>
    <w:rsid w:val="00663B9B"/>
    <w:rsid w:val="00664294"/>
    <w:rsid w:val="00664BB6"/>
    <w:rsid w:val="00666486"/>
    <w:rsid w:val="00666CB5"/>
    <w:rsid w:val="0067100B"/>
    <w:rsid w:val="006726AB"/>
    <w:rsid w:val="00672952"/>
    <w:rsid w:val="0067399F"/>
    <w:rsid w:val="0067437D"/>
    <w:rsid w:val="00675570"/>
    <w:rsid w:val="00675B40"/>
    <w:rsid w:val="00676983"/>
    <w:rsid w:val="00677E32"/>
    <w:rsid w:val="00680DE6"/>
    <w:rsid w:val="0068217A"/>
    <w:rsid w:val="00684C7B"/>
    <w:rsid w:val="00685FD6"/>
    <w:rsid w:val="00692D62"/>
    <w:rsid w:val="00694772"/>
    <w:rsid w:val="00694D02"/>
    <w:rsid w:val="006974A6"/>
    <w:rsid w:val="00697598"/>
    <w:rsid w:val="00697E71"/>
    <w:rsid w:val="006A46A0"/>
    <w:rsid w:val="006A55AE"/>
    <w:rsid w:val="006A5E0A"/>
    <w:rsid w:val="006A6036"/>
    <w:rsid w:val="006A711A"/>
    <w:rsid w:val="006B2500"/>
    <w:rsid w:val="006B3299"/>
    <w:rsid w:val="006B37DA"/>
    <w:rsid w:val="006B3844"/>
    <w:rsid w:val="006B45FA"/>
    <w:rsid w:val="006B4A0E"/>
    <w:rsid w:val="006B4A80"/>
    <w:rsid w:val="006B5934"/>
    <w:rsid w:val="006B7647"/>
    <w:rsid w:val="006C0013"/>
    <w:rsid w:val="006C06AE"/>
    <w:rsid w:val="006C1679"/>
    <w:rsid w:val="006C250C"/>
    <w:rsid w:val="006C301D"/>
    <w:rsid w:val="006C4435"/>
    <w:rsid w:val="006C4664"/>
    <w:rsid w:val="006C4C51"/>
    <w:rsid w:val="006C5504"/>
    <w:rsid w:val="006C67A8"/>
    <w:rsid w:val="006D323C"/>
    <w:rsid w:val="006D4663"/>
    <w:rsid w:val="006D5ED7"/>
    <w:rsid w:val="006D7B7A"/>
    <w:rsid w:val="006E0E4C"/>
    <w:rsid w:val="006E1107"/>
    <w:rsid w:val="006E1B9D"/>
    <w:rsid w:val="006E2C26"/>
    <w:rsid w:val="006E4C58"/>
    <w:rsid w:val="006E5326"/>
    <w:rsid w:val="006E5AA1"/>
    <w:rsid w:val="006E6AAD"/>
    <w:rsid w:val="006E7C1A"/>
    <w:rsid w:val="006E7C50"/>
    <w:rsid w:val="006F0E4B"/>
    <w:rsid w:val="006F1AF5"/>
    <w:rsid w:val="006F414C"/>
    <w:rsid w:val="006F5340"/>
    <w:rsid w:val="006F7B66"/>
    <w:rsid w:val="00700473"/>
    <w:rsid w:val="00704D17"/>
    <w:rsid w:val="00705119"/>
    <w:rsid w:val="0070690B"/>
    <w:rsid w:val="00706980"/>
    <w:rsid w:val="007076B1"/>
    <w:rsid w:val="00707F50"/>
    <w:rsid w:val="00712652"/>
    <w:rsid w:val="00712820"/>
    <w:rsid w:val="007128C8"/>
    <w:rsid w:val="00712AF9"/>
    <w:rsid w:val="00713F56"/>
    <w:rsid w:val="00714387"/>
    <w:rsid w:val="00717C4F"/>
    <w:rsid w:val="00717EB6"/>
    <w:rsid w:val="00723112"/>
    <w:rsid w:val="007254B4"/>
    <w:rsid w:val="00725D3F"/>
    <w:rsid w:val="00726AF7"/>
    <w:rsid w:val="00727299"/>
    <w:rsid w:val="0073075D"/>
    <w:rsid w:val="00730BF5"/>
    <w:rsid w:val="00734B22"/>
    <w:rsid w:val="00734B26"/>
    <w:rsid w:val="00734FC0"/>
    <w:rsid w:val="00736649"/>
    <w:rsid w:val="00737B59"/>
    <w:rsid w:val="00737FE6"/>
    <w:rsid w:val="007422E2"/>
    <w:rsid w:val="00744C6A"/>
    <w:rsid w:val="00746831"/>
    <w:rsid w:val="00746CAF"/>
    <w:rsid w:val="00750C85"/>
    <w:rsid w:val="00751861"/>
    <w:rsid w:val="00751E66"/>
    <w:rsid w:val="0075236D"/>
    <w:rsid w:val="00753895"/>
    <w:rsid w:val="007567F9"/>
    <w:rsid w:val="00757410"/>
    <w:rsid w:val="007626DE"/>
    <w:rsid w:val="007644C1"/>
    <w:rsid w:val="0076539C"/>
    <w:rsid w:val="00765FD6"/>
    <w:rsid w:val="007670F1"/>
    <w:rsid w:val="0077007E"/>
    <w:rsid w:val="00771266"/>
    <w:rsid w:val="007715A5"/>
    <w:rsid w:val="007726FA"/>
    <w:rsid w:val="007736C3"/>
    <w:rsid w:val="00773FBF"/>
    <w:rsid w:val="00774379"/>
    <w:rsid w:val="007761BB"/>
    <w:rsid w:val="00776D98"/>
    <w:rsid w:val="00781402"/>
    <w:rsid w:val="00782012"/>
    <w:rsid w:val="007831D2"/>
    <w:rsid w:val="00783F10"/>
    <w:rsid w:val="00786443"/>
    <w:rsid w:val="0078735E"/>
    <w:rsid w:val="00787472"/>
    <w:rsid w:val="007913E8"/>
    <w:rsid w:val="007924F7"/>
    <w:rsid w:val="007928FE"/>
    <w:rsid w:val="00792AB2"/>
    <w:rsid w:val="00792B69"/>
    <w:rsid w:val="007942C5"/>
    <w:rsid w:val="007A5D93"/>
    <w:rsid w:val="007A6968"/>
    <w:rsid w:val="007A79CF"/>
    <w:rsid w:val="007A7F8C"/>
    <w:rsid w:val="007B0F05"/>
    <w:rsid w:val="007B3523"/>
    <w:rsid w:val="007B5952"/>
    <w:rsid w:val="007B60F5"/>
    <w:rsid w:val="007C49FC"/>
    <w:rsid w:val="007D13D8"/>
    <w:rsid w:val="007D3ADE"/>
    <w:rsid w:val="007E0EAD"/>
    <w:rsid w:val="007E6A8F"/>
    <w:rsid w:val="007E74DA"/>
    <w:rsid w:val="007E79C6"/>
    <w:rsid w:val="007F0482"/>
    <w:rsid w:val="007F1210"/>
    <w:rsid w:val="007F2122"/>
    <w:rsid w:val="007F32A1"/>
    <w:rsid w:val="007F3B61"/>
    <w:rsid w:val="00800365"/>
    <w:rsid w:val="00810F28"/>
    <w:rsid w:val="00812EB0"/>
    <w:rsid w:val="00814331"/>
    <w:rsid w:val="00814814"/>
    <w:rsid w:val="00815FE7"/>
    <w:rsid w:val="008161E4"/>
    <w:rsid w:val="00820A89"/>
    <w:rsid w:val="00823091"/>
    <w:rsid w:val="008233F3"/>
    <w:rsid w:val="00823E0F"/>
    <w:rsid w:val="008242AE"/>
    <w:rsid w:val="008261FF"/>
    <w:rsid w:val="0082728E"/>
    <w:rsid w:val="00830734"/>
    <w:rsid w:val="008347CA"/>
    <w:rsid w:val="008367CA"/>
    <w:rsid w:val="00836B0F"/>
    <w:rsid w:val="00837A4B"/>
    <w:rsid w:val="00842D3E"/>
    <w:rsid w:val="008546F6"/>
    <w:rsid w:val="00860447"/>
    <w:rsid w:val="00862B5C"/>
    <w:rsid w:val="008651AB"/>
    <w:rsid w:val="0086633D"/>
    <w:rsid w:val="00867039"/>
    <w:rsid w:val="00867EEA"/>
    <w:rsid w:val="00870158"/>
    <w:rsid w:val="008703D6"/>
    <w:rsid w:val="00871271"/>
    <w:rsid w:val="00874AE7"/>
    <w:rsid w:val="00874B7C"/>
    <w:rsid w:val="00875D4F"/>
    <w:rsid w:val="00881094"/>
    <w:rsid w:val="008827B5"/>
    <w:rsid w:val="00882FCD"/>
    <w:rsid w:val="00883477"/>
    <w:rsid w:val="00885B93"/>
    <w:rsid w:val="00886903"/>
    <w:rsid w:val="0089029A"/>
    <w:rsid w:val="0089065F"/>
    <w:rsid w:val="00890FF0"/>
    <w:rsid w:val="00892519"/>
    <w:rsid w:val="0089285F"/>
    <w:rsid w:val="00892FC3"/>
    <w:rsid w:val="00895A8D"/>
    <w:rsid w:val="00897013"/>
    <w:rsid w:val="008A281D"/>
    <w:rsid w:val="008A4646"/>
    <w:rsid w:val="008A79D0"/>
    <w:rsid w:val="008A7A0F"/>
    <w:rsid w:val="008A7A5B"/>
    <w:rsid w:val="008B082C"/>
    <w:rsid w:val="008B3417"/>
    <w:rsid w:val="008B41DA"/>
    <w:rsid w:val="008B46B9"/>
    <w:rsid w:val="008B7E0E"/>
    <w:rsid w:val="008C12A2"/>
    <w:rsid w:val="008C1709"/>
    <w:rsid w:val="008C1F25"/>
    <w:rsid w:val="008C22F4"/>
    <w:rsid w:val="008C3583"/>
    <w:rsid w:val="008C48DD"/>
    <w:rsid w:val="008C72E6"/>
    <w:rsid w:val="008D2E2E"/>
    <w:rsid w:val="008D4A76"/>
    <w:rsid w:val="008E1368"/>
    <w:rsid w:val="008E35D9"/>
    <w:rsid w:val="008F2C18"/>
    <w:rsid w:val="008F446E"/>
    <w:rsid w:val="00901660"/>
    <w:rsid w:val="00901D77"/>
    <w:rsid w:val="00902CBB"/>
    <w:rsid w:val="00907326"/>
    <w:rsid w:val="00915685"/>
    <w:rsid w:val="00917A54"/>
    <w:rsid w:val="00921064"/>
    <w:rsid w:val="009226E7"/>
    <w:rsid w:val="00924137"/>
    <w:rsid w:val="009250C3"/>
    <w:rsid w:val="0093294E"/>
    <w:rsid w:val="00932DFE"/>
    <w:rsid w:val="009345F8"/>
    <w:rsid w:val="00935B1D"/>
    <w:rsid w:val="0093656B"/>
    <w:rsid w:val="00936E43"/>
    <w:rsid w:val="0094021E"/>
    <w:rsid w:val="00941C6C"/>
    <w:rsid w:val="009443A9"/>
    <w:rsid w:val="00946C65"/>
    <w:rsid w:val="009510A6"/>
    <w:rsid w:val="009517F1"/>
    <w:rsid w:val="009519C0"/>
    <w:rsid w:val="00955F03"/>
    <w:rsid w:val="00956CDC"/>
    <w:rsid w:val="009629D5"/>
    <w:rsid w:val="00964284"/>
    <w:rsid w:val="009643F8"/>
    <w:rsid w:val="0096502A"/>
    <w:rsid w:val="00966398"/>
    <w:rsid w:val="00966CC0"/>
    <w:rsid w:val="00973A6B"/>
    <w:rsid w:val="00974C1A"/>
    <w:rsid w:val="009831DA"/>
    <w:rsid w:val="009869E2"/>
    <w:rsid w:val="009901D4"/>
    <w:rsid w:val="009910FE"/>
    <w:rsid w:val="00991464"/>
    <w:rsid w:val="00993878"/>
    <w:rsid w:val="009942B2"/>
    <w:rsid w:val="009970EE"/>
    <w:rsid w:val="00997712"/>
    <w:rsid w:val="009A04AE"/>
    <w:rsid w:val="009A141D"/>
    <w:rsid w:val="009A39ED"/>
    <w:rsid w:val="009A3D05"/>
    <w:rsid w:val="009A40EF"/>
    <w:rsid w:val="009A724E"/>
    <w:rsid w:val="009B4835"/>
    <w:rsid w:val="009B7B95"/>
    <w:rsid w:val="009C097C"/>
    <w:rsid w:val="009C0B7D"/>
    <w:rsid w:val="009C1C36"/>
    <w:rsid w:val="009C5A99"/>
    <w:rsid w:val="009C7A2F"/>
    <w:rsid w:val="009D0EFA"/>
    <w:rsid w:val="009D2C93"/>
    <w:rsid w:val="009D2ED6"/>
    <w:rsid w:val="009D51A7"/>
    <w:rsid w:val="009D7EFA"/>
    <w:rsid w:val="009E3418"/>
    <w:rsid w:val="009E4165"/>
    <w:rsid w:val="009E661F"/>
    <w:rsid w:val="009F268A"/>
    <w:rsid w:val="009F43D5"/>
    <w:rsid w:val="009F4DF1"/>
    <w:rsid w:val="009F520C"/>
    <w:rsid w:val="009F54DE"/>
    <w:rsid w:val="00A03439"/>
    <w:rsid w:val="00A06568"/>
    <w:rsid w:val="00A10CE6"/>
    <w:rsid w:val="00A1212A"/>
    <w:rsid w:val="00A12360"/>
    <w:rsid w:val="00A1292A"/>
    <w:rsid w:val="00A12E06"/>
    <w:rsid w:val="00A14195"/>
    <w:rsid w:val="00A155CB"/>
    <w:rsid w:val="00A175C1"/>
    <w:rsid w:val="00A17FA9"/>
    <w:rsid w:val="00A220C9"/>
    <w:rsid w:val="00A23DDD"/>
    <w:rsid w:val="00A248DC"/>
    <w:rsid w:val="00A24AD7"/>
    <w:rsid w:val="00A26472"/>
    <w:rsid w:val="00A2667B"/>
    <w:rsid w:val="00A26E96"/>
    <w:rsid w:val="00A332FE"/>
    <w:rsid w:val="00A343A4"/>
    <w:rsid w:val="00A35E55"/>
    <w:rsid w:val="00A35F57"/>
    <w:rsid w:val="00A3663A"/>
    <w:rsid w:val="00A40F01"/>
    <w:rsid w:val="00A41EB4"/>
    <w:rsid w:val="00A42952"/>
    <w:rsid w:val="00A42A31"/>
    <w:rsid w:val="00A44AB9"/>
    <w:rsid w:val="00A46D57"/>
    <w:rsid w:val="00A478B3"/>
    <w:rsid w:val="00A5262A"/>
    <w:rsid w:val="00A53B75"/>
    <w:rsid w:val="00A5608F"/>
    <w:rsid w:val="00A60482"/>
    <w:rsid w:val="00A61ED4"/>
    <w:rsid w:val="00A625CE"/>
    <w:rsid w:val="00A64EF9"/>
    <w:rsid w:val="00A66AF7"/>
    <w:rsid w:val="00A821DF"/>
    <w:rsid w:val="00A834FF"/>
    <w:rsid w:val="00A867E4"/>
    <w:rsid w:val="00A869C2"/>
    <w:rsid w:val="00A9174C"/>
    <w:rsid w:val="00A9261C"/>
    <w:rsid w:val="00A95020"/>
    <w:rsid w:val="00A959AB"/>
    <w:rsid w:val="00AA04B3"/>
    <w:rsid w:val="00AA11F6"/>
    <w:rsid w:val="00AA1353"/>
    <w:rsid w:val="00AA3520"/>
    <w:rsid w:val="00AA3E4C"/>
    <w:rsid w:val="00AA5827"/>
    <w:rsid w:val="00AB2440"/>
    <w:rsid w:val="00AB42DF"/>
    <w:rsid w:val="00AC1F54"/>
    <w:rsid w:val="00AC7B0C"/>
    <w:rsid w:val="00AD3A27"/>
    <w:rsid w:val="00AD57CA"/>
    <w:rsid w:val="00AD58EE"/>
    <w:rsid w:val="00AD5B80"/>
    <w:rsid w:val="00AE0656"/>
    <w:rsid w:val="00AE0806"/>
    <w:rsid w:val="00AE0DC2"/>
    <w:rsid w:val="00AE1692"/>
    <w:rsid w:val="00AE2165"/>
    <w:rsid w:val="00AE6A1B"/>
    <w:rsid w:val="00AE7C33"/>
    <w:rsid w:val="00AF153C"/>
    <w:rsid w:val="00AF2CA8"/>
    <w:rsid w:val="00AF702F"/>
    <w:rsid w:val="00AF7929"/>
    <w:rsid w:val="00B009D5"/>
    <w:rsid w:val="00B00B0A"/>
    <w:rsid w:val="00B10C3F"/>
    <w:rsid w:val="00B12909"/>
    <w:rsid w:val="00B135D7"/>
    <w:rsid w:val="00B141A8"/>
    <w:rsid w:val="00B14CFF"/>
    <w:rsid w:val="00B15132"/>
    <w:rsid w:val="00B16121"/>
    <w:rsid w:val="00B16938"/>
    <w:rsid w:val="00B16965"/>
    <w:rsid w:val="00B17372"/>
    <w:rsid w:val="00B20406"/>
    <w:rsid w:val="00B21FB2"/>
    <w:rsid w:val="00B22E8D"/>
    <w:rsid w:val="00B24AFD"/>
    <w:rsid w:val="00B255E6"/>
    <w:rsid w:val="00B26DCD"/>
    <w:rsid w:val="00B30839"/>
    <w:rsid w:val="00B3231E"/>
    <w:rsid w:val="00B32964"/>
    <w:rsid w:val="00B3327E"/>
    <w:rsid w:val="00B3348E"/>
    <w:rsid w:val="00B34434"/>
    <w:rsid w:val="00B347C5"/>
    <w:rsid w:val="00B34CBC"/>
    <w:rsid w:val="00B36FA6"/>
    <w:rsid w:val="00B37E09"/>
    <w:rsid w:val="00B40E0B"/>
    <w:rsid w:val="00B42A8B"/>
    <w:rsid w:val="00B44ABA"/>
    <w:rsid w:val="00B4548F"/>
    <w:rsid w:val="00B4556F"/>
    <w:rsid w:val="00B45806"/>
    <w:rsid w:val="00B5119B"/>
    <w:rsid w:val="00B5177C"/>
    <w:rsid w:val="00B547C3"/>
    <w:rsid w:val="00B57C2A"/>
    <w:rsid w:val="00B61A5D"/>
    <w:rsid w:val="00B64C47"/>
    <w:rsid w:val="00B654CA"/>
    <w:rsid w:val="00B67412"/>
    <w:rsid w:val="00B70E9C"/>
    <w:rsid w:val="00B72459"/>
    <w:rsid w:val="00B75E69"/>
    <w:rsid w:val="00B81E5A"/>
    <w:rsid w:val="00B82446"/>
    <w:rsid w:val="00B826A1"/>
    <w:rsid w:val="00B85C1C"/>
    <w:rsid w:val="00B86032"/>
    <w:rsid w:val="00B86A66"/>
    <w:rsid w:val="00B9034A"/>
    <w:rsid w:val="00B91D7C"/>
    <w:rsid w:val="00B92A75"/>
    <w:rsid w:val="00B92BD0"/>
    <w:rsid w:val="00B960FF"/>
    <w:rsid w:val="00B970BC"/>
    <w:rsid w:val="00BA020A"/>
    <w:rsid w:val="00BA3721"/>
    <w:rsid w:val="00BA518A"/>
    <w:rsid w:val="00BB1B82"/>
    <w:rsid w:val="00BB3B8F"/>
    <w:rsid w:val="00BB3DD4"/>
    <w:rsid w:val="00BB566A"/>
    <w:rsid w:val="00BB5AD1"/>
    <w:rsid w:val="00BB644D"/>
    <w:rsid w:val="00BB778F"/>
    <w:rsid w:val="00BB7DA6"/>
    <w:rsid w:val="00BC0BD2"/>
    <w:rsid w:val="00BC0C9B"/>
    <w:rsid w:val="00BC1095"/>
    <w:rsid w:val="00BC482A"/>
    <w:rsid w:val="00BC4914"/>
    <w:rsid w:val="00BD00C8"/>
    <w:rsid w:val="00BD4F42"/>
    <w:rsid w:val="00BE2111"/>
    <w:rsid w:val="00BE26BE"/>
    <w:rsid w:val="00BE353E"/>
    <w:rsid w:val="00BE35EC"/>
    <w:rsid w:val="00BF0F22"/>
    <w:rsid w:val="00BF4A06"/>
    <w:rsid w:val="00BF56BC"/>
    <w:rsid w:val="00C00619"/>
    <w:rsid w:val="00C0160A"/>
    <w:rsid w:val="00C02C5D"/>
    <w:rsid w:val="00C02EF9"/>
    <w:rsid w:val="00C135AF"/>
    <w:rsid w:val="00C14D72"/>
    <w:rsid w:val="00C152AF"/>
    <w:rsid w:val="00C2060D"/>
    <w:rsid w:val="00C21067"/>
    <w:rsid w:val="00C2208E"/>
    <w:rsid w:val="00C23AAC"/>
    <w:rsid w:val="00C24CDE"/>
    <w:rsid w:val="00C3048E"/>
    <w:rsid w:val="00C318C9"/>
    <w:rsid w:val="00C31942"/>
    <w:rsid w:val="00C33D29"/>
    <w:rsid w:val="00C33EF6"/>
    <w:rsid w:val="00C340C4"/>
    <w:rsid w:val="00C359F3"/>
    <w:rsid w:val="00C36EBD"/>
    <w:rsid w:val="00C42AB8"/>
    <w:rsid w:val="00C455E4"/>
    <w:rsid w:val="00C509C9"/>
    <w:rsid w:val="00C51C43"/>
    <w:rsid w:val="00C570CE"/>
    <w:rsid w:val="00C60470"/>
    <w:rsid w:val="00C604C9"/>
    <w:rsid w:val="00C60653"/>
    <w:rsid w:val="00C62AF2"/>
    <w:rsid w:val="00C64630"/>
    <w:rsid w:val="00C675AD"/>
    <w:rsid w:val="00C70D21"/>
    <w:rsid w:val="00C7105C"/>
    <w:rsid w:val="00C7272C"/>
    <w:rsid w:val="00C757D1"/>
    <w:rsid w:val="00C76C11"/>
    <w:rsid w:val="00C76E72"/>
    <w:rsid w:val="00C83719"/>
    <w:rsid w:val="00C83D36"/>
    <w:rsid w:val="00C849D7"/>
    <w:rsid w:val="00C852CA"/>
    <w:rsid w:val="00C8543C"/>
    <w:rsid w:val="00C862B2"/>
    <w:rsid w:val="00C86C16"/>
    <w:rsid w:val="00C8703D"/>
    <w:rsid w:val="00C87B1C"/>
    <w:rsid w:val="00C91941"/>
    <w:rsid w:val="00C947EC"/>
    <w:rsid w:val="00C95E64"/>
    <w:rsid w:val="00C97573"/>
    <w:rsid w:val="00CA2EFE"/>
    <w:rsid w:val="00CA4E48"/>
    <w:rsid w:val="00CA6228"/>
    <w:rsid w:val="00CA65C2"/>
    <w:rsid w:val="00CA6CE1"/>
    <w:rsid w:val="00CB1F7E"/>
    <w:rsid w:val="00CB263C"/>
    <w:rsid w:val="00CB460B"/>
    <w:rsid w:val="00CC1D1B"/>
    <w:rsid w:val="00CC37F6"/>
    <w:rsid w:val="00CC5377"/>
    <w:rsid w:val="00CC6913"/>
    <w:rsid w:val="00CC7452"/>
    <w:rsid w:val="00CD4190"/>
    <w:rsid w:val="00CD516A"/>
    <w:rsid w:val="00CD6B02"/>
    <w:rsid w:val="00CE1210"/>
    <w:rsid w:val="00CE4C1F"/>
    <w:rsid w:val="00CE5B20"/>
    <w:rsid w:val="00CE694A"/>
    <w:rsid w:val="00CE7EB1"/>
    <w:rsid w:val="00CF18CF"/>
    <w:rsid w:val="00CF1A0F"/>
    <w:rsid w:val="00CF20E2"/>
    <w:rsid w:val="00CF45F1"/>
    <w:rsid w:val="00D01B82"/>
    <w:rsid w:val="00D01DE2"/>
    <w:rsid w:val="00D033C7"/>
    <w:rsid w:val="00D06806"/>
    <w:rsid w:val="00D11140"/>
    <w:rsid w:val="00D11551"/>
    <w:rsid w:val="00D14026"/>
    <w:rsid w:val="00D15BD7"/>
    <w:rsid w:val="00D25F5C"/>
    <w:rsid w:val="00D26AED"/>
    <w:rsid w:val="00D321F2"/>
    <w:rsid w:val="00D3259C"/>
    <w:rsid w:val="00D32AA2"/>
    <w:rsid w:val="00D3327E"/>
    <w:rsid w:val="00D33D16"/>
    <w:rsid w:val="00D34E73"/>
    <w:rsid w:val="00D350C9"/>
    <w:rsid w:val="00D403F3"/>
    <w:rsid w:val="00D44CE4"/>
    <w:rsid w:val="00D47CFC"/>
    <w:rsid w:val="00D506B7"/>
    <w:rsid w:val="00D526BA"/>
    <w:rsid w:val="00D5338D"/>
    <w:rsid w:val="00D60E07"/>
    <w:rsid w:val="00D61157"/>
    <w:rsid w:val="00D6523E"/>
    <w:rsid w:val="00D65DA0"/>
    <w:rsid w:val="00D67044"/>
    <w:rsid w:val="00D7021B"/>
    <w:rsid w:val="00D70742"/>
    <w:rsid w:val="00D734DC"/>
    <w:rsid w:val="00D73715"/>
    <w:rsid w:val="00D739A3"/>
    <w:rsid w:val="00D757C8"/>
    <w:rsid w:val="00D7650A"/>
    <w:rsid w:val="00D8102A"/>
    <w:rsid w:val="00D81C77"/>
    <w:rsid w:val="00D82FE3"/>
    <w:rsid w:val="00D84500"/>
    <w:rsid w:val="00D8763F"/>
    <w:rsid w:val="00D87916"/>
    <w:rsid w:val="00D92C7D"/>
    <w:rsid w:val="00D94BEC"/>
    <w:rsid w:val="00D960A4"/>
    <w:rsid w:val="00D968C7"/>
    <w:rsid w:val="00DA06CF"/>
    <w:rsid w:val="00DA3869"/>
    <w:rsid w:val="00DA5D30"/>
    <w:rsid w:val="00DA7799"/>
    <w:rsid w:val="00DB3722"/>
    <w:rsid w:val="00DB4066"/>
    <w:rsid w:val="00DB655A"/>
    <w:rsid w:val="00DB7CEE"/>
    <w:rsid w:val="00DC052A"/>
    <w:rsid w:val="00DC4ABD"/>
    <w:rsid w:val="00DC5567"/>
    <w:rsid w:val="00DC5A29"/>
    <w:rsid w:val="00DD049B"/>
    <w:rsid w:val="00DD3140"/>
    <w:rsid w:val="00DD3986"/>
    <w:rsid w:val="00DD6517"/>
    <w:rsid w:val="00DD6CCB"/>
    <w:rsid w:val="00DD7973"/>
    <w:rsid w:val="00DE0A46"/>
    <w:rsid w:val="00DE1422"/>
    <w:rsid w:val="00DE2108"/>
    <w:rsid w:val="00DE29AA"/>
    <w:rsid w:val="00DE563D"/>
    <w:rsid w:val="00DE71B6"/>
    <w:rsid w:val="00DE7E35"/>
    <w:rsid w:val="00DF1298"/>
    <w:rsid w:val="00DF17AF"/>
    <w:rsid w:val="00DF267B"/>
    <w:rsid w:val="00DF27C0"/>
    <w:rsid w:val="00DF2D3F"/>
    <w:rsid w:val="00DF5134"/>
    <w:rsid w:val="00DF7A8A"/>
    <w:rsid w:val="00E0032B"/>
    <w:rsid w:val="00E008EB"/>
    <w:rsid w:val="00E01932"/>
    <w:rsid w:val="00E04BA6"/>
    <w:rsid w:val="00E04EF4"/>
    <w:rsid w:val="00E075A4"/>
    <w:rsid w:val="00E07687"/>
    <w:rsid w:val="00E07E8F"/>
    <w:rsid w:val="00E11E38"/>
    <w:rsid w:val="00E124FC"/>
    <w:rsid w:val="00E12BDE"/>
    <w:rsid w:val="00E14889"/>
    <w:rsid w:val="00E15ED0"/>
    <w:rsid w:val="00E205B0"/>
    <w:rsid w:val="00E206DA"/>
    <w:rsid w:val="00E2495C"/>
    <w:rsid w:val="00E2509A"/>
    <w:rsid w:val="00E26746"/>
    <w:rsid w:val="00E26C06"/>
    <w:rsid w:val="00E274A6"/>
    <w:rsid w:val="00E30495"/>
    <w:rsid w:val="00E31B92"/>
    <w:rsid w:val="00E33456"/>
    <w:rsid w:val="00E358D4"/>
    <w:rsid w:val="00E372A4"/>
    <w:rsid w:val="00E37580"/>
    <w:rsid w:val="00E44458"/>
    <w:rsid w:val="00E4615A"/>
    <w:rsid w:val="00E4658B"/>
    <w:rsid w:val="00E46FD7"/>
    <w:rsid w:val="00E50A23"/>
    <w:rsid w:val="00E51BE9"/>
    <w:rsid w:val="00E52563"/>
    <w:rsid w:val="00E531A8"/>
    <w:rsid w:val="00E54F3C"/>
    <w:rsid w:val="00E57ED7"/>
    <w:rsid w:val="00E62C8E"/>
    <w:rsid w:val="00E645F7"/>
    <w:rsid w:val="00E70F90"/>
    <w:rsid w:val="00E719E8"/>
    <w:rsid w:val="00E73886"/>
    <w:rsid w:val="00E76550"/>
    <w:rsid w:val="00E771D5"/>
    <w:rsid w:val="00E80B0F"/>
    <w:rsid w:val="00E81E93"/>
    <w:rsid w:val="00E8313B"/>
    <w:rsid w:val="00E8356D"/>
    <w:rsid w:val="00E87E39"/>
    <w:rsid w:val="00E90CB1"/>
    <w:rsid w:val="00E911C0"/>
    <w:rsid w:val="00E914B4"/>
    <w:rsid w:val="00E96735"/>
    <w:rsid w:val="00E9738E"/>
    <w:rsid w:val="00EA58E0"/>
    <w:rsid w:val="00EB0F67"/>
    <w:rsid w:val="00EB2082"/>
    <w:rsid w:val="00EB4FE5"/>
    <w:rsid w:val="00EB5B01"/>
    <w:rsid w:val="00EB6525"/>
    <w:rsid w:val="00EC21D8"/>
    <w:rsid w:val="00EC2365"/>
    <w:rsid w:val="00EC3450"/>
    <w:rsid w:val="00EC4009"/>
    <w:rsid w:val="00EC40B9"/>
    <w:rsid w:val="00EC49FB"/>
    <w:rsid w:val="00EC4F61"/>
    <w:rsid w:val="00EC6D8B"/>
    <w:rsid w:val="00ED0F78"/>
    <w:rsid w:val="00ED104B"/>
    <w:rsid w:val="00ED135B"/>
    <w:rsid w:val="00ED2AEA"/>
    <w:rsid w:val="00ED38BC"/>
    <w:rsid w:val="00ED6263"/>
    <w:rsid w:val="00ED7920"/>
    <w:rsid w:val="00EE0DA5"/>
    <w:rsid w:val="00EE20E6"/>
    <w:rsid w:val="00EE277E"/>
    <w:rsid w:val="00EE34EE"/>
    <w:rsid w:val="00EE570A"/>
    <w:rsid w:val="00EE584D"/>
    <w:rsid w:val="00EE605C"/>
    <w:rsid w:val="00EE615E"/>
    <w:rsid w:val="00EE7381"/>
    <w:rsid w:val="00EF36AD"/>
    <w:rsid w:val="00EF4224"/>
    <w:rsid w:val="00EF5D15"/>
    <w:rsid w:val="00EF63FA"/>
    <w:rsid w:val="00F01815"/>
    <w:rsid w:val="00F02931"/>
    <w:rsid w:val="00F04F7B"/>
    <w:rsid w:val="00F13139"/>
    <w:rsid w:val="00F161D1"/>
    <w:rsid w:val="00F16269"/>
    <w:rsid w:val="00F17200"/>
    <w:rsid w:val="00F22369"/>
    <w:rsid w:val="00F22A01"/>
    <w:rsid w:val="00F2338E"/>
    <w:rsid w:val="00F240C2"/>
    <w:rsid w:val="00F24DAB"/>
    <w:rsid w:val="00F25940"/>
    <w:rsid w:val="00F26276"/>
    <w:rsid w:val="00F27099"/>
    <w:rsid w:val="00F27722"/>
    <w:rsid w:val="00F27EF6"/>
    <w:rsid w:val="00F313CC"/>
    <w:rsid w:val="00F35253"/>
    <w:rsid w:val="00F42EB7"/>
    <w:rsid w:val="00F43E9B"/>
    <w:rsid w:val="00F44A19"/>
    <w:rsid w:val="00F45373"/>
    <w:rsid w:val="00F46A55"/>
    <w:rsid w:val="00F4706D"/>
    <w:rsid w:val="00F473C3"/>
    <w:rsid w:val="00F51E8C"/>
    <w:rsid w:val="00F5251E"/>
    <w:rsid w:val="00F52640"/>
    <w:rsid w:val="00F57FE8"/>
    <w:rsid w:val="00F62552"/>
    <w:rsid w:val="00F6379F"/>
    <w:rsid w:val="00F6403F"/>
    <w:rsid w:val="00F64F17"/>
    <w:rsid w:val="00F664EA"/>
    <w:rsid w:val="00F67E51"/>
    <w:rsid w:val="00F7031D"/>
    <w:rsid w:val="00F70842"/>
    <w:rsid w:val="00F70F30"/>
    <w:rsid w:val="00F72195"/>
    <w:rsid w:val="00F74A21"/>
    <w:rsid w:val="00F76E0F"/>
    <w:rsid w:val="00F82C16"/>
    <w:rsid w:val="00F82F19"/>
    <w:rsid w:val="00F84138"/>
    <w:rsid w:val="00F85BFD"/>
    <w:rsid w:val="00F8727D"/>
    <w:rsid w:val="00F94E0C"/>
    <w:rsid w:val="00F95B70"/>
    <w:rsid w:val="00F95B80"/>
    <w:rsid w:val="00F96B19"/>
    <w:rsid w:val="00F97999"/>
    <w:rsid w:val="00F97ACD"/>
    <w:rsid w:val="00F97EEF"/>
    <w:rsid w:val="00FA1BCD"/>
    <w:rsid w:val="00FA2153"/>
    <w:rsid w:val="00FA22F8"/>
    <w:rsid w:val="00FA3A84"/>
    <w:rsid w:val="00FA4F52"/>
    <w:rsid w:val="00FB0E4F"/>
    <w:rsid w:val="00FB2D23"/>
    <w:rsid w:val="00FB38B4"/>
    <w:rsid w:val="00FB39F7"/>
    <w:rsid w:val="00FB5391"/>
    <w:rsid w:val="00FB5AA1"/>
    <w:rsid w:val="00FB6B73"/>
    <w:rsid w:val="00FB6E7D"/>
    <w:rsid w:val="00FB735E"/>
    <w:rsid w:val="00FC23B7"/>
    <w:rsid w:val="00FC4039"/>
    <w:rsid w:val="00FC46B9"/>
    <w:rsid w:val="00FC66B9"/>
    <w:rsid w:val="00FD1787"/>
    <w:rsid w:val="00FD187F"/>
    <w:rsid w:val="00FD1B5D"/>
    <w:rsid w:val="00FD5E46"/>
    <w:rsid w:val="00FD6F75"/>
    <w:rsid w:val="00FD7C43"/>
    <w:rsid w:val="00FE154F"/>
    <w:rsid w:val="00FE2EFE"/>
    <w:rsid w:val="00FE385A"/>
    <w:rsid w:val="00FE4745"/>
    <w:rsid w:val="00FE50A0"/>
    <w:rsid w:val="00FF0B95"/>
    <w:rsid w:val="00FF1715"/>
    <w:rsid w:val="00FF2A2E"/>
    <w:rsid w:val="00FF3488"/>
    <w:rsid w:val="00FF5BD6"/>
    <w:rsid w:val="00FF6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8C7"/>
    <w:rPr>
      <w:sz w:val="24"/>
      <w:szCs w:val="24"/>
      <w:lang w:val="mk-MK" w:eastAsia="mk-MK"/>
    </w:rPr>
  </w:style>
  <w:style w:type="paragraph" w:styleId="Heading1">
    <w:name w:val="heading 1"/>
    <w:basedOn w:val="Normal"/>
    <w:next w:val="Normal"/>
    <w:link w:val="Heading1Char"/>
    <w:qFormat/>
    <w:rsid w:val="00D968C7"/>
    <w:pPr>
      <w:keepNext/>
      <w:jc w:val="center"/>
      <w:outlineLvl w:val="0"/>
    </w:pPr>
    <w:rPr>
      <w:rFonts w:ascii="Macedonian Tms" w:hAnsi="Macedonian Tms"/>
      <w:b/>
      <w:bCs/>
      <w:lang w:val="en-GB"/>
    </w:rPr>
  </w:style>
  <w:style w:type="paragraph" w:styleId="Heading2">
    <w:name w:val="heading 2"/>
    <w:basedOn w:val="Normal"/>
    <w:next w:val="Normal"/>
    <w:link w:val="Heading2Char"/>
    <w:qFormat/>
    <w:rsid w:val="00D968C7"/>
    <w:pPr>
      <w:keepNext/>
      <w:numPr>
        <w:numId w:val="1"/>
      </w:numPr>
      <w:jc w:val="both"/>
      <w:outlineLvl w:val="1"/>
    </w:pPr>
    <w:rPr>
      <w:rFonts w:ascii="Macedonian Tms" w:hAnsi="Macedonian Tms"/>
      <w:b/>
      <w:bCs/>
      <w:szCs w:val="20"/>
      <w:lang w:eastAsia="en-US"/>
    </w:rPr>
  </w:style>
  <w:style w:type="paragraph" w:styleId="Heading3">
    <w:name w:val="heading 3"/>
    <w:basedOn w:val="Normal"/>
    <w:next w:val="Normal"/>
    <w:qFormat/>
    <w:rsid w:val="00D968C7"/>
    <w:pPr>
      <w:keepNext/>
      <w:jc w:val="both"/>
      <w:outlineLvl w:val="2"/>
    </w:pPr>
    <w:rPr>
      <w:rFonts w:ascii="Macedonian Tms" w:hAnsi="Macedonian Tms"/>
      <w:b/>
    </w:rPr>
  </w:style>
  <w:style w:type="paragraph" w:styleId="Heading4">
    <w:name w:val="heading 4"/>
    <w:basedOn w:val="Normal"/>
    <w:next w:val="Normal"/>
    <w:qFormat/>
    <w:rsid w:val="00D968C7"/>
    <w:pPr>
      <w:keepNext/>
      <w:ind w:firstLine="360"/>
      <w:jc w:val="both"/>
      <w:outlineLvl w:val="3"/>
    </w:pPr>
    <w:rPr>
      <w:rFonts w:ascii="Macedonian Tms" w:hAnsi="Macedonian Tms"/>
      <w:b/>
      <w:bCs/>
      <w:lang w:val="en-GB" w:eastAsia="en-US"/>
    </w:rPr>
  </w:style>
  <w:style w:type="paragraph" w:styleId="Heading5">
    <w:name w:val="heading 5"/>
    <w:basedOn w:val="Normal"/>
    <w:next w:val="Normal"/>
    <w:qFormat/>
    <w:rsid w:val="00D968C7"/>
    <w:pPr>
      <w:keepNext/>
      <w:outlineLvl w:val="4"/>
    </w:pPr>
    <w:rPr>
      <w:rFonts w:ascii="Macedonian Tms" w:hAnsi="Macedonian Tms"/>
      <w:b/>
      <w:bCs/>
    </w:rPr>
  </w:style>
  <w:style w:type="paragraph" w:styleId="Heading7">
    <w:name w:val="heading 7"/>
    <w:basedOn w:val="Normal"/>
    <w:next w:val="Normal"/>
    <w:qFormat/>
    <w:rsid w:val="00D968C7"/>
    <w:pPr>
      <w:keepNext/>
      <w:ind w:left="2160" w:firstLine="720"/>
      <w:jc w:val="both"/>
      <w:outlineLvl w:val="6"/>
    </w:pPr>
    <w:rPr>
      <w:rFonts w:ascii="MAC C Times" w:hAnsi="MAC C Times"/>
      <w:b/>
      <w:bCs/>
      <w:i/>
      <w:i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968C7"/>
    <w:pPr>
      <w:ind w:firstLine="720"/>
      <w:jc w:val="both"/>
    </w:pPr>
    <w:rPr>
      <w:rFonts w:ascii="Macedonian Tms" w:hAnsi="Macedonian Tms"/>
      <w:lang w:val="en-GB" w:eastAsia="en-US"/>
    </w:rPr>
  </w:style>
  <w:style w:type="paragraph" w:styleId="BodyText">
    <w:name w:val="Body Text"/>
    <w:basedOn w:val="Normal"/>
    <w:rsid w:val="00D968C7"/>
    <w:pPr>
      <w:spacing w:after="120"/>
    </w:pPr>
    <w:rPr>
      <w:rFonts w:ascii="Macedonian Tms" w:hAnsi="Macedonian Tms"/>
      <w:lang w:val="en-GB" w:eastAsia="en-US"/>
    </w:rPr>
  </w:style>
  <w:style w:type="paragraph" w:styleId="BodyText2">
    <w:name w:val="Body Text 2"/>
    <w:basedOn w:val="Normal"/>
    <w:rsid w:val="00D968C7"/>
    <w:pPr>
      <w:spacing w:after="120" w:line="480" w:lineRule="auto"/>
    </w:pPr>
  </w:style>
  <w:style w:type="paragraph" w:styleId="Header">
    <w:name w:val="header"/>
    <w:basedOn w:val="Normal"/>
    <w:rsid w:val="00D968C7"/>
    <w:pPr>
      <w:tabs>
        <w:tab w:val="center" w:pos="4153"/>
        <w:tab w:val="right" w:pos="8306"/>
      </w:tabs>
    </w:pPr>
  </w:style>
  <w:style w:type="paragraph" w:styleId="Footer">
    <w:name w:val="footer"/>
    <w:basedOn w:val="Normal"/>
    <w:rsid w:val="00D968C7"/>
    <w:pPr>
      <w:tabs>
        <w:tab w:val="center" w:pos="4153"/>
        <w:tab w:val="right" w:pos="8306"/>
      </w:tabs>
    </w:pPr>
  </w:style>
  <w:style w:type="paragraph" w:styleId="BodyText3">
    <w:name w:val="Body Text 3"/>
    <w:basedOn w:val="Normal"/>
    <w:rsid w:val="00D968C7"/>
    <w:pPr>
      <w:jc w:val="both"/>
    </w:pPr>
    <w:rPr>
      <w:rFonts w:ascii="Macedonian Tms" w:hAnsi="Macedonian Tms"/>
      <w:bCs/>
    </w:rPr>
  </w:style>
  <w:style w:type="paragraph" w:styleId="BodyTextIndent2">
    <w:name w:val="Body Text Indent 2"/>
    <w:basedOn w:val="Normal"/>
    <w:rsid w:val="00D968C7"/>
    <w:pPr>
      <w:ind w:firstLine="709"/>
      <w:jc w:val="both"/>
    </w:pPr>
    <w:rPr>
      <w:rFonts w:ascii="Macedonian Tms" w:hAnsi="Macedonian Tms"/>
      <w:bCs/>
      <w:color w:val="000000"/>
      <w:lang w:val="en-GB" w:eastAsia="en-US"/>
    </w:rPr>
  </w:style>
  <w:style w:type="paragraph" w:styleId="BodyTextIndent3">
    <w:name w:val="Body Text Indent 3"/>
    <w:basedOn w:val="Normal"/>
    <w:rsid w:val="00D968C7"/>
    <w:pPr>
      <w:ind w:firstLine="1080"/>
      <w:jc w:val="both"/>
    </w:pPr>
    <w:rPr>
      <w:rFonts w:ascii="Macedonian Tms" w:hAnsi="Macedonian Tms"/>
      <w:szCs w:val="20"/>
      <w:lang w:val="en-GB" w:eastAsia="en-US"/>
    </w:rPr>
  </w:style>
  <w:style w:type="character" w:styleId="Hyperlink">
    <w:name w:val="Hyperlink"/>
    <w:rsid w:val="00D968C7"/>
    <w:rPr>
      <w:color w:val="0000FF"/>
      <w:u w:val="single"/>
    </w:rPr>
  </w:style>
  <w:style w:type="paragraph" w:styleId="Title">
    <w:name w:val="Title"/>
    <w:basedOn w:val="Normal"/>
    <w:qFormat/>
    <w:rsid w:val="00D968C7"/>
    <w:pPr>
      <w:jc w:val="center"/>
    </w:pPr>
    <w:rPr>
      <w:rFonts w:ascii="Macedonian Tms" w:hAnsi="Macedonian Tms"/>
      <w:b/>
      <w:bCs/>
      <w:lang w:val="en-US" w:eastAsia="en-US"/>
    </w:rPr>
  </w:style>
  <w:style w:type="character" w:customStyle="1" w:styleId="Heading1Char">
    <w:name w:val="Heading 1 Char"/>
    <w:link w:val="Heading1"/>
    <w:rsid w:val="00892FC3"/>
    <w:rPr>
      <w:rFonts w:ascii="Macedonian Tms" w:hAnsi="Macedonian Tms"/>
      <w:b/>
      <w:bCs/>
      <w:sz w:val="24"/>
      <w:szCs w:val="24"/>
      <w:lang w:val="en-GB"/>
    </w:rPr>
  </w:style>
  <w:style w:type="paragraph" w:styleId="ListParagraph">
    <w:name w:val="List Paragraph"/>
    <w:basedOn w:val="Normal"/>
    <w:uiPriority w:val="34"/>
    <w:qFormat/>
    <w:rsid w:val="00E80B0F"/>
    <w:pPr>
      <w:ind w:left="720"/>
    </w:pPr>
    <w:rPr>
      <w:lang w:val="en-US" w:eastAsia="en-US"/>
    </w:rPr>
  </w:style>
  <w:style w:type="table" w:styleId="TableGrid">
    <w:name w:val="Table Grid"/>
    <w:basedOn w:val="TableNormal"/>
    <w:rsid w:val="00093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link w:val="Heading51"/>
    <w:locked/>
    <w:rsid w:val="003C381D"/>
    <w:rPr>
      <w:b/>
      <w:bCs/>
      <w:sz w:val="22"/>
      <w:szCs w:val="22"/>
      <w:shd w:val="clear" w:color="auto" w:fill="FFFFFF"/>
      <w:lang w:bidi="ar-SA"/>
    </w:rPr>
  </w:style>
  <w:style w:type="character" w:customStyle="1" w:styleId="Bodytext7">
    <w:name w:val="Body text (7)_"/>
    <w:link w:val="Bodytext70"/>
    <w:locked/>
    <w:rsid w:val="003C381D"/>
    <w:rPr>
      <w:b/>
      <w:bCs/>
      <w:sz w:val="22"/>
      <w:szCs w:val="22"/>
      <w:shd w:val="clear" w:color="auto" w:fill="FFFFFF"/>
      <w:lang w:bidi="ar-SA"/>
    </w:rPr>
  </w:style>
  <w:style w:type="paragraph" w:customStyle="1" w:styleId="Heading51">
    <w:name w:val="Heading #5"/>
    <w:basedOn w:val="Normal"/>
    <w:link w:val="Heading50"/>
    <w:rsid w:val="003C381D"/>
    <w:pPr>
      <w:widowControl w:val="0"/>
      <w:shd w:val="clear" w:color="auto" w:fill="FFFFFF"/>
      <w:spacing w:before="300" w:line="312" w:lineRule="exact"/>
      <w:jc w:val="center"/>
      <w:outlineLvl w:val="4"/>
    </w:pPr>
    <w:rPr>
      <w:b/>
      <w:bCs/>
      <w:sz w:val="22"/>
      <w:szCs w:val="22"/>
      <w:shd w:val="clear" w:color="auto" w:fill="FFFFFF"/>
    </w:rPr>
  </w:style>
  <w:style w:type="paragraph" w:customStyle="1" w:styleId="Bodytext70">
    <w:name w:val="Body text (7)"/>
    <w:basedOn w:val="Normal"/>
    <w:link w:val="Bodytext7"/>
    <w:rsid w:val="003C381D"/>
    <w:pPr>
      <w:widowControl w:val="0"/>
      <w:shd w:val="clear" w:color="auto" w:fill="FFFFFF"/>
      <w:spacing w:line="312" w:lineRule="exact"/>
      <w:ind w:firstLine="920"/>
    </w:pPr>
    <w:rPr>
      <w:b/>
      <w:bCs/>
      <w:sz w:val="22"/>
      <w:szCs w:val="22"/>
      <w:shd w:val="clear" w:color="auto" w:fill="FFFFFF"/>
    </w:rPr>
  </w:style>
  <w:style w:type="character" w:customStyle="1" w:styleId="apple-style-span">
    <w:name w:val="apple-style-span"/>
    <w:basedOn w:val="DefaultParagraphFont"/>
    <w:rsid w:val="006E7C1A"/>
  </w:style>
  <w:style w:type="character" w:styleId="CommentReference">
    <w:name w:val="annotation reference"/>
    <w:semiHidden/>
    <w:rsid w:val="006E7C1A"/>
    <w:rPr>
      <w:sz w:val="16"/>
      <w:szCs w:val="16"/>
    </w:rPr>
  </w:style>
  <w:style w:type="character" w:customStyle="1" w:styleId="Heading2Char">
    <w:name w:val="Heading 2 Char"/>
    <w:link w:val="Heading2"/>
    <w:rsid w:val="00874AE7"/>
    <w:rPr>
      <w:rFonts w:ascii="Macedonian Tms" w:hAnsi="Macedonian Tms"/>
      <w:b/>
      <w:bCs/>
      <w:sz w:val="24"/>
      <w:lang w:val="mk-MK" w:eastAsia="en-US" w:bidi="ar-SA"/>
    </w:rPr>
  </w:style>
  <w:style w:type="character" w:styleId="LineNumber">
    <w:name w:val="line number"/>
    <w:basedOn w:val="DefaultParagraphFont"/>
    <w:rsid w:val="006151E5"/>
  </w:style>
  <w:style w:type="paragraph" w:styleId="NormalWeb">
    <w:name w:val="Normal (Web)"/>
    <w:basedOn w:val="Normal"/>
    <w:uiPriority w:val="99"/>
    <w:rsid w:val="00130218"/>
    <w:pPr>
      <w:spacing w:before="100" w:beforeAutospacing="1" w:after="119"/>
    </w:pPr>
    <w:rPr>
      <w:lang w:val="en-GB" w:eastAsia="en-GB"/>
    </w:rPr>
  </w:style>
  <w:style w:type="paragraph" w:styleId="NoSpacing">
    <w:name w:val="No Spacing"/>
    <w:qFormat/>
    <w:rsid w:val="00434F8E"/>
    <w:rPr>
      <w:rFonts w:ascii="Calibri" w:eastAsia="Calibri" w:hAnsi="Calibri"/>
      <w:sz w:val="22"/>
      <w:szCs w:val="22"/>
    </w:rPr>
  </w:style>
  <w:style w:type="character" w:customStyle="1" w:styleId="rynqvb">
    <w:name w:val="rynqvb"/>
    <w:basedOn w:val="DefaultParagraphFont"/>
    <w:rsid w:val="00F76E0F"/>
  </w:style>
</w:styles>
</file>

<file path=word/webSettings.xml><?xml version="1.0" encoding="utf-8"?>
<w:webSettings xmlns:r="http://schemas.openxmlformats.org/officeDocument/2006/relationships" xmlns:w="http://schemas.openxmlformats.org/wordprocessingml/2006/main">
  <w:divs>
    <w:div w:id="20014133">
      <w:bodyDiv w:val="1"/>
      <w:marLeft w:val="0"/>
      <w:marRight w:val="0"/>
      <w:marTop w:val="0"/>
      <w:marBottom w:val="0"/>
      <w:divBdr>
        <w:top w:val="none" w:sz="0" w:space="0" w:color="auto"/>
        <w:left w:val="none" w:sz="0" w:space="0" w:color="auto"/>
        <w:bottom w:val="none" w:sz="0" w:space="0" w:color="auto"/>
        <w:right w:val="none" w:sz="0" w:space="0" w:color="auto"/>
      </w:divBdr>
      <w:divsChild>
        <w:div w:id="725877676">
          <w:marLeft w:val="0"/>
          <w:marRight w:val="0"/>
          <w:marTop w:val="0"/>
          <w:marBottom w:val="0"/>
          <w:divBdr>
            <w:top w:val="none" w:sz="0" w:space="0" w:color="auto"/>
            <w:left w:val="none" w:sz="0" w:space="0" w:color="auto"/>
            <w:bottom w:val="none" w:sz="0" w:space="0" w:color="auto"/>
            <w:right w:val="none" w:sz="0" w:space="0" w:color="auto"/>
          </w:divBdr>
        </w:div>
        <w:div w:id="829443789">
          <w:marLeft w:val="0"/>
          <w:marRight w:val="0"/>
          <w:marTop w:val="0"/>
          <w:marBottom w:val="0"/>
          <w:divBdr>
            <w:top w:val="none" w:sz="0" w:space="0" w:color="auto"/>
            <w:left w:val="none" w:sz="0" w:space="0" w:color="auto"/>
            <w:bottom w:val="none" w:sz="0" w:space="0" w:color="auto"/>
            <w:right w:val="none" w:sz="0" w:space="0" w:color="auto"/>
          </w:divBdr>
        </w:div>
        <w:div w:id="1069884942">
          <w:marLeft w:val="0"/>
          <w:marRight w:val="0"/>
          <w:marTop w:val="0"/>
          <w:marBottom w:val="0"/>
          <w:divBdr>
            <w:top w:val="none" w:sz="0" w:space="0" w:color="auto"/>
            <w:left w:val="none" w:sz="0" w:space="0" w:color="auto"/>
            <w:bottom w:val="none" w:sz="0" w:space="0" w:color="auto"/>
            <w:right w:val="none" w:sz="0" w:space="0" w:color="auto"/>
          </w:divBdr>
        </w:div>
        <w:div w:id="1119378286">
          <w:marLeft w:val="0"/>
          <w:marRight w:val="0"/>
          <w:marTop w:val="0"/>
          <w:marBottom w:val="0"/>
          <w:divBdr>
            <w:top w:val="none" w:sz="0" w:space="0" w:color="auto"/>
            <w:left w:val="none" w:sz="0" w:space="0" w:color="auto"/>
            <w:bottom w:val="none" w:sz="0" w:space="0" w:color="auto"/>
            <w:right w:val="none" w:sz="0" w:space="0" w:color="auto"/>
          </w:divBdr>
        </w:div>
        <w:div w:id="1506047369">
          <w:marLeft w:val="0"/>
          <w:marRight w:val="0"/>
          <w:marTop w:val="0"/>
          <w:marBottom w:val="0"/>
          <w:divBdr>
            <w:top w:val="none" w:sz="0" w:space="0" w:color="auto"/>
            <w:left w:val="none" w:sz="0" w:space="0" w:color="auto"/>
            <w:bottom w:val="none" w:sz="0" w:space="0" w:color="auto"/>
            <w:right w:val="none" w:sz="0" w:space="0" w:color="auto"/>
          </w:divBdr>
        </w:div>
      </w:divsChild>
    </w:div>
    <w:div w:id="66072172">
      <w:bodyDiv w:val="1"/>
      <w:marLeft w:val="0"/>
      <w:marRight w:val="0"/>
      <w:marTop w:val="0"/>
      <w:marBottom w:val="0"/>
      <w:divBdr>
        <w:top w:val="none" w:sz="0" w:space="0" w:color="auto"/>
        <w:left w:val="none" w:sz="0" w:space="0" w:color="auto"/>
        <w:bottom w:val="none" w:sz="0" w:space="0" w:color="auto"/>
        <w:right w:val="none" w:sz="0" w:space="0" w:color="auto"/>
      </w:divBdr>
      <w:divsChild>
        <w:div w:id="366372348">
          <w:marLeft w:val="0"/>
          <w:marRight w:val="0"/>
          <w:marTop w:val="0"/>
          <w:marBottom w:val="0"/>
          <w:divBdr>
            <w:top w:val="none" w:sz="0" w:space="0" w:color="auto"/>
            <w:left w:val="none" w:sz="0" w:space="0" w:color="auto"/>
            <w:bottom w:val="none" w:sz="0" w:space="0" w:color="auto"/>
            <w:right w:val="none" w:sz="0" w:space="0" w:color="auto"/>
          </w:divBdr>
        </w:div>
        <w:div w:id="624652036">
          <w:marLeft w:val="0"/>
          <w:marRight w:val="0"/>
          <w:marTop w:val="0"/>
          <w:marBottom w:val="0"/>
          <w:divBdr>
            <w:top w:val="none" w:sz="0" w:space="0" w:color="auto"/>
            <w:left w:val="none" w:sz="0" w:space="0" w:color="auto"/>
            <w:bottom w:val="none" w:sz="0" w:space="0" w:color="auto"/>
            <w:right w:val="none" w:sz="0" w:space="0" w:color="auto"/>
          </w:divBdr>
        </w:div>
        <w:div w:id="1478061905">
          <w:marLeft w:val="0"/>
          <w:marRight w:val="0"/>
          <w:marTop w:val="0"/>
          <w:marBottom w:val="0"/>
          <w:divBdr>
            <w:top w:val="none" w:sz="0" w:space="0" w:color="auto"/>
            <w:left w:val="none" w:sz="0" w:space="0" w:color="auto"/>
            <w:bottom w:val="none" w:sz="0" w:space="0" w:color="auto"/>
            <w:right w:val="none" w:sz="0" w:space="0" w:color="auto"/>
          </w:divBdr>
        </w:div>
        <w:div w:id="1901674436">
          <w:marLeft w:val="0"/>
          <w:marRight w:val="0"/>
          <w:marTop w:val="0"/>
          <w:marBottom w:val="0"/>
          <w:divBdr>
            <w:top w:val="none" w:sz="0" w:space="0" w:color="auto"/>
            <w:left w:val="none" w:sz="0" w:space="0" w:color="auto"/>
            <w:bottom w:val="none" w:sz="0" w:space="0" w:color="auto"/>
            <w:right w:val="none" w:sz="0" w:space="0" w:color="auto"/>
          </w:divBdr>
        </w:div>
      </w:divsChild>
    </w:div>
    <w:div w:id="79757516">
      <w:bodyDiv w:val="1"/>
      <w:marLeft w:val="0"/>
      <w:marRight w:val="0"/>
      <w:marTop w:val="0"/>
      <w:marBottom w:val="0"/>
      <w:divBdr>
        <w:top w:val="none" w:sz="0" w:space="0" w:color="auto"/>
        <w:left w:val="none" w:sz="0" w:space="0" w:color="auto"/>
        <w:bottom w:val="none" w:sz="0" w:space="0" w:color="auto"/>
        <w:right w:val="none" w:sz="0" w:space="0" w:color="auto"/>
      </w:divBdr>
      <w:divsChild>
        <w:div w:id="56058043">
          <w:marLeft w:val="0"/>
          <w:marRight w:val="0"/>
          <w:marTop w:val="0"/>
          <w:marBottom w:val="0"/>
          <w:divBdr>
            <w:top w:val="none" w:sz="0" w:space="0" w:color="auto"/>
            <w:left w:val="none" w:sz="0" w:space="0" w:color="auto"/>
            <w:bottom w:val="none" w:sz="0" w:space="0" w:color="auto"/>
            <w:right w:val="none" w:sz="0" w:space="0" w:color="auto"/>
          </w:divBdr>
        </w:div>
        <w:div w:id="485169156">
          <w:marLeft w:val="0"/>
          <w:marRight w:val="0"/>
          <w:marTop w:val="0"/>
          <w:marBottom w:val="0"/>
          <w:divBdr>
            <w:top w:val="none" w:sz="0" w:space="0" w:color="auto"/>
            <w:left w:val="none" w:sz="0" w:space="0" w:color="auto"/>
            <w:bottom w:val="none" w:sz="0" w:space="0" w:color="auto"/>
            <w:right w:val="none" w:sz="0" w:space="0" w:color="auto"/>
          </w:divBdr>
        </w:div>
        <w:div w:id="1125196993">
          <w:marLeft w:val="0"/>
          <w:marRight w:val="0"/>
          <w:marTop w:val="0"/>
          <w:marBottom w:val="0"/>
          <w:divBdr>
            <w:top w:val="none" w:sz="0" w:space="0" w:color="auto"/>
            <w:left w:val="none" w:sz="0" w:space="0" w:color="auto"/>
            <w:bottom w:val="none" w:sz="0" w:space="0" w:color="auto"/>
            <w:right w:val="none" w:sz="0" w:space="0" w:color="auto"/>
          </w:divBdr>
        </w:div>
        <w:div w:id="1330913572">
          <w:marLeft w:val="0"/>
          <w:marRight w:val="0"/>
          <w:marTop w:val="0"/>
          <w:marBottom w:val="0"/>
          <w:divBdr>
            <w:top w:val="none" w:sz="0" w:space="0" w:color="auto"/>
            <w:left w:val="none" w:sz="0" w:space="0" w:color="auto"/>
            <w:bottom w:val="none" w:sz="0" w:space="0" w:color="auto"/>
            <w:right w:val="none" w:sz="0" w:space="0" w:color="auto"/>
          </w:divBdr>
        </w:div>
        <w:div w:id="2000570029">
          <w:marLeft w:val="0"/>
          <w:marRight w:val="0"/>
          <w:marTop w:val="0"/>
          <w:marBottom w:val="0"/>
          <w:divBdr>
            <w:top w:val="none" w:sz="0" w:space="0" w:color="auto"/>
            <w:left w:val="none" w:sz="0" w:space="0" w:color="auto"/>
            <w:bottom w:val="none" w:sz="0" w:space="0" w:color="auto"/>
            <w:right w:val="none" w:sz="0" w:space="0" w:color="auto"/>
          </w:divBdr>
        </w:div>
        <w:div w:id="2121801610">
          <w:marLeft w:val="0"/>
          <w:marRight w:val="0"/>
          <w:marTop w:val="0"/>
          <w:marBottom w:val="0"/>
          <w:divBdr>
            <w:top w:val="none" w:sz="0" w:space="0" w:color="auto"/>
            <w:left w:val="none" w:sz="0" w:space="0" w:color="auto"/>
            <w:bottom w:val="none" w:sz="0" w:space="0" w:color="auto"/>
            <w:right w:val="none" w:sz="0" w:space="0" w:color="auto"/>
          </w:divBdr>
        </w:div>
      </w:divsChild>
    </w:div>
    <w:div w:id="93133197">
      <w:bodyDiv w:val="1"/>
      <w:marLeft w:val="0"/>
      <w:marRight w:val="0"/>
      <w:marTop w:val="0"/>
      <w:marBottom w:val="0"/>
      <w:divBdr>
        <w:top w:val="none" w:sz="0" w:space="0" w:color="auto"/>
        <w:left w:val="none" w:sz="0" w:space="0" w:color="auto"/>
        <w:bottom w:val="none" w:sz="0" w:space="0" w:color="auto"/>
        <w:right w:val="none" w:sz="0" w:space="0" w:color="auto"/>
      </w:divBdr>
      <w:divsChild>
        <w:div w:id="703948255">
          <w:marLeft w:val="0"/>
          <w:marRight w:val="0"/>
          <w:marTop w:val="0"/>
          <w:marBottom w:val="0"/>
          <w:divBdr>
            <w:top w:val="none" w:sz="0" w:space="0" w:color="auto"/>
            <w:left w:val="none" w:sz="0" w:space="0" w:color="auto"/>
            <w:bottom w:val="none" w:sz="0" w:space="0" w:color="auto"/>
            <w:right w:val="none" w:sz="0" w:space="0" w:color="auto"/>
          </w:divBdr>
        </w:div>
        <w:div w:id="779838572">
          <w:marLeft w:val="0"/>
          <w:marRight w:val="0"/>
          <w:marTop w:val="0"/>
          <w:marBottom w:val="0"/>
          <w:divBdr>
            <w:top w:val="none" w:sz="0" w:space="0" w:color="auto"/>
            <w:left w:val="none" w:sz="0" w:space="0" w:color="auto"/>
            <w:bottom w:val="none" w:sz="0" w:space="0" w:color="auto"/>
            <w:right w:val="none" w:sz="0" w:space="0" w:color="auto"/>
          </w:divBdr>
        </w:div>
        <w:div w:id="780078186">
          <w:marLeft w:val="0"/>
          <w:marRight w:val="0"/>
          <w:marTop w:val="0"/>
          <w:marBottom w:val="0"/>
          <w:divBdr>
            <w:top w:val="none" w:sz="0" w:space="0" w:color="auto"/>
            <w:left w:val="none" w:sz="0" w:space="0" w:color="auto"/>
            <w:bottom w:val="none" w:sz="0" w:space="0" w:color="auto"/>
            <w:right w:val="none" w:sz="0" w:space="0" w:color="auto"/>
          </w:divBdr>
        </w:div>
        <w:div w:id="847208684">
          <w:marLeft w:val="0"/>
          <w:marRight w:val="0"/>
          <w:marTop w:val="0"/>
          <w:marBottom w:val="0"/>
          <w:divBdr>
            <w:top w:val="none" w:sz="0" w:space="0" w:color="auto"/>
            <w:left w:val="none" w:sz="0" w:space="0" w:color="auto"/>
            <w:bottom w:val="none" w:sz="0" w:space="0" w:color="auto"/>
            <w:right w:val="none" w:sz="0" w:space="0" w:color="auto"/>
          </w:divBdr>
        </w:div>
        <w:div w:id="1353453130">
          <w:marLeft w:val="0"/>
          <w:marRight w:val="0"/>
          <w:marTop w:val="0"/>
          <w:marBottom w:val="0"/>
          <w:divBdr>
            <w:top w:val="none" w:sz="0" w:space="0" w:color="auto"/>
            <w:left w:val="none" w:sz="0" w:space="0" w:color="auto"/>
            <w:bottom w:val="none" w:sz="0" w:space="0" w:color="auto"/>
            <w:right w:val="none" w:sz="0" w:space="0" w:color="auto"/>
          </w:divBdr>
        </w:div>
        <w:div w:id="1505704447">
          <w:marLeft w:val="0"/>
          <w:marRight w:val="0"/>
          <w:marTop w:val="0"/>
          <w:marBottom w:val="0"/>
          <w:divBdr>
            <w:top w:val="none" w:sz="0" w:space="0" w:color="auto"/>
            <w:left w:val="none" w:sz="0" w:space="0" w:color="auto"/>
            <w:bottom w:val="none" w:sz="0" w:space="0" w:color="auto"/>
            <w:right w:val="none" w:sz="0" w:space="0" w:color="auto"/>
          </w:divBdr>
        </w:div>
        <w:div w:id="1536313165">
          <w:marLeft w:val="0"/>
          <w:marRight w:val="0"/>
          <w:marTop w:val="0"/>
          <w:marBottom w:val="0"/>
          <w:divBdr>
            <w:top w:val="none" w:sz="0" w:space="0" w:color="auto"/>
            <w:left w:val="none" w:sz="0" w:space="0" w:color="auto"/>
            <w:bottom w:val="none" w:sz="0" w:space="0" w:color="auto"/>
            <w:right w:val="none" w:sz="0" w:space="0" w:color="auto"/>
          </w:divBdr>
        </w:div>
        <w:div w:id="2131170621">
          <w:marLeft w:val="0"/>
          <w:marRight w:val="0"/>
          <w:marTop w:val="0"/>
          <w:marBottom w:val="0"/>
          <w:divBdr>
            <w:top w:val="none" w:sz="0" w:space="0" w:color="auto"/>
            <w:left w:val="none" w:sz="0" w:space="0" w:color="auto"/>
            <w:bottom w:val="none" w:sz="0" w:space="0" w:color="auto"/>
            <w:right w:val="none" w:sz="0" w:space="0" w:color="auto"/>
          </w:divBdr>
        </w:div>
      </w:divsChild>
    </w:div>
    <w:div w:id="96416589">
      <w:bodyDiv w:val="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
        <w:div w:id="1251625782">
          <w:marLeft w:val="0"/>
          <w:marRight w:val="0"/>
          <w:marTop w:val="0"/>
          <w:marBottom w:val="0"/>
          <w:divBdr>
            <w:top w:val="none" w:sz="0" w:space="0" w:color="auto"/>
            <w:left w:val="none" w:sz="0" w:space="0" w:color="auto"/>
            <w:bottom w:val="none" w:sz="0" w:space="0" w:color="auto"/>
            <w:right w:val="none" w:sz="0" w:space="0" w:color="auto"/>
          </w:divBdr>
        </w:div>
        <w:div w:id="1996566722">
          <w:marLeft w:val="0"/>
          <w:marRight w:val="0"/>
          <w:marTop w:val="0"/>
          <w:marBottom w:val="0"/>
          <w:divBdr>
            <w:top w:val="none" w:sz="0" w:space="0" w:color="auto"/>
            <w:left w:val="none" w:sz="0" w:space="0" w:color="auto"/>
            <w:bottom w:val="none" w:sz="0" w:space="0" w:color="auto"/>
            <w:right w:val="none" w:sz="0" w:space="0" w:color="auto"/>
          </w:divBdr>
        </w:div>
      </w:divsChild>
    </w:div>
    <w:div w:id="156460832">
      <w:bodyDiv w:val="1"/>
      <w:marLeft w:val="0"/>
      <w:marRight w:val="0"/>
      <w:marTop w:val="0"/>
      <w:marBottom w:val="0"/>
      <w:divBdr>
        <w:top w:val="none" w:sz="0" w:space="0" w:color="auto"/>
        <w:left w:val="none" w:sz="0" w:space="0" w:color="auto"/>
        <w:bottom w:val="none" w:sz="0" w:space="0" w:color="auto"/>
        <w:right w:val="none" w:sz="0" w:space="0" w:color="auto"/>
      </w:divBdr>
      <w:divsChild>
        <w:div w:id="84544096">
          <w:marLeft w:val="0"/>
          <w:marRight w:val="0"/>
          <w:marTop w:val="0"/>
          <w:marBottom w:val="0"/>
          <w:divBdr>
            <w:top w:val="none" w:sz="0" w:space="0" w:color="auto"/>
            <w:left w:val="none" w:sz="0" w:space="0" w:color="auto"/>
            <w:bottom w:val="none" w:sz="0" w:space="0" w:color="auto"/>
            <w:right w:val="none" w:sz="0" w:space="0" w:color="auto"/>
          </w:divBdr>
        </w:div>
        <w:div w:id="259919806">
          <w:marLeft w:val="0"/>
          <w:marRight w:val="0"/>
          <w:marTop w:val="0"/>
          <w:marBottom w:val="0"/>
          <w:divBdr>
            <w:top w:val="none" w:sz="0" w:space="0" w:color="auto"/>
            <w:left w:val="none" w:sz="0" w:space="0" w:color="auto"/>
            <w:bottom w:val="none" w:sz="0" w:space="0" w:color="auto"/>
            <w:right w:val="none" w:sz="0" w:space="0" w:color="auto"/>
          </w:divBdr>
        </w:div>
        <w:div w:id="1205679038">
          <w:marLeft w:val="0"/>
          <w:marRight w:val="0"/>
          <w:marTop w:val="0"/>
          <w:marBottom w:val="0"/>
          <w:divBdr>
            <w:top w:val="none" w:sz="0" w:space="0" w:color="auto"/>
            <w:left w:val="none" w:sz="0" w:space="0" w:color="auto"/>
            <w:bottom w:val="none" w:sz="0" w:space="0" w:color="auto"/>
            <w:right w:val="none" w:sz="0" w:space="0" w:color="auto"/>
          </w:divBdr>
        </w:div>
        <w:div w:id="1744331066">
          <w:marLeft w:val="0"/>
          <w:marRight w:val="0"/>
          <w:marTop w:val="0"/>
          <w:marBottom w:val="0"/>
          <w:divBdr>
            <w:top w:val="none" w:sz="0" w:space="0" w:color="auto"/>
            <w:left w:val="none" w:sz="0" w:space="0" w:color="auto"/>
            <w:bottom w:val="none" w:sz="0" w:space="0" w:color="auto"/>
            <w:right w:val="none" w:sz="0" w:space="0" w:color="auto"/>
          </w:divBdr>
        </w:div>
        <w:div w:id="1791122293">
          <w:marLeft w:val="0"/>
          <w:marRight w:val="0"/>
          <w:marTop w:val="0"/>
          <w:marBottom w:val="0"/>
          <w:divBdr>
            <w:top w:val="none" w:sz="0" w:space="0" w:color="auto"/>
            <w:left w:val="none" w:sz="0" w:space="0" w:color="auto"/>
            <w:bottom w:val="none" w:sz="0" w:space="0" w:color="auto"/>
            <w:right w:val="none" w:sz="0" w:space="0" w:color="auto"/>
          </w:divBdr>
        </w:div>
      </w:divsChild>
    </w:div>
    <w:div w:id="206963157">
      <w:bodyDiv w:val="1"/>
      <w:marLeft w:val="0"/>
      <w:marRight w:val="0"/>
      <w:marTop w:val="0"/>
      <w:marBottom w:val="0"/>
      <w:divBdr>
        <w:top w:val="none" w:sz="0" w:space="0" w:color="auto"/>
        <w:left w:val="none" w:sz="0" w:space="0" w:color="auto"/>
        <w:bottom w:val="none" w:sz="0" w:space="0" w:color="auto"/>
        <w:right w:val="none" w:sz="0" w:space="0" w:color="auto"/>
      </w:divBdr>
      <w:divsChild>
        <w:div w:id="720205174">
          <w:marLeft w:val="0"/>
          <w:marRight w:val="0"/>
          <w:marTop w:val="0"/>
          <w:marBottom w:val="0"/>
          <w:divBdr>
            <w:top w:val="none" w:sz="0" w:space="0" w:color="auto"/>
            <w:left w:val="none" w:sz="0" w:space="0" w:color="auto"/>
            <w:bottom w:val="none" w:sz="0" w:space="0" w:color="auto"/>
            <w:right w:val="none" w:sz="0" w:space="0" w:color="auto"/>
          </w:divBdr>
        </w:div>
        <w:div w:id="734276640">
          <w:marLeft w:val="0"/>
          <w:marRight w:val="0"/>
          <w:marTop w:val="0"/>
          <w:marBottom w:val="0"/>
          <w:divBdr>
            <w:top w:val="none" w:sz="0" w:space="0" w:color="auto"/>
            <w:left w:val="none" w:sz="0" w:space="0" w:color="auto"/>
            <w:bottom w:val="none" w:sz="0" w:space="0" w:color="auto"/>
            <w:right w:val="none" w:sz="0" w:space="0" w:color="auto"/>
          </w:divBdr>
        </w:div>
        <w:div w:id="841699228">
          <w:marLeft w:val="0"/>
          <w:marRight w:val="0"/>
          <w:marTop w:val="0"/>
          <w:marBottom w:val="0"/>
          <w:divBdr>
            <w:top w:val="none" w:sz="0" w:space="0" w:color="auto"/>
            <w:left w:val="none" w:sz="0" w:space="0" w:color="auto"/>
            <w:bottom w:val="none" w:sz="0" w:space="0" w:color="auto"/>
            <w:right w:val="none" w:sz="0" w:space="0" w:color="auto"/>
          </w:divBdr>
        </w:div>
        <w:div w:id="1573151602">
          <w:marLeft w:val="0"/>
          <w:marRight w:val="0"/>
          <w:marTop w:val="0"/>
          <w:marBottom w:val="0"/>
          <w:divBdr>
            <w:top w:val="none" w:sz="0" w:space="0" w:color="auto"/>
            <w:left w:val="none" w:sz="0" w:space="0" w:color="auto"/>
            <w:bottom w:val="none" w:sz="0" w:space="0" w:color="auto"/>
            <w:right w:val="none" w:sz="0" w:space="0" w:color="auto"/>
          </w:divBdr>
        </w:div>
        <w:div w:id="1699232542">
          <w:marLeft w:val="0"/>
          <w:marRight w:val="0"/>
          <w:marTop w:val="0"/>
          <w:marBottom w:val="0"/>
          <w:divBdr>
            <w:top w:val="none" w:sz="0" w:space="0" w:color="auto"/>
            <w:left w:val="none" w:sz="0" w:space="0" w:color="auto"/>
            <w:bottom w:val="none" w:sz="0" w:space="0" w:color="auto"/>
            <w:right w:val="none" w:sz="0" w:space="0" w:color="auto"/>
          </w:divBdr>
        </w:div>
      </w:divsChild>
    </w:div>
    <w:div w:id="257447564">
      <w:bodyDiv w:val="1"/>
      <w:marLeft w:val="0"/>
      <w:marRight w:val="0"/>
      <w:marTop w:val="0"/>
      <w:marBottom w:val="0"/>
      <w:divBdr>
        <w:top w:val="none" w:sz="0" w:space="0" w:color="auto"/>
        <w:left w:val="none" w:sz="0" w:space="0" w:color="auto"/>
        <w:bottom w:val="none" w:sz="0" w:space="0" w:color="auto"/>
        <w:right w:val="none" w:sz="0" w:space="0" w:color="auto"/>
      </w:divBdr>
      <w:divsChild>
        <w:div w:id="133106931">
          <w:marLeft w:val="0"/>
          <w:marRight w:val="0"/>
          <w:marTop w:val="0"/>
          <w:marBottom w:val="0"/>
          <w:divBdr>
            <w:top w:val="none" w:sz="0" w:space="0" w:color="auto"/>
            <w:left w:val="none" w:sz="0" w:space="0" w:color="auto"/>
            <w:bottom w:val="none" w:sz="0" w:space="0" w:color="auto"/>
            <w:right w:val="none" w:sz="0" w:space="0" w:color="auto"/>
          </w:divBdr>
        </w:div>
        <w:div w:id="1340082093">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464618252">
          <w:marLeft w:val="0"/>
          <w:marRight w:val="0"/>
          <w:marTop w:val="0"/>
          <w:marBottom w:val="0"/>
          <w:divBdr>
            <w:top w:val="none" w:sz="0" w:space="0" w:color="auto"/>
            <w:left w:val="none" w:sz="0" w:space="0" w:color="auto"/>
            <w:bottom w:val="none" w:sz="0" w:space="0" w:color="auto"/>
            <w:right w:val="none" w:sz="0" w:space="0" w:color="auto"/>
          </w:divBdr>
        </w:div>
        <w:div w:id="1877422559">
          <w:marLeft w:val="0"/>
          <w:marRight w:val="0"/>
          <w:marTop w:val="0"/>
          <w:marBottom w:val="0"/>
          <w:divBdr>
            <w:top w:val="none" w:sz="0" w:space="0" w:color="auto"/>
            <w:left w:val="none" w:sz="0" w:space="0" w:color="auto"/>
            <w:bottom w:val="none" w:sz="0" w:space="0" w:color="auto"/>
            <w:right w:val="none" w:sz="0" w:space="0" w:color="auto"/>
          </w:divBdr>
        </w:div>
      </w:divsChild>
    </w:div>
    <w:div w:id="290600383">
      <w:bodyDiv w:val="1"/>
      <w:marLeft w:val="0"/>
      <w:marRight w:val="0"/>
      <w:marTop w:val="0"/>
      <w:marBottom w:val="0"/>
      <w:divBdr>
        <w:top w:val="none" w:sz="0" w:space="0" w:color="auto"/>
        <w:left w:val="none" w:sz="0" w:space="0" w:color="auto"/>
        <w:bottom w:val="none" w:sz="0" w:space="0" w:color="auto"/>
        <w:right w:val="none" w:sz="0" w:space="0" w:color="auto"/>
      </w:divBdr>
      <w:divsChild>
        <w:div w:id="431245104">
          <w:marLeft w:val="0"/>
          <w:marRight w:val="0"/>
          <w:marTop w:val="0"/>
          <w:marBottom w:val="0"/>
          <w:divBdr>
            <w:top w:val="none" w:sz="0" w:space="0" w:color="auto"/>
            <w:left w:val="none" w:sz="0" w:space="0" w:color="auto"/>
            <w:bottom w:val="none" w:sz="0" w:space="0" w:color="auto"/>
            <w:right w:val="none" w:sz="0" w:space="0" w:color="auto"/>
          </w:divBdr>
        </w:div>
        <w:div w:id="1162625433">
          <w:marLeft w:val="0"/>
          <w:marRight w:val="0"/>
          <w:marTop w:val="0"/>
          <w:marBottom w:val="0"/>
          <w:divBdr>
            <w:top w:val="none" w:sz="0" w:space="0" w:color="auto"/>
            <w:left w:val="none" w:sz="0" w:space="0" w:color="auto"/>
            <w:bottom w:val="none" w:sz="0" w:space="0" w:color="auto"/>
            <w:right w:val="none" w:sz="0" w:space="0" w:color="auto"/>
          </w:divBdr>
        </w:div>
        <w:div w:id="1540236923">
          <w:marLeft w:val="0"/>
          <w:marRight w:val="0"/>
          <w:marTop w:val="0"/>
          <w:marBottom w:val="0"/>
          <w:divBdr>
            <w:top w:val="none" w:sz="0" w:space="0" w:color="auto"/>
            <w:left w:val="none" w:sz="0" w:space="0" w:color="auto"/>
            <w:bottom w:val="none" w:sz="0" w:space="0" w:color="auto"/>
            <w:right w:val="none" w:sz="0" w:space="0" w:color="auto"/>
          </w:divBdr>
        </w:div>
      </w:divsChild>
    </w:div>
    <w:div w:id="303967701">
      <w:bodyDiv w:val="1"/>
      <w:marLeft w:val="0"/>
      <w:marRight w:val="0"/>
      <w:marTop w:val="0"/>
      <w:marBottom w:val="0"/>
      <w:divBdr>
        <w:top w:val="none" w:sz="0" w:space="0" w:color="auto"/>
        <w:left w:val="none" w:sz="0" w:space="0" w:color="auto"/>
        <w:bottom w:val="none" w:sz="0" w:space="0" w:color="auto"/>
        <w:right w:val="none" w:sz="0" w:space="0" w:color="auto"/>
      </w:divBdr>
      <w:divsChild>
        <w:div w:id="423377264">
          <w:marLeft w:val="0"/>
          <w:marRight w:val="0"/>
          <w:marTop w:val="0"/>
          <w:marBottom w:val="0"/>
          <w:divBdr>
            <w:top w:val="none" w:sz="0" w:space="0" w:color="auto"/>
            <w:left w:val="none" w:sz="0" w:space="0" w:color="auto"/>
            <w:bottom w:val="none" w:sz="0" w:space="0" w:color="auto"/>
            <w:right w:val="none" w:sz="0" w:space="0" w:color="auto"/>
          </w:divBdr>
        </w:div>
        <w:div w:id="1578855075">
          <w:marLeft w:val="0"/>
          <w:marRight w:val="0"/>
          <w:marTop w:val="0"/>
          <w:marBottom w:val="0"/>
          <w:divBdr>
            <w:top w:val="none" w:sz="0" w:space="0" w:color="auto"/>
            <w:left w:val="none" w:sz="0" w:space="0" w:color="auto"/>
            <w:bottom w:val="none" w:sz="0" w:space="0" w:color="auto"/>
            <w:right w:val="none" w:sz="0" w:space="0" w:color="auto"/>
          </w:divBdr>
        </w:div>
      </w:divsChild>
    </w:div>
    <w:div w:id="337849978">
      <w:bodyDiv w:val="1"/>
      <w:marLeft w:val="0"/>
      <w:marRight w:val="0"/>
      <w:marTop w:val="0"/>
      <w:marBottom w:val="0"/>
      <w:divBdr>
        <w:top w:val="none" w:sz="0" w:space="0" w:color="auto"/>
        <w:left w:val="none" w:sz="0" w:space="0" w:color="auto"/>
        <w:bottom w:val="none" w:sz="0" w:space="0" w:color="auto"/>
        <w:right w:val="none" w:sz="0" w:space="0" w:color="auto"/>
      </w:divBdr>
      <w:divsChild>
        <w:div w:id="186800496">
          <w:marLeft w:val="0"/>
          <w:marRight w:val="0"/>
          <w:marTop w:val="0"/>
          <w:marBottom w:val="0"/>
          <w:divBdr>
            <w:top w:val="none" w:sz="0" w:space="0" w:color="auto"/>
            <w:left w:val="none" w:sz="0" w:space="0" w:color="auto"/>
            <w:bottom w:val="none" w:sz="0" w:space="0" w:color="auto"/>
            <w:right w:val="none" w:sz="0" w:space="0" w:color="auto"/>
          </w:divBdr>
        </w:div>
        <w:div w:id="263655603">
          <w:marLeft w:val="0"/>
          <w:marRight w:val="0"/>
          <w:marTop w:val="0"/>
          <w:marBottom w:val="0"/>
          <w:divBdr>
            <w:top w:val="none" w:sz="0" w:space="0" w:color="auto"/>
            <w:left w:val="none" w:sz="0" w:space="0" w:color="auto"/>
            <w:bottom w:val="none" w:sz="0" w:space="0" w:color="auto"/>
            <w:right w:val="none" w:sz="0" w:space="0" w:color="auto"/>
          </w:divBdr>
        </w:div>
        <w:div w:id="566111599">
          <w:marLeft w:val="0"/>
          <w:marRight w:val="0"/>
          <w:marTop w:val="0"/>
          <w:marBottom w:val="0"/>
          <w:divBdr>
            <w:top w:val="none" w:sz="0" w:space="0" w:color="auto"/>
            <w:left w:val="none" w:sz="0" w:space="0" w:color="auto"/>
            <w:bottom w:val="none" w:sz="0" w:space="0" w:color="auto"/>
            <w:right w:val="none" w:sz="0" w:space="0" w:color="auto"/>
          </w:divBdr>
        </w:div>
        <w:div w:id="965506137">
          <w:marLeft w:val="0"/>
          <w:marRight w:val="0"/>
          <w:marTop w:val="0"/>
          <w:marBottom w:val="0"/>
          <w:divBdr>
            <w:top w:val="none" w:sz="0" w:space="0" w:color="auto"/>
            <w:left w:val="none" w:sz="0" w:space="0" w:color="auto"/>
            <w:bottom w:val="none" w:sz="0" w:space="0" w:color="auto"/>
            <w:right w:val="none" w:sz="0" w:space="0" w:color="auto"/>
          </w:divBdr>
        </w:div>
        <w:div w:id="1197891835">
          <w:marLeft w:val="0"/>
          <w:marRight w:val="0"/>
          <w:marTop w:val="0"/>
          <w:marBottom w:val="0"/>
          <w:divBdr>
            <w:top w:val="none" w:sz="0" w:space="0" w:color="auto"/>
            <w:left w:val="none" w:sz="0" w:space="0" w:color="auto"/>
            <w:bottom w:val="none" w:sz="0" w:space="0" w:color="auto"/>
            <w:right w:val="none" w:sz="0" w:space="0" w:color="auto"/>
          </w:divBdr>
        </w:div>
      </w:divsChild>
    </w:div>
    <w:div w:id="349259441">
      <w:bodyDiv w:val="1"/>
      <w:marLeft w:val="0"/>
      <w:marRight w:val="0"/>
      <w:marTop w:val="0"/>
      <w:marBottom w:val="0"/>
      <w:divBdr>
        <w:top w:val="none" w:sz="0" w:space="0" w:color="auto"/>
        <w:left w:val="none" w:sz="0" w:space="0" w:color="auto"/>
        <w:bottom w:val="none" w:sz="0" w:space="0" w:color="auto"/>
        <w:right w:val="none" w:sz="0" w:space="0" w:color="auto"/>
      </w:divBdr>
      <w:divsChild>
        <w:div w:id="314379938">
          <w:marLeft w:val="0"/>
          <w:marRight w:val="0"/>
          <w:marTop w:val="0"/>
          <w:marBottom w:val="0"/>
          <w:divBdr>
            <w:top w:val="none" w:sz="0" w:space="0" w:color="auto"/>
            <w:left w:val="none" w:sz="0" w:space="0" w:color="auto"/>
            <w:bottom w:val="none" w:sz="0" w:space="0" w:color="auto"/>
            <w:right w:val="none" w:sz="0" w:space="0" w:color="auto"/>
          </w:divBdr>
        </w:div>
        <w:div w:id="1105073777">
          <w:marLeft w:val="0"/>
          <w:marRight w:val="0"/>
          <w:marTop w:val="0"/>
          <w:marBottom w:val="0"/>
          <w:divBdr>
            <w:top w:val="none" w:sz="0" w:space="0" w:color="auto"/>
            <w:left w:val="none" w:sz="0" w:space="0" w:color="auto"/>
            <w:bottom w:val="none" w:sz="0" w:space="0" w:color="auto"/>
            <w:right w:val="none" w:sz="0" w:space="0" w:color="auto"/>
          </w:divBdr>
        </w:div>
        <w:div w:id="1574004533">
          <w:marLeft w:val="0"/>
          <w:marRight w:val="0"/>
          <w:marTop w:val="0"/>
          <w:marBottom w:val="0"/>
          <w:divBdr>
            <w:top w:val="none" w:sz="0" w:space="0" w:color="auto"/>
            <w:left w:val="none" w:sz="0" w:space="0" w:color="auto"/>
            <w:bottom w:val="none" w:sz="0" w:space="0" w:color="auto"/>
            <w:right w:val="none" w:sz="0" w:space="0" w:color="auto"/>
          </w:divBdr>
        </w:div>
        <w:div w:id="1609973037">
          <w:marLeft w:val="0"/>
          <w:marRight w:val="0"/>
          <w:marTop w:val="0"/>
          <w:marBottom w:val="0"/>
          <w:divBdr>
            <w:top w:val="none" w:sz="0" w:space="0" w:color="auto"/>
            <w:left w:val="none" w:sz="0" w:space="0" w:color="auto"/>
            <w:bottom w:val="none" w:sz="0" w:space="0" w:color="auto"/>
            <w:right w:val="none" w:sz="0" w:space="0" w:color="auto"/>
          </w:divBdr>
        </w:div>
        <w:div w:id="1915889225">
          <w:marLeft w:val="0"/>
          <w:marRight w:val="0"/>
          <w:marTop w:val="0"/>
          <w:marBottom w:val="0"/>
          <w:divBdr>
            <w:top w:val="none" w:sz="0" w:space="0" w:color="auto"/>
            <w:left w:val="none" w:sz="0" w:space="0" w:color="auto"/>
            <w:bottom w:val="none" w:sz="0" w:space="0" w:color="auto"/>
            <w:right w:val="none" w:sz="0" w:space="0" w:color="auto"/>
          </w:divBdr>
        </w:div>
        <w:div w:id="2007201639">
          <w:marLeft w:val="0"/>
          <w:marRight w:val="0"/>
          <w:marTop w:val="0"/>
          <w:marBottom w:val="0"/>
          <w:divBdr>
            <w:top w:val="none" w:sz="0" w:space="0" w:color="auto"/>
            <w:left w:val="none" w:sz="0" w:space="0" w:color="auto"/>
            <w:bottom w:val="none" w:sz="0" w:space="0" w:color="auto"/>
            <w:right w:val="none" w:sz="0" w:space="0" w:color="auto"/>
          </w:divBdr>
        </w:div>
      </w:divsChild>
    </w:div>
    <w:div w:id="358164292">
      <w:bodyDiv w:val="1"/>
      <w:marLeft w:val="0"/>
      <w:marRight w:val="0"/>
      <w:marTop w:val="0"/>
      <w:marBottom w:val="0"/>
      <w:divBdr>
        <w:top w:val="none" w:sz="0" w:space="0" w:color="auto"/>
        <w:left w:val="none" w:sz="0" w:space="0" w:color="auto"/>
        <w:bottom w:val="none" w:sz="0" w:space="0" w:color="auto"/>
        <w:right w:val="none" w:sz="0" w:space="0" w:color="auto"/>
      </w:divBdr>
      <w:divsChild>
        <w:div w:id="166408680">
          <w:marLeft w:val="0"/>
          <w:marRight w:val="0"/>
          <w:marTop w:val="0"/>
          <w:marBottom w:val="0"/>
          <w:divBdr>
            <w:top w:val="none" w:sz="0" w:space="0" w:color="auto"/>
            <w:left w:val="none" w:sz="0" w:space="0" w:color="auto"/>
            <w:bottom w:val="none" w:sz="0" w:space="0" w:color="auto"/>
            <w:right w:val="none" w:sz="0" w:space="0" w:color="auto"/>
          </w:divBdr>
        </w:div>
        <w:div w:id="458766318">
          <w:marLeft w:val="0"/>
          <w:marRight w:val="0"/>
          <w:marTop w:val="0"/>
          <w:marBottom w:val="0"/>
          <w:divBdr>
            <w:top w:val="none" w:sz="0" w:space="0" w:color="auto"/>
            <w:left w:val="none" w:sz="0" w:space="0" w:color="auto"/>
            <w:bottom w:val="none" w:sz="0" w:space="0" w:color="auto"/>
            <w:right w:val="none" w:sz="0" w:space="0" w:color="auto"/>
          </w:divBdr>
        </w:div>
        <w:div w:id="860171028">
          <w:marLeft w:val="0"/>
          <w:marRight w:val="0"/>
          <w:marTop w:val="0"/>
          <w:marBottom w:val="0"/>
          <w:divBdr>
            <w:top w:val="none" w:sz="0" w:space="0" w:color="auto"/>
            <w:left w:val="none" w:sz="0" w:space="0" w:color="auto"/>
            <w:bottom w:val="none" w:sz="0" w:space="0" w:color="auto"/>
            <w:right w:val="none" w:sz="0" w:space="0" w:color="auto"/>
          </w:divBdr>
        </w:div>
        <w:div w:id="876502640">
          <w:marLeft w:val="0"/>
          <w:marRight w:val="0"/>
          <w:marTop w:val="0"/>
          <w:marBottom w:val="0"/>
          <w:divBdr>
            <w:top w:val="none" w:sz="0" w:space="0" w:color="auto"/>
            <w:left w:val="none" w:sz="0" w:space="0" w:color="auto"/>
            <w:bottom w:val="none" w:sz="0" w:space="0" w:color="auto"/>
            <w:right w:val="none" w:sz="0" w:space="0" w:color="auto"/>
          </w:divBdr>
        </w:div>
        <w:div w:id="879442899">
          <w:marLeft w:val="0"/>
          <w:marRight w:val="0"/>
          <w:marTop w:val="0"/>
          <w:marBottom w:val="0"/>
          <w:divBdr>
            <w:top w:val="none" w:sz="0" w:space="0" w:color="auto"/>
            <w:left w:val="none" w:sz="0" w:space="0" w:color="auto"/>
            <w:bottom w:val="none" w:sz="0" w:space="0" w:color="auto"/>
            <w:right w:val="none" w:sz="0" w:space="0" w:color="auto"/>
          </w:divBdr>
        </w:div>
        <w:div w:id="1295451554">
          <w:marLeft w:val="0"/>
          <w:marRight w:val="0"/>
          <w:marTop w:val="0"/>
          <w:marBottom w:val="0"/>
          <w:divBdr>
            <w:top w:val="none" w:sz="0" w:space="0" w:color="auto"/>
            <w:left w:val="none" w:sz="0" w:space="0" w:color="auto"/>
            <w:bottom w:val="none" w:sz="0" w:space="0" w:color="auto"/>
            <w:right w:val="none" w:sz="0" w:space="0" w:color="auto"/>
          </w:divBdr>
        </w:div>
      </w:divsChild>
    </w:div>
    <w:div w:id="392583605">
      <w:bodyDiv w:val="1"/>
      <w:marLeft w:val="0"/>
      <w:marRight w:val="0"/>
      <w:marTop w:val="0"/>
      <w:marBottom w:val="0"/>
      <w:divBdr>
        <w:top w:val="none" w:sz="0" w:space="0" w:color="auto"/>
        <w:left w:val="none" w:sz="0" w:space="0" w:color="auto"/>
        <w:bottom w:val="none" w:sz="0" w:space="0" w:color="auto"/>
        <w:right w:val="none" w:sz="0" w:space="0" w:color="auto"/>
      </w:divBdr>
      <w:divsChild>
        <w:div w:id="308293255">
          <w:marLeft w:val="0"/>
          <w:marRight w:val="0"/>
          <w:marTop w:val="0"/>
          <w:marBottom w:val="0"/>
          <w:divBdr>
            <w:top w:val="none" w:sz="0" w:space="0" w:color="auto"/>
            <w:left w:val="none" w:sz="0" w:space="0" w:color="auto"/>
            <w:bottom w:val="none" w:sz="0" w:space="0" w:color="auto"/>
            <w:right w:val="none" w:sz="0" w:space="0" w:color="auto"/>
          </w:divBdr>
        </w:div>
        <w:div w:id="715668117">
          <w:marLeft w:val="0"/>
          <w:marRight w:val="0"/>
          <w:marTop w:val="0"/>
          <w:marBottom w:val="0"/>
          <w:divBdr>
            <w:top w:val="none" w:sz="0" w:space="0" w:color="auto"/>
            <w:left w:val="none" w:sz="0" w:space="0" w:color="auto"/>
            <w:bottom w:val="none" w:sz="0" w:space="0" w:color="auto"/>
            <w:right w:val="none" w:sz="0" w:space="0" w:color="auto"/>
          </w:divBdr>
        </w:div>
      </w:divsChild>
    </w:div>
    <w:div w:id="404575399">
      <w:bodyDiv w:val="1"/>
      <w:marLeft w:val="0"/>
      <w:marRight w:val="0"/>
      <w:marTop w:val="0"/>
      <w:marBottom w:val="0"/>
      <w:divBdr>
        <w:top w:val="none" w:sz="0" w:space="0" w:color="auto"/>
        <w:left w:val="none" w:sz="0" w:space="0" w:color="auto"/>
        <w:bottom w:val="none" w:sz="0" w:space="0" w:color="auto"/>
        <w:right w:val="none" w:sz="0" w:space="0" w:color="auto"/>
      </w:divBdr>
      <w:divsChild>
        <w:div w:id="360673021">
          <w:marLeft w:val="0"/>
          <w:marRight w:val="0"/>
          <w:marTop w:val="0"/>
          <w:marBottom w:val="0"/>
          <w:divBdr>
            <w:top w:val="none" w:sz="0" w:space="0" w:color="auto"/>
            <w:left w:val="none" w:sz="0" w:space="0" w:color="auto"/>
            <w:bottom w:val="none" w:sz="0" w:space="0" w:color="auto"/>
            <w:right w:val="none" w:sz="0" w:space="0" w:color="auto"/>
          </w:divBdr>
        </w:div>
        <w:div w:id="681585537">
          <w:marLeft w:val="0"/>
          <w:marRight w:val="0"/>
          <w:marTop w:val="0"/>
          <w:marBottom w:val="0"/>
          <w:divBdr>
            <w:top w:val="none" w:sz="0" w:space="0" w:color="auto"/>
            <w:left w:val="none" w:sz="0" w:space="0" w:color="auto"/>
            <w:bottom w:val="none" w:sz="0" w:space="0" w:color="auto"/>
            <w:right w:val="none" w:sz="0" w:space="0" w:color="auto"/>
          </w:divBdr>
        </w:div>
        <w:div w:id="1160657448">
          <w:marLeft w:val="0"/>
          <w:marRight w:val="0"/>
          <w:marTop w:val="0"/>
          <w:marBottom w:val="0"/>
          <w:divBdr>
            <w:top w:val="none" w:sz="0" w:space="0" w:color="auto"/>
            <w:left w:val="none" w:sz="0" w:space="0" w:color="auto"/>
            <w:bottom w:val="none" w:sz="0" w:space="0" w:color="auto"/>
            <w:right w:val="none" w:sz="0" w:space="0" w:color="auto"/>
          </w:divBdr>
        </w:div>
      </w:divsChild>
    </w:div>
    <w:div w:id="418334438">
      <w:bodyDiv w:val="1"/>
      <w:marLeft w:val="0"/>
      <w:marRight w:val="0"/>
      <w:marTop w:val="0"/>
      <w:marBottom w:val="0"/>
      <w:divBdr>
        <w:top w:val="none" w:sz="0" w:space="0" w:color="auto"/>
        <w:left w:val="none" w:sz="0" w:space="0" w:color="auto"/>
        <w:bottom w:val="none" w:sz="0" w:space="0" w:color="auto"/>
        <w:right w:val="none" w:sz="0" w:space="0" w:color="auto"/>
      </w:divBdr>
      <w:divsChild>
        <w:div w:id="321546272">
          <w:marLeft w:val="0"/>
          <w:marRight w:val="0"/>
          <w:marTop w:val="0"/>
          <w:marBottom w:val="0"/>
          <w:divBdr>
            <w:top w:val="none" w:sz="0" w:space="0" w:color="auto"/>
            <w:left w:val="none" w:sz="0" w:space="0" w:color="auto"/>
            <w:bottom w:val="none" w:sz="0" w:space="0" w:color="auto"/>
            <w:right w:val="none" w:sz="0" w:space="0" w:color="auto"/>
          </w:divBdr>
        </w:div>
        <w:div w:id="891231667">
          <w:marLeft w:val="0"/>
          <w:marRight w:val="0"/>
          <w:marTop w:val="0"/>
          <w:marBottom w:val="0"/>
          <w:divBdr>
            <w:top w:val="none" w:sz="0" w:space="0" w:color="auto"/>
            <w:left w:val="none" w:sz="0" w:space="0" w:color="auto"/>
            <w:bottom w:val="none" w:sz="0" w:space="0" w:color="auto"/>
            <w:right w:val="none" w:sz="0" w:space="0" w:color="auto"/>
          </w:divBdr>
        </w:div>
        <w:div w:id="1143817128">
          <w:marLeft w:val="0"/>
          <w:marRight w:val="0"/>
          <w:marTop w:val="0"/>
          <w:marBottom w:val="0"/>
          <w:divBdr>
            <w:top w:val="none" w:sz="0" w:space="0" w:color="auto"/>
            <w:left w:val="none" w:sz="0" w:space="0" w:color="auto"/>
            <w:bottom w:val="none" w:sz="0" w:space="0" w:color="auto"/>
            <w:right w:val="none" w:sz="0" w:space="0" w:color="auto"/>
          </w:divBdr>
        </w:div>
        <w:div w:id="1948653585">
          <w:marLeft w:val="0"/>
          <w:marRight w:val="0"/>
          <w:marTop w:val="0"/>
          <w:marBottom w:val="0"/>
          <w:divBdr>
            <w:top w:val="none" w:sz="0" w:space="0" w:color="auto"/>
            <w:left w:val="none" w:sz="0" w:space="0" w:color="auto"/>
            <w:bottom w:val="none" w:sz="0" w:space="0" w:color="auto"/>
            <w:right w:val="none" w:sz="0" w:space="0" w:color="auto"/>
          </w:divBdr>
        </w:div>
        <w:div w:id="1961372352">
          <w:marLeft w:val="0"/>
          <w:marRight w:val="0"/>
          <w:marTop w:val="0"/>
          <w:marBottom w:val="0"/>
          <w:divBdr>
            <w:top w:val="none" w:sz="0" w:space="0" w:color="auto"/>
            <w:left w:val="none" w:sz="0" w:space="0" w:color="auto"/>
            <w:bottom w:val="none" w:sz="0" w:space="0" w:color="auto"/>
            <w:right w:val="none" w:sz="0" w:space="0" w:color="auto"/>
          </w:divBdr>
        </w:div>
      </w:divsChild>
    </w:div>
    <w:div w:id="428543668">
      <w:bodyDiv w:val="1"/>
      <w:marLeft w:val="0"/>
      <w:marRight w:val="0"/>
      <w:marTop w:val="0"/>
      <w:marBottom w:val="0"/>
      <w:divBdr>
        <w:top w:val="none" w:sz="0" w:space="0" w:color="auto"/>
        <w:left w:val="none" w:sz="0" w:space="0" w:color="auto"/>
        <w:bottom w:val="none" w:sz="0" w:space="0" w:color="auto"/>
        <w:right w:val="none" w:sz="0" w:space="0" w:color="auto"/>
      </w:divBdr>
      <w:divsChild>
        <w:div w:id="112095888">
          <w:marLeft w:val="0"/>
          <w:marRight w:val="0"/>
          <w:marTop w:val="0"/>
          <w:marBottom w:val="0"/>
          <w:divBdr>
            <w:top w:val="none" w:sz="0" w:space="0" w:color="auto"/>
            <w:left w:val="none" w:sz="0" w:space="0" w:color="auto"/>
            <w:bottom w:val="none" w:sz="0" w:space="0" w:color="auto"/>
            <w:right w:val="none" w:sz="0" w:space="0" w:color="auto"/>
          </w:divBdr>
        </w:div>
        <w:div w:id="447898069">
          <w:marLeft w:val="0"/>
          <w:marRight w:val="0"/>
          <w:marTop w:val="0"/>
          <w:marBottom w:val="0"/>
          <w:divBdr>
            <w:top w:val="none" w:sz="0" w:space="0" w:color="auto"/>
            <w:left w:val="none" w:sz="0" w:space="0" w:color="auto"/>
            <w:bottom w:val="none" w:sz="0" w:space="0" w:color="auto"/>
            <w:right w:val="none" w:sz="0" w:space="0" w:color="auto"/>
          </w:divBdr>
        </w:div>
        <w:div w:id="549465796">
          <w:marLeft w:val="0"/>
          <w:marRight w:val="0"/>
          <w:marTop w:val="0"/>
          <w:marBottom w:val="0"/>
          <w:divBdr>
            <w:top w:val="none" w:sz="0" w:space="0" w:color="auto"/>
            <w:left w:val="none" w:sz="0" w:space="0" w:color="auto"/>
            <w:bottom w:val="none" w:sz="0" w:space="0" w:color="auto"/>
            <w:right w:val="none" w:sz="0" w:space="0" w:color="auto"/>
          </w:divBdr>
        </w:div>
        <w:div w:id="880871298">
          <w:marLeft w:val="0"/>
          <w:marRight w:val="0"/>
          <w:marTop w:val="0"/>
          <w:marBottom w:val="0"/>
          <w:divBdr>
            <w:top w:val="none" w:sz="0" w:space="0" w:color="auto"/>
            <w:left w:val="none" w:sz="0" w:space="0" w:color="auto"/>
            <w:bottom w:val="none" w:sz="0" w:space="0" w:color="auto"/>
            <w:right w:val="none" w:sz="0" w:space="0" w:color="auto"/>
          </w:divBdr>
        </w:div>
        <w:div w:id="1203127452">
          <w:marLeft w:val="0"/>
          <w:marRight w:val="0"/>
          <w:marTop w:val="0"/>
          <w:marBottom w:val="0"/>
          <w:divBdr>
            <w:top w:val="none" w:sz="0" w:space="0" w:color="auto"/>
            <w:left w:val="none" w:sz="0" w:space="0" w:color="auto"/>
            <w:bottom w:val="none" w:sz="0" w:space="0" w:color="auto"/>
            <w:right w:val="none" w:sz="0" w:space="0" w:color="auto"/>
          </w:divBdr>
        </w:div>
        <w:div w:id="1421559314">
          <w:marLeft w:val="0"/>
          <w:marRight w:val="0"/>
          <w:marTop w:val="0"/>
          <w:marBottom w:val="0"/>
          <w:divBdr>
            <w:top w:val="none" w:sz="0" w:space="0" w:color="auto"/>
            <w:left w:val="none" w:sz="0" w:space="0" w:color="auto"/>
            <w:bottom w:val="none" w:sz="0" w:space="0" w:color="auto"/>
            <w:right w:val="none" w:sz="0" w:space="0" w:color="auto"/>
          </w:divBdr>
        </w:div>
      </w:divsChild>
    </w:div>
    <w:div w:id="440225556">
      <w:bodyDiv w:val="1"/>
      <w:marLeft w:val="0"/>
      <w:marRight w:val="0"/>
      <w:marTop w:val="0"/>
      <w:marBottom w:val="0"/>
      <w:divBdr>
        <w:top w:val="none" w:sz="0" w:space="0" w:color="auto"/>
        <w:left w:val="none" w:sz="0" w:space="0" w:color="auto"/>
        <w:bottom w:val="none" w:sz="0" w:space="0" w:color="auto"/>
        <w:right w:val="none" w:sz="0" w:space="0" w:color="auto"/>
      </w:divBdr>
      <w:divsChild>
        <w:div w:id="192230215">
          <w:marLeft w:val="0"/>
          <w:marRight w:val="0"/>
          <w:marTop w:val="0"/>
          <w:marBottom w:val="0"/>
          <w:divBdr>
            <w:top w:val="none" w:sz="0" w:space="0" w:color="auto"/>
            <w:left w:val="none" w:sz="0" w:space="0" w:color="auto"/>
            <w:bottom w:val="none" w:sz="0" w:space="0" w:color="auto"/>
            <w:right w:val="none" w:sz="0" w:space="0" w:color="auto"/>
          </w:divBdr>
        </w:div>
        <w:div w:id="1005354438">
          <w:marLeft w:val="0"/>
          <w:marRight w:val="0"/>
          <w:marTop w:val="0"/>
          <w:marBottom w:val="0"/>
          <w:divBdr>
            <w:top w:val="none" w:sz="0" w:space="0" w:color="auto"/>
            <w:left w:val="none" w:sz="0" w:space="0" w:color="auto"/>
            <w:bottom w:val="none" w:sz="0" w:space="0" w:color="auto"/>
            <w:right w:val="none" w:sz="0" w:space="0" w:color="auto"/>
          </w:divBdr>
        </w:div>
        <w:div w:id="1304771571">
          <w:marLeft w:val="0"/>
          <w:marRight w:val="0"/>
          <w:marTop w:val="0"/>
          <w:marBottom w:val="0"/>
          <w:divBdr>
            <w:top w:val="none" w:sz="0" w:space="0" w:color="auto"/>
            <w:left w:val="none" w:sz="0" w:space="0" w:color="auto"/>
            <w:bottom w:val="none" w:sz="0" w:space="0" w:color="auto"/>
            <w:right w:val="none" w:sz="0" w:space="0" w:color="auto"/>
          </w:divBdr>
        </w:div>
        <w:div w:id="1631747368">
          <w:marLeft w:val="0"/>
          <w:marRight w:val="0"/>
          <w:marTop w:val="0"/>
          <w:marBottom w:val="0"/>
          <w:divBdr>
            <w:top w:val="none" w:sz="0" w:space="0" w:color="auto"/>
            <w:left w:val="none" w:sz="0" w:space="0" w:color="auto"/>
            <w:bottom w:val="none" w:sz="0" w:space="0" w:color="auto"/>
            <w:right w:val="none" w:sz="0" w:space="0" w:color="auto"/>
          </w:divBdr>
        </w:div>
      </w:divsChild>
    </w:div>
    <w:div w:id="443303235">
      <w:bodyDiv w:val="1"/>
      <w:marLeft w:val="0"/>
      <w:marRight w:val="0"/>
      <w:marTop w:val="0"/>
      <w:marBottom w:val="0"/>
      <w:divBdr>
        <w:top w:val="none" w:sz="0" w:space="0" w:color="auto"/>
        <w:left w:val="none" w:sz="0" w:space="0" w:color="auto"/>
        <w:bottom w:val="none" w:sz="0" w:space="0" w:color="auto"/>
        <w:right w:val="none" w:sz="0" w:space="0" w:color="auto"/>
      </w:divBdr>
      <w:divsChild>
        <w:div w:id="632173602">
          <w:marLeft w:val="0"/>
          <w:marRight w:val="0"/>
          <w:marTop w:val="0"/>
          <w:marBottom w:val="0"/>
          <w:divBdr>
            <w:top w:val="none" w:sz="0" w:space="0" w:color="auto"/>
            <w:left w:val="none" w:sz="0" w:space="0" w:color="auto"/>
            <w:bottom w:val="none" w:sz="0" w:space="0" w:color="auto"/>
            <w:right w:val="none" w:sz="0" w:space="0" w:color="auto"/>
          </w:divBdr>
        </w:div>
        <w:div w:id="839155071">
          <w:marLeft w:val="0"/>
          <w:marRight w:val="0"/>
          <w:marTop w:val="0"/>
          <w:marBottom w:val="0"/>
          <w:divBdr>
            <w:top w:val="none" w:sz="0" w:space="0" w:color="auto"/>
            <w:left w:val="none" w:sz="0" w:space="0" w:color="auto"/>
            <w:bottom w:val="none" w:sz="0" w:space="0" w:color="auto"/>
            <w:right w:val="none" w:sz="0" w:space="0" w:color="auto"/>
          </w:divBdr>
        </w:div>
        <w:div w:id="1864828289">
          <w:marLeft w:val="0"/>
          <w:marRight w:val="0"/>
          <w:marTop w:val="0"/>
          <w:marBottom w:val="0"/>
          <w:divBdr>
            <w:top w:val="none" w:sz="0" w:space="0" w:color="auto"/>
            <w:left w:val="none" w:sz="0" w:space="0" w:color="auto"/>
            <w:bottom w:val="none" w:sz="0" w:space="0" w:color="auto"/>
            <w:right w:val="none" w:sz="0" w:space="0" w:color="auto"/>
          </w:divBdr>
        </w:div>
      </w:divsChild>
    </w:div>
    <w:div w:id="459955872">
      <w:bodyDiv w:val="1"/>
      <w:marLeft w:val="0"/>
      <w:marRight w:val="0"/>
      <w:marTop w:val="0"/>
      <w:marBottom w:val="0"/>
      <w:divBdr>
        <w:top w:val="none" w:sz="0" w:space="0" w:color="auto"/>
        <w:left w:val="none" w:sz="0" w:space="0" w:color="auto"/>
        <w:bottom w:val="none" w:sz="0" w:space="0" w:color="auto"/>
        <w:right w:val="none" w:sz="0" w:space="0" w:color="auto"/>
      </w:divBdr>
      <w:divsChild>
        <w:div w:id="79953990">
          <w:marLeft w:val="0"/>
          <w:marRight w:val="0"/>
          <w:marTop w:val="0"/>
          <w:marBottom w:val="0"/>
          <w:divBdr>
            <w:top w:val="none" w:sz="0" w:space="0" w:color="auto"/>
            <w:left w:val="none" w:sz="0" w:space="0" w:color="auto"/>
            <w:bottom w:val="none" w:sz="0" w:space="0" w:color="auto"/>
            <w:right w:val="none" w:sz="0" w:space="0" w:color="auto"/>
          </w:divBdr>
        </w:div>
        <w:div w:id="718557093">
          <w:marLeft w:val="0"/>
          <w:marRight w:val="0"/>
          <w:marTop w:val="0"/>
          <w:marBottom w:val="0"/>
          <w:divBdr>
            <w:top w:val="none" w:sz="0" w:space="0" w:color="auto"/>
            <w:left w:val="none" w:sz="0" w:space="0" w:color="auto"/>
            <w:bottom w:val="none" w:sz="0" w:space="0" w:color="auto"/>
            <w:right w:val="none" w:sz="0" w:space="0" w:color="auto"/>
          </w:divBdr>
        </w:div>
        <w:div w:id="1838227639">
          <w:marLeft w:val="0"/>
          <w:marRight w:val="0"/>
          <w:marTop w:val="0"/>
          <w:marBottom w:val="0"/>
          <w:divBdr>
            <w:top w:val="none" w:sz="0" w:space="0" w:color="auto"/>
            <w:left w:val="none" w:sz="0" w:space="0" w:color="auto"/>
            <w:bottom w:val="none" w:sz="0" w:space="0" w:color="auto"/>
            <w:right w:val="none" w:sz="0" w:space="0" w:color="auto"/>
          </w:divBdr>
        </w:div>
        <w:div w:id="2058967172">
          <w:marLeft w:val="0"/>
          <w:marRight w:val="0"/>
          <w:marTop w:val="0"/>
          <w:marBottom w:val="0"/>
          <w:divBdr>
            <w:top w:val="none" w:sz="0" w:space="0" w:color="auto"/>
            <w:left w:val="none" w:sz="0" w:space="0" w:color="auto"/>
            <w:bottom w:val="none" w:sz="0" w:space="0" w:color="auto"/>
            <w:right w:val="none" w:sz="0" w:space="0" w:color="auto"/>
          </w:divBdr>
        </w:div>
      </w:divsChild>
    </w:div>
    <w:div w:id="470363026">
      <w:bodyDiv w:val="1"/>
      <w:marLeft w:val="0"/>
      <w:marRight w:val="0"/>
      <w:marTop w:val="0"/>
      <w:marBottom w:val="0"/>
      <w:divBdr>
        <w:top w:val="none" w:sz="0" w:space="0" w:color="auto"/>
        <w:left w:val="none" w:sz="0" w:space="0" w:color="auto"/>
        <w:bottom w:val="none" w:sz="0" w:space="0" w:color="auto"/>
        <w:right w:val="none" w:sz="0" w:space="0" w:color="auto"/>
      </w:divBdr>
      <w:divsChild>
        <w:div w:id="330446873">
          <w:marLeft w:val="0"/>
          <w:marRight w:val="0"/>
          <w:marTop w:val="0"/>
          <w:marBottom w:val="0"/>
          <w:divBdr>
            <w:top w:val="none" w:sz="0" w:space="0" w:color="auto"/>
            <w:left w:val="none" w:sz="0" w:space="0" w:color="auto"/>
            <w:bottom w:val="none" w:sz="0" w:space="0" w:color="auto"/>
            <w:right w:val="none" w:sz="0" w:space="0" w:color="auto"/>
          </w:divBdr>
        </w:div>
        <w:div w:id="458383694">
          <w:marLeft w:val="0"/>
          <w:marRight w:val="0"/>
          <w:marTop w:val="0"/>
          <w:marBottom w:val="0"/>
          <w:divBdr>
            <w:top w:val="none" w:sz="0" w:space="0" w:color="auto"/>
            <w:left w:val="none" w:sz="0" w:space="0" w:color="auto"/>
            <w:bottom w:val="none" w:sz="0" w:space="0" w:color="auto"/>
            <w:right w:val="none" w:sz="0" w:space="0" w:color="auto"/>
          </w:divBdr>
        </w:div>
        <w:div w:id="879240432">
          <w:marLeft w:val="0"/>
          <w:marRight w:val="0"/>
          <w:marTop w:val="0"/>
          <w:marBottom w:val="0"/>
          <w:divBdr>
            <w:top w:val="none" w:sz="0" w:space="0" w:color="auto"/>
            <w:left w:val="none" w:sz="0" w:space="0" w:color="auto"/>
            <w:bottom w:val="none" w:sz="0" w:space="0" w:color="auto"/>
            <w:right w:val="none" w:sz="0" w:space="0" w:color="auto"/>
          </w:divBdr>
        </w:div>
        <w:div w:id="1579904956">
          <w:marLeft w:val="0"/>
          <w:marRight w:val="0"/>
          <w:marTop w:val="0"/>
          <w:marBottom w:val="0"/>
          <w:divBdr>
            <w:top w:val="none" w:sz="0" w:space="0" w:color="auto"/>
            <w:left w:val="none" w:sz="0" w:space="0" w:color="auto"/>
            <w:bottom w:val="none" w:sz="0" w:space="0" w:color="auto"/>
            <w:right w:val="none" w:sz="0" w:space="0" w:color="auto"/>
          </w:divBdr>
        </w:div>
        <w:div w:id="1857965487">
          <w:marLeft w:val="0"/>
          <w:marRight w:val="0"/>
          <w:marTop w:val="0"/>
          <w:marBottom w:val="0"/>
          <w:divBdr>
            <w:top w:val="none" w:sz="0" w:space="0" w:color="auto"/>
            <w:left w:val="none" w:sz="0" w:space="0" w:color="auto"/>
            <w:bottom w:val="none" w:sz="0" w:space="0" w:color="auto"/>
            <w:right w:val="none" w:sz="0" w:space="0" w:color="auto"/>
          </w:divBdr>
        </w:div>
      </w:divsChild>
    </w:div>
    <w:div w:id="501972519">
      <w:bodyDiv w:val="1"/>
      <w:marLeft w:val="0"/>
      <w:marRight w:val="0"/>
      <w:marTop w:val="0"/>
      <w:marBottom w:val="0"/>
      <w:divBdr>
        <w:top w:val="none" w:sz="0" w:space="0" w:color="auto"/>
        <w:left w:val="none" w:sz="0" w:space="0" w:color="auto"/>
        <w:bottom w:val="none" w:sz="0" w:space="0" w:color="auto"/>
        <w:right w:val="none" w:sz="0" w:space="0" w:color="auto"/>
      </w:divBdr>
      <w:divsChild>
        <w:div w:id="2098557213">
          <w:marLeft w:val="0"/>
          <w:marRight w:val="0"/>
          <w:marTop w:val="0"/>
          <w:marBottom w:val="0"/>
          <w:divBdr>
            <w:top w:val="none" w:sz="0" w:space="0" w:color="auto"/>
            <w:left w:val="none" w:sz="0" w:space="0" w:color="auto"/>
            <w:bottom w:val="none" w:sz="0" w:space="0" w:color="auto"/>
            <w:right w:val="none" w:sz="0" w:space="0" w:color="auto"/>
          </w:divBdr>
        </w:div>
        <w:div w:id="2140106604">
          <w:marLeft w:val="0"/>
          <w:marRight w:val="0"/>
          <w:marTop w:val="0"/>
          <w:marBottom w:val="0"/>
          <w:divBdr>
            <w:top w:val="none" w:sz="0" w:space="0" w:color="auto"/>
            <w:left w:val="none" w:sz="0" w:space="0" w:color="auto"/>
            <w:bottom w:val="none" w:sz="0" w:space="0" w:color="auto"/>
            <w:right w:val="none" w:sz="0" w:space="0" w:color="auto"/>
          </w:divBdr>
        </w:div>
      </w:divsChild>
    </w:div>
    <w:div w:id="506796394">
      <w:bodyDiv w:val="1"/>
      <w:marLeft w:val="0"/>
      <w:marRight w:val="0"/>
      <w:marTop w:val="0"/>
      <w:marBottom w:val="0"/>
      <w:divBdr>
        <w:top w:val="none" w:sz="0" w:space="0" w:color="auto"/>
        <w:left w:val="none" w:sz="0" w:space="0" w:color="auto"/>
        <w:bottom w:val="none" w:sz="0" w:space="0" w:color="auto"/>
        <w:right w:val="none" w:sz="0" w:space="0" w:color="auto"/>
      </w:divBdr>
      <w:divsChild>
        <w:div w:id="1276861694">
          <w:marLeft w:val="0"/>
          <w:marRight w:val="0"/>
          <w:marTop w:val="0"/>
          <w:marBottom w:val="0"/>
          <w:divBdr>
            <w:top w:val="none" w:sz="0" w:space="0" w:color="auto"/>
            <w:left w:val="none" w:sz="0" w:space="0" w:color="auto"/>
            <w:bottom w:val="none" w:sz="0" w:space="0" w:color="auto"/>
            <w:right w:val="none" w:sz="0" w:space="0" w:color="auto"/>
          </w:divBdr>
        </w:div>
        <w:div w:id="1508401595">
          <w:marLeft w:val="0"/>
          <w:marRight w:val="0"/>
          <w:marTop w:val="0"/>
          <w:marBottom w:val="0"/>
          <w:divBdr>
            <w:top w:val="none" w:sz="0" w:space="0" w:color="auto"/>
            <w:left w:val="none" w:sz="0" w:space="0" w:color="auto"/>
            <w:bottom w:val="none" w:sz="0" w:space="0" w:color="auto"/>
            <w:right w:val="none" w:sz="0" w:space="0" w:color="auto"/>
          </w:divBdr>
        </w:div>
        <w:div w:id="1933587291">
          <w:marLeft w:val="0"/>
          <w:marRight w:val="0"/>
          <w:marTop w:val="0"/>
          <w:marBottom w:val="0"/>
          <w:divBdr>
            <w:top w:val="none" w:sz="0" w:space="0" w:color="auto"/>
            <w:left w:val="none" w:sz="0" w:space="0" w:color="auto"/>
            <w:bottom w:val="none" w:sz="0" w:space="0" w:color="auto"/>
            <w:right w:val="none" w:sz="0" w:space="0" w:color="auto"/>
          </w:divBdr>
        </w:div>
      </w:divsChild>
    </w:div>
    <w:div w:id="549072518">
      <w:bodyDiv w:val="1"/>
      <w:marLeft w:val="0"/>
      <w:marRight w:val="0"/>
      <w:marTop w:val="0"/>
      <w:marBottom w:val="0"/>
      <w:divBdr>
        <w:top w:val="none" w:sz="0" w:space="0" w:color="auto"/>
        <w:left w:val="none" w:sz="0" w:space="0" w:color="auto"/>
        <w:bottom w:val="none" w:sz="0" w:space="0" w:color="auto"/>
        <w:right w:val="none" w:sz="0" w:space="0" w:color="auto"/>
      </w:divBdr>
      <w:divsChild>
        <w:div w:id="525561228">
          <w:marLeft w:val="0"/>
          <w:marRight w:val="0"/>
          <w:marTop w:val="0"/>
          <w:marBottom w:val="0"/>
          <w:divBdr>
            <w:top w:val="none" w:sz="0" w:space="0" w:color="auto"/>
            <w:left w:val="none" w:sz="0" w:space="0" w:color="auto"/>
            <w:bottom w:val="none" w:sz="0" w:space="0" w:color="auto"/>
            <w:right w:val="none" w:sz="0" w:space="0" w:color="auto"/>
          </w:divBdr>
        </w:div>
        <w:div w:id="1071122001">
          <w:marLeft w:val="0"/>
          <w:marRight w:val="0"/>
          <w:marTop w:val="0"/>
          <w:marBottom w:val="0"/>
          <w:divBdr>
            <w:top w:val="none" w:sz="0" w:space="0" w:color="auto"/>
            <w:left w:val="none" w:sz="0" w:space="0" w:color="auto"/>
            <w:bottom w:val="none" w:sz="0" w:space="0" w:color="auto"/>
            <w:right w:val="none" w:sz="0" w:space="0" w:color="auto"/>
          </w:divBdr>
        </w:div>
        <w:div w:id="1364938471">
          <w:marLeft w:val="0"/>
          <w:marRight w:val="0"/>
          <w:marTop w:val="0"/>
          <w:marBottom w:val="0"/>
          <w:divBdr>
            <w:top w:val="none" w:sz="0" w:space="0" w:color="auto"/>
            <w:left w:val="none" w:sz="0" w:space="0" w:color="auto"/>
            <w:bottom w:val="none" w:sz="0" w:space="0" w:color="auto"/>
            <w:right w:val="none" w:sz="0" w:space="0" w:color="auto"/>
          </w:divBdr>
        </w:div>
        <w:div w:id="1485046280">
          <w:marLeft w:val="0"/>
          <w:marRight w:val="0"/>
          <w:marTop w:val="0"/>
          <w:marBottom w:val="0"/>
          <w:divBdr>
            <w:top w:val="none" w:sz="0" w:space="0" w:color="auto"/>
            <w:left w:val="none" w:sz="0" w:space="0" w:color="auto"/>
            <w:bottom w:val="none" w:sz="0" w:space="0" w:color="auto"/>
            <w:right w:val="none" w:sz="0" w:space="0" w:color="auto"/>
          </w:divBdr>
        </w:div>
        <w:div w:id="1663505509">
          <w:marLeft w:val="0"/>
          <w:marRight w:val="0"/>
          <w:marTop w:val="0"/>
          <w:marBottom w:val="0"/>
          <w:divBdr>
            <w:top w:val="none" w:sz="0" w:space="0" w:color="auto"/>
            <w:left w:val="none" w:sz="0" w:space="0" w:color="auto"/>
            <w:bottom w:val="none" w:sz="0" w:space="0" w:color="auto"/>
            <w:right w:val="none" w:sz="0" w:space="0" w:color="auto"/>
          </w:divBdr>
        </w:div>
        <w:div w:id="2124031440">
          <w:marLeft w:val="0"/>
          <w:marRight w:val="0"/>
          <w:marTop w:val="0"/>
          <w:marBottom w:val="0"/>
          <w:divBdr>
            <w:top w:val="none" w:sz="0" w:space="0" w:color="auto"/>
            <w:left w:val="none" w:sz="0" w:space="0" w:color="auto"/>
            <w:bottom w:val="none" w:sz="0" w:space="0" w:color="auto"/>
            <w:right w:val="none" w:sz="0" w:space="0" w:color="auto"/>
          </w:divBdr>
        </w:div>
      </w:divsChild>
    </w:div>
    <w:div w:id="578440463">
      <w:bodyDiv w:val="1"/>
      <w:marLeft w:val="0"/>
      <w:marRight w:val="0"/>
      <w:marTop w:val="0"/>
      <w:marBottom w:val="0"/>
      <w:divBdr>
        <w:top w:val="none" w:sz="0" w:space="0" w:color="auto"/>
        <w:left w:val="none" w:sz="0" w:space="0" w:color="auto"/>
        <w:bottom w:val="none" w:sz="0" w:space="0" w:color="auto"/>
        <w:right w:val="none" w:sz="0" w:space="0" w:color="auto"/>
      </w:divBdr>
      <w:divsChild>
        <w:div w:id="733510901">
          <w:marLeft w:val="0"/>
          <w:marRight w:val="0"/>
          <w:marTop w:val="0"/>
          <w:marBottom w:val="0"/>
          <w:divBdr>
            <w:top w:val="none" w:sz="0" w:space="0" w:color="auto"/>
            <w:left w:val="none" w:sz="0" w:space="0" w:color="auto"/>
            <w:bottom w:val="none" w:sz="0" w:space="0" w:color="auto"/>
            <w:right w:val="none" w:sz="0" w:space="0" w:color="auto"/>
          </w:divBdr>
        </w:div>
        <w:div w:id="769592378">
          <w:marLeft w:val="0"/>
          <w:marRight w:val="0"/>
          <w:marTop w:val="0"/>
          <w:marBottom w:val="0"/>
          <w:divBdr>
            <w:top w:val="none" w:sz="0" w:space="0" w:color="auto"/>
            <w:left w:val="none" w:sz="0" w:space="0" w:color="auto"/>
            <w:bottom w:val="none" w:sz="0" w:space="0" w:color="auto"/>
            <w:right w:val="none" w:sz="0" w:space="0" w:color="auto"/>
          </w:divBdr>
        </w:div>
        <w:div w:id="1868788105">
          <w:marLeft w:val="0"/>
          <w:marRight w:val="0"/>
          <w:marTop w:val="0"/>
          <w:marBottom w:val="0"/>
          <w:divBdr>
            <w:top w:val="none" w:sz="0" w:space="0" w:color="auto"/>
            <w:left w:val="none" w:sz="0" w:space="0" w:color="auto"/>
            <w:bottom w:val="none" w:sz="0" w:space="0" w:color="auto"/>
            <w:right w:val="none" w:sz="0" w:space="0" w:color="auto"/>
          </w:divBdr>
        </w:div>
      </w:divsChild>
    </w:div>
    <w:div w:id="584532532">
      <w:bodyDiv w:val="1"/>
      <w:marLeft w:val="0"/>
      <w:marRight w:val="0"/>
      <w:marTop w:val="0"/>
      <w:marBottom w:val="0"/>
      <w:divBdr>
        <w:top w:val="none" w:sz="0" w:space="0" w:color="auto"/>
        <w:left w:val="none" w:sz="0" w:space="0" w:color="auto"/>
        <w:bottom w:val="none" w:sz="0" w:space="0" w:color="auto"/>
        <w:right w:val="none" w:sz="0" w:space="0" w:color="auto"/>
      </w:divBdr>
      <w:divsChild>
        <w:div w:id="117067700">
          <w:marLeft w:val="0"/>
          <w:marRight w:val="0"/>
          <w:marTop w:val="0"/>
          <w:marBottom w:val="0"/>
          <w:divBdr>
            <w:top w:val="none" w:sz="0" w:space="0" w:color="auto"/>
            <w:left w:val="none" w:sz="0" w:space="0" w:color="auto"/>
            <w:bottom w:val="none" w:sz="0" w:space="0" w:color="auto"/>
            <w:right w:val="none" w:sz="0" w:space="0" w:color="auto"/>
          </w:divBdr>
        </w:div>
        <w:div w:id="236985182">
          <w:marLeft w:val="0"/>
          <w:marRight w:val="0"/>
          <w:marTop w:val="0"/>
          <w:marBottom w:val="0"/>
          <w:divBdr>
            <w:top w:val="none" w:sz="0" w:space="0" w:color="auto"/>
            <w:left w:val="none" w:sz="0" w:space="0" w:color="auto"/>
            <w:bottom w:val="none" w:sz="0" w:space="0" w:color="auto"/>
            <w:right w:val="none" w:sz="0" w:space="0" w:color="auto"/>
          </w:divBdr>
        </w:div>
        <w:div w:id="723791762">
          <w:marLeft w:val="0"/>
          <w:marRight w:val="0"/>
          <w:marTop w:val="0"/>
          <w:marBottom w:val="0"/>
          <w:divBdr>
            <w:top w:val="none" w:sz="0" w:space="0" w:color="auto"/>
            <w:left w:val="none" w:sz="0" w:space="0" w:color="auto"/>
            <w:bottom w:val="none" w:sz="0" w:space="0" w:color="auto"/>
            <w:right w:val="none" w:sz="0" w:space="0" w:color="auto"/>
          </w:divBdr>
        </w:div>
        <w:div w:id="1192382320">
          <w:marLeft w:val="0"/>
          <w:marRight w:val="0"/>
          <w:marTop w:val="0"/>
          <w:marBottom w:val="0"/>
          <w:divBdr>
            <w:top w:val="none" w:sz="0" w:space="0" w:color="auto"/>
            <w:left w:val="none" w:sz="0" w:space="0" w:color="auto"/>
            <w:bottom w:val="none" w:sz="0" w:space="0" w:color="auto"/>
            <w:right w:val="none" w:sz="0" w:space="0" w:color="auto"/>
          </w:divBdr>
        </w:div>
        <w:div w:id="1310357315">
          <w:marLeft w:val="0"/>
          <w:marRight w:val="0"/>
          <w:marTop w:val="0"/>
          <w:marBottom w:val="0"/>
          <w:divBdr>
            <w:top w:val="none" w:sz="0" w:space="0" w:color="auto"/>
            <w:left w:val="none" w:sz="0" w:space="0" w:color="auto"/>
            <w:bottom w:val="none" w:sz="0" w:space="0" w:color="auto"/>
            <w:right w:val="none" w:sz="0" w:space="0" w:color="auto"/>
          </w:divBdr>
        </w:div>
        <w:div w:id="1579628666">
          <w:marLeft w:val="0"/>
          <w:marRight w:val="0"/>
          <w:marTop w:val="0"/>
          <w:marBottom w:val="0"/>
          <w:divBdr>
            <w:top w:val="none" w:sz="0" w:space="0" w:color="auto"/>
            <w:left w:val="none" w:sz="0" w:space="0" w:color="auto"/>
            <w:bottom w:val="none" w:sz="0" w:space="0" w:color="auto"/>
            <w:right w:val="none" w:sz="0" w:space="0" w:color="auto"/>
          </w:divBdr>
        </w:div>
        <w:div w:id="2084444109">
          <w:marLeft w:val="0"/>
          <w:marRight w:val="0"/>
          <w:marTop w:val="0"/>
          <w:marBottom w:val="0"/>
          <w:divBdr>
            <w:top w:val="none" w:sz="0" w:space="0" w:color="auto"/>
            <w:left w:val="none" w:sz="0" w:space="0" w:color="auto"/>
            <w:bottom w:val="none" w:sz="0" w:space="0" w:color="auto"/>
            <w:right w:val="none" w:sz="0" w:space="0" w:color="auto"/>
          </w:divBdr>
        </w:div>
      </w:divsChild>
    </w:div>
    <w:div w:id="604314123">
      <w:bodyDiv w:val="1"/>
      <w:marLeft w:val="0"/>
      <w:marRight w:val="0"/>
      <w:marTop w:val="0"/>
      <w:marBottom w:val="0"/>
      <w:divBdr>
        <w:top w:val="none" w:sz="0" w:space="0" w:color="auto"/>
        <w:left w:val="none" w:sz="0" w:space="0" w:color="auto"/>
        <w:bottom w:val="none" w:sz="0" w:space="0" w:color="auto"/>
        <w:right w:val="none" w:sz="0" w:space="0" w:color="auto"/>
      </w:divBdr>
      <w:divsChild>
        <w:div w:id="851797135">
          <w:marLeft w:val="0"/>
          <w:marRight w:val="0"/>
          <w:marTop w:val="0"/>
          <w:marBottom w:val="0"/>
          <w:divBdr>
            <w:top w:val="none" w:sz="0" w:space="0" w:color="auto"/>
            <w:left w:val="none" w:sz="0" w:space="0" w:color="auto"/>
            <w:bottom w:val="none" w:sz="0" w:space="0" w:color="auto"/>
            <w:right w:val="none" w:sz="0" w:space="0" w:color="auto"/>
          </w:divBdr>
        </w:div>
        <w:div w:id="1004744710">
          <w:marLeft w:val="0"/>
          <w:marRight w:val="0"/>
          <w:marTop w:val="0"/>
          <w:marBottom w:val="0"/>
          <w:divBdr>
            <w:top w:val="none" w:sz="0" w:space="0" w:color="auto"/>
            <w:left w:val="none" w:sz="0" w:space="0" w:color="auto"/>
            <w:bottom w:val="none" w:sz="0" w:space="0" w:color="auto"/>
            <w:right w:val="none" w:sz="0" w:space="0" w:color="auto"/>
          </w:divBdr>
        </w:div>
        <w:div w:id="1911109847">
          <w:marLeft w:val="0"/>
          <w:marRight w:val="0"/>
          <w:marTop w:val="0"/>
          <w:marBottom w:val="0"/>
          <w:divBdr>
            <w:top w:val="none" w:sz="0" w:space="0" w:color="auto"/>
            <w:left w:val="none" w:sz="0" w:space="0" w:color="auto"/>
            <w:bottom w:val="none" w:sz="0" w:space="0" w:color="auto"/>
            <w:right w:val="none" w:sz="0" w:space="0" w:color="auto"/>
          </w:divBdr>
        </w:div>
        <w:div w:id="2030527786">
          <w:marLeft w:val="0"/>
          <w:marRight w:val="0"/>
          <w:marTop w:val="0"/>
          <w:marBottom w:val="0"/>
          <w:divBdr>
            <w:top w:val="none" w:sz="0" w:space="0" w:color="auto"/>
            <w:left w:val="none" w:sz="0" w:space="0" w:color="auto"/>
            <w:bottom w:val="none" w:sz="0" w:space="0" w:color="auto"/>
            <w:right w:val="none" w:sz="0" w:space="0" w:color="auto"/>
          </w:divBdr>
        </w:div>
      </w:divsChild>
    </w:div>
    <w:div w:id="611790991">
      <w:bodyDiv w:val="1"/>
      <w:marLeft w:val="0"/>
      <w:marRight w:val="0"/>
      <w:marTop w:val="0"/>
      <w:marBottom w:val="0"/>
      <w:divBdr>
        <w:top w:val="none" w:sz="0" w:space="0" w:color="auto"/>
        <w:left w:val="none" w:sz="0" w:space="0" w:color="auto"/>
        <w:bottom w:val="none" w:sz="0" w:space="0" w:color="auto"/>
        <w:right w:val="none" w:sz="0" w:space="0" w:color="auto"/>
      </w:divBdr>
      <w:divsChild>
        <w:div w:id="15158975">
          <w:marLeft w:val="0"/>
          <w:marRight w:val="0"/>
          <w:marTop w:val="0"/>
          <w:marBottom w:val="0"/>
          <w:divBdr>
            <w:top w:val="none" w:sz="0" w:space="0" w:color="auto"/>
            <w:left w:val="none" w:sz="0" w:space="0" w:color="auto"/>
            <w:bottom w:val="none" w:sz="0" w:space="0" w:color="auto"/>
            <w:right w:val="none" w:sz="0" w:space="0" w:color="auto"/>
          </w:divBdr>
        </w:div>
        <w:div w:id="19283241">
          <w:marLeft w:val="0"/>
          <w:marRight w:val="0"/>
          <w:marTop w:val="0"/>
          <w:marBottom w:val="0"/>
          <w:divBdr>
            <w:top w:val="none" w:sz="0" w:space="0" w:color="auto"/>
            <w:left w:val="none" w:sz="0" w:space="0" w:color="auto"/>
            <w:bottom w:val="none" w:sz="0" w:space="0" w:color="auto"/>
            <w:right w:val="none" w:sz="0" w:space="0" w:color="auto"/>
          </w:divBdr>
        </w:div>
        <w:div w:id="155730880">
          <w:marLeft w:val="0"/>
          <w:marRight w:val="0"/>
          <w:marTop w:val="0"/>
          <w:marBottom w:val="0"/>
          <w:divBdr>
            <w:top w:val="none" w:sz="0" w:space="0" w:color="auto"/>
            <w:left w:val="none" w:sz="0" w:space="0" w:color="auto"/>
            <w:bottom w:val="none" w:sz="0" w:space="0" w:color="auto"/>
            <w:right w:val="none" w:sz="0" w:space="0" w:color="auto"/>
          </w:divBdr>
        </w:div>
        <w:div w:id="422647192">
          <w:marLeft w:val="0"/>
          <w:marRight w:val="0"/>
          <w:marTop w:val="0"/>
          <w:marBottom w:val="0"/>
          <w:divBdr>
            <w:top w:val="none" w:sz="0" w:space="0" w:color="auto"/>
            <w:left w:val="none" w:sz="0" w:space="0" w:color="auto"/>
            <w:bottom w:val="none" w:sz="0" w:space="0" w:color="auto"/>
            <w:right w:val="none" w:sz="0" w:space="0" w:color="auto"/>
          </w:divBdr>
        </w:div>
        <w:div w:id="517549517">
          <w:marLeft w:val="0"/>
          <w:marRight w:val="0"/>
          <w:marTop w:val="0"/>
          <w:marBottom w:val="0"/>
          <w:divBdr>
            <w:top w:val="none" w:sz="0" w:space="0" w:color="auto"/>
            <w:left w:val="none" w:sz="0" w:space="0" w:color="auto"/>
            <w:bottom w:val="none" w:sz="0" w:space="0" w:color="auto"/>
            <w:right w:val="none" w:sz="0" w:space="0" w:color="auto"/>
          </w:divBdr>
        </w:div>
        <w:div w:id="715354730">
          <w:marLeft w:val="0"/>
          <w:marRight w:val="0"/>
          <w:marTop w:val="0"/>
          <w:marBottom w:val="0"/>
          <w:divBdr>
            <w:top w:val="none" w:sz="0" w:space="0" w:color="auto"/>
            <w:left w:val="none" w:sz="0" w:space="0" w:color="auto"/>
            <w:bottom w:val="none" w:sz="0" w:space="0" w:color="auto"/>
            <w:right w:val="none" w:sz="0" w:space="0" w:color="auto"/>
          </w:divBdr>
        </w:div>
        <w:div w:id="1512646656">
          <w:marLeft w:val="0"/>
          <w:marRight w:val="0"/>
          <w:marTop w:val="0"/>
          <w:marBottom w:val="0"/>
          <w:divBdr>
            <w:top w:val="none" w:sz="0" w:space="0" w:color="auto"/>
            <w:left w:val="none" w:sz="0" w:space="0" w:color="auto"/>
            <w:bottom w:val="none" w:sz="0" w:space="0" w:color="auto"/>
            <w:right w:val="none" w:sz="0" w:space="0" w:color="auto"/>
          </w:divBdr>
        </w:div>
      </w:divsChild>
    </w:div>
    <w:div w:id="618298855">
      <w:bodyDiv w:val="1"/>
      <w:marLeft w:val="0"/>
      <w:marRight w:val="0"/>
      <w:marTop w:val="0"/>
      <w:marBottom w:val="0"/>
      <w:divBdr>
        <w:top w:val="none" w:sz="0" w:space="0" w:color="auto"/>
        <w:left w:val="none" w:sz="0" w:space="0" w:color="auto"/>
        <w:bottom w:val="none" w:sz="0" w:space="0" w:color="auto"/>
        <w:right w:val="none" w:sz="0" w:space="0" w:color="auto"/>
      </w:divBdr>
      <w:divsChild>
        <w:div w:id="566110549">
          <w:marLeft w:val="0"/>
          <w:marRight w:val="0"/>
          <w:marTop w:val="0"/>
          <w:marBottom w:val="0"/>
          <w:divBdr>
            <w:top w:val="none" w:sz="0" w:space="0" w:color="auto"/>
            <w:left w:val="none" w:sz="0" w:space="0" w:color="auto"/>
            <w:bottom w:val="none" w:sz="0" w:space="0" w:color="auto"/>
            <w:right w:val="none" w:sz="0" w:space="0" w:color="auto"/>
          </w:divBdr>
        </w:div>
        <w:div w:id="1179739746">
          <w:marLeft w:val="0"/>
          <w:marRight w:val="0"/>
          <w:marTop w:val="0"/>
          <w:marBottom w:val="0"/>
          <w:divBdr>
            <w:top w:val="none" w:sz="0" w:space="0" w:color="auto"/>
            <w:left w:val="none" w:sz="0" w:space="0" w:color="auto"/>
            <w:bottom w:val="none" w:sz="0" w:space="0" w:color="auto"/>
            <w:right w:val="none" w:sz="0" w:space="0" w:color="auto"/>
          </w:divBdr>
        </w:div>
        <w:div w:id="1368798079">
          <w:marLeft w:val="0"/>
          <w:marRight w:val="0"/>
          <w:marTop w:val="0"/>
          <w:marBottom w:val="0"/>
          <w:divBdr>
            <w:top w:val="none" w:sz="0" w:space="0" w:color="auto"/>
            <w:left w:val="none" w:sz="0" w:space="0" w:color="auto"/>
            <w:bottom w:val="none" w:sz="0" w:space="0" w:color="auto"/>
            <w:right w:val="none" w:sz="0" w:space="0" w:color="auto"/>
          </w:divBdr>
        </w:div>
      </w:divsChild>
    </w:div>
    <w:div w:id="635260051">
      <w:bodyDiv w:val="1"/>
      <w:marLeft w:val="0"/>
      <w:marRight w:val="0"/>
      <w:marTop w:val="0"/>
      <w:marBottom w:val="0"/>
      <w:divBdr>
        <w:top w:val="none" w:sz="0" w:space="0" w:color="auto"/>
        <w:left w:val="none" w:sz="0" w:space="0" w:color="auto"/>
        <w:bottom w:val="none" w:sz="0" w:space="0" w:color="auto"/>
        <w:right w:val="none" w:sz="0" w:space="0" w:color="auto"/>
      </w:divBdr>
      <w:divsChild>
        <w:div w:id="251932741">
          <w:marLeft w:val="0"/>
          <w:marRight w:val="0"/>
          <w:marTop w:val="0"/>
          <w:marBottom w:val="0"/>
          <w:divBdr>
            <w:top w:val="none" w:sz="0" w:space="0" w:color="auto"/>
            <w:left w:val="none" w:sz="0" w:space="0" w:color="auto"/>
            <w:bottom w:val="none" w:sz="0" w:space="0" w:color="auto"/>
            <w:right w:val="none" w:sz="0" w:space="0" w:color="auto"/>
          </w:divBdr>
        </w:div>
        <w:div w:id="279344224">
          <w:marLeft w:val="0"/>
          <w:marRight w:val="0"/>
          <w:marTop w:val="0"/>
          <w:marBottom w:val="0"/>
          <w:divBdr>
            <w:top w:val="none" w:sz="0" w:space="0" w:color="auto"/>
            <w:left w:val="none" w:sz="0" w:space="0" w:color="auto"/>
            <w:bottom w:val="none" w:sz="0" w:space="0" w:color="auto"/>
            <w:right w:val="none" w:sz="0" w:space="0" w:color="auto"/>
          </w:divBdr>
        </w:div>
        <w:div w:id="518660299">
          <w:marLeft w:val="0"/>
          <w:marRight w:val="0"/>
          <w:marTop w:val="0"/>
          <w:marBottom w:val="0"/>
          <w:divBdr>
            <w:top w:val="none" w:sz="0" w:space="0" w:color="auto"/>
            <w:left w:val="none" w:sz="0" w:space="0" w:color="auto"/>
            <w:bottom w:val="none" w:sz="0" w:space="0" w:color="auto"/>
            <w:right w:val="none" w:sz="0" w:space="0" w:color="auto"/>
          </w:divBdr>
        </w:div>
        <w:div w:id="1454976697">
          <w:marLeft w:val="0"/>
          <w:marRight w:val="0"/>
          <w:marTop w:val="0"/>
          <w:marBottom w:val="0"/>
          <w:divBdr>
            <w:top w:val="none" w:sz="0" w:space="0" w:color="auto"/>
            <w:left w:val="none" w:sz="0" w:space="0" w:color="auto"/>
            <w:bottom w:val="none" w:sz="0" w:space="0" w:color="auto"/>
            <w:right w:val="none" w:sz="0" w:space="0" w:color="auto"/>
          </w:divBdr>
        </w:div>
        <w:div w:id="1956255355">
          <w:marLeft w:val="0"/>
          <w:marRight w:val="0"/>
          <w:marTop w:val="0"/>
          <w:marBottom w:val="0"/>
          <w:divBdr>
            <w:top w:val="none" w:sz="0" w:space="0" w:color="auto"/>
            <w:left w:val="none" w:sz="0" w:space="0" w:color="auto"/>
            <w:bottom w:val="none" w:sz="0" w:space="0" w:color="auto"/>
            <w:right w:val="none" w:sz="0" w:space="0" w:color="auto"/>
          </w:divBdr>
        </w:div>
        <w:div w:id="2032487030">
          <w:marLeft w:val="0"/>
          <w:marRight w:val="0"/>
          <w:marTop w:val="0"/>
          <w:marBottom w:val="0"/>
          <w:divBdr>
            <w:top w:val="none" w:sz="0" w:space="0" w:color="auto"/>
            <w:left w:val="none" w:sz="0" w:space="0" w:color="auto"/>
            <w:bottom w:val="none" w:sz="0" w:space="0" w:color="auto"/>
            <w:right w:val="none" w:sz="0" w:space="0" w:color="auto"/>
          </w:divBdr>
        </w:div>
      </w:divsChild>
    </w:div>
    <w:div w:id="647906587">
      <w:bodyDiv w:val="1"/>
      <w:marLeft w:val="0"/>
      <w:marRight w:val="0"/>
      <w:marTop w:val="0"/>
      <w:marBottom w:val="0"/>
      <w:divBdr>
        <w:top w:val="none" w:sz="0" w:space="0" w:color="auto"/>
        <w:left w:val="none" w:sz="0" w:space="0" w:color="auto"/>
        <w:bottom w:val="none" w:sz="0" w:space="0" w:color="auto"/>
        <w:right w:val="none" w:sz="0" w:space="0" w:color="auto"/>
      </w:divBdr>
      <w:divsChild>
        <w:div w:id="733360578">
          <w:marLeft w:val="0"/>
          <w:marRight w:val="0"/>
          <w:marTop w:val="0"/>
          <w:marBottom w:val="0"/>
          <w:divBdr>
            <w:top w:val="none" w:sz="0" w:space="0" w:color="auto"/>
            <w:left w:val="none" w:sz="0" w:space="0" w:color="auto"/>
            <w:bottom w:val="none" w:sz="0" w:space="0" w:color="auto"/>
            <w:right w:val="none" w:sz="0" w:space="0" w:color="auto"/>
          </w:divBdr>
        </w:div>
        <w:div w:id="1292788590">
          <w:marLeft w:val="0"/>
          <w:marRight w:val="0"/>
          <w:marTop w:val="0"/>
          <w:marBottom w:val="0"/>
          <w:divBdr>
            <w:top w:val="none" w:sz="0" w:space="0" w:color="auto"/>
            <w:left w:val="none" w:sz="0" w:space="0" w:color="auto"/>
            <w:bottom w:val="none" w:sz="0" w:space="0" w:color="auto"/>
            <w:right w:val="none" w:sz="0" w:space="0" w:color="auto"/>
          </w:divBdr>
        </w:div>
        <w:div w:id="1662661179">
          <w:marLeft w:val="0"/>
          <w:marRight w:val="0"/>
          <w:marTop w:val="0"/>
          <w:marBottom w:val="0"/>
          <w:divBdr>
            <w:top w:val="none" w:sz="0" w:space="0" w:color="auto"/>
            <w:left w:val="none" w:sz="0" w:space="0" w:color="auto"/>
            <w:bottom w:val="none" w:sz="0" w:space="0" w:color="auto"/>
            <w:right w:val="none" w:sz="0" w:space="0" w:color="auto"/>
          </w:divBdr>
        </w:div>
        <w:div w:id="1878665578">
          <w:marLeft w:val="0"/>
          <w:marRight w:val="0"/>
          <w:marTop w:val="0"/>
          <w:marBottom w:val="0"/>
          <w:divBdr>
            <w:top w:val="none" w:sz="0" w:space="0" w:color="auto"/>
            <w:left w:val="none" w:sz="0" w:space="0" w:color="auto"/>
            <w:bottom w:val="none" w:sz="0" w:space="0" w:color="auto"/>
            <w:right w:val="none" w:sz="0" w:space="0" w:color="auto"/>
          </w:divBdr>
        </w:div>
      </w:divsChild>
    </w:div>
    <w:div w:id="652215893">
      <w:bodyDiv w:val="1"/>
      <w:marLeft w:val="0"/>
      <w:marRight w:val="0"/>
      <w:marTop w:val="0"/>
      <w:marBottom w:val="0"/>
      <w:divBdr>
        <w:top w:val="none" w:sz="0" w:space="0" w:color="auto"/>
        <w:left w:val="none" w:sz="0" w:space="0" w:color="auto"/>
        <w:bottom w:val="none" w:sz="0" w:space="0" w:color="auto"/>
        <w:right w:val="none" w:sz="0" w:space="0" w:color="auto"/>
      </w:divBdr>
      <w:divsChild>
        <w:div w:id="1172112387">
          <w:marLeft w:val="0"/>
          <w:marRight w:val="0"/>
          <w:marTop w:val="0"/>
          <w:marBottom w:val="0"/>
          <w:divBdr>
            <w:top w:val="none" w:sz="0" w:space="0" w:color="auto"/>
            <w:left w:val="none" w:sz="0" w:space="0" w:color="auto"/>
            <w:bottom w:val="none" w:sz="0" w:space="0" w:color="auto"/>
            <w:right w:val="none" w:sz="0" w:space="0" w:color="auto"/>
          </w:divBdr>
        </w:div>
        <w:div w:id="1220897991">
          <w:marLeft w:val="0"/>
          <w:marRight w:val="0"/>
          <w:marTop w:val="0"/>
          <w:marBottom w:val="0"/>
          <w:divBdr>
            <w:top w:val="none" w:sz="0" w:space="0" w:color="auto"/>
            <w:left w:val="none" w:sz="0" w:space="0" w:color="auto"/>
            <w:bottom w:val="none" w:sz="0" w:space="0" w:color="auto"/>
            <w:right w:val="none" w:sz="0" w:space="0" w:color="auto"/>
          </w:divBdr>
        </w:div>
        <w:div w:id="1750418409">
          <w:marLeft w:val="0"/>
          <w:marRight w:val="0"/>
          <w:marTop w:val="0"/>
          <w:marBottom w:val="0"/>
          <w:divBdr>
            <w:top w:val="none" w:sz="0" w:space="0" w:color="auto"/>
            <w:left w:val="none" w:sz="0" w:space="0" w:color="auto"/>
            <w:bottom w:val="none" w:sz="0" w:space="0" w:color="auto"/>
            <w:right w:val="none" w:sz="0" w:space="0" w:color="auto"/>
          </w:divBdr>
        </w:div>
        <w:div w:id="1885867821">
          <w:marLeft w:val="0"/>
          <w:marRight w:val="0"/>
          <w:marTop w:val="0"/>
          <w:marBottom w:val="0"/>
          <w:divBdr>
            <w:top w:val="none" w:sz="0" w:space="0" w:color="auto"/>
            <w:left w:val="none" w:sz="0" w:space="0" w:color="auto"/>
            <w:bottom w:val="none" w:sz="0" w:space="0" w:color="auto"/>
            <w:right w:val="none" w:sz="0" w:space="0" w:color="auto"/>
          </w:divBdr>
        </w:div>
        <w:div w:id="2120296226">
          <w:marLeft w:val="0"/>
          <w:marRight w:val="0"/>
          <w:marTop w:val="0"/>
          <w:marBottom w:val="0"/>
          <w:divBdr>
            <w:top w:val="none" w:sz="0" w:space="0" w:color="auto"/>
            <w:left w:val="none" w:sz="0" w:space="0" w:color="auto"/>
            <w:bottom w:val="none" w:sz="0" w:space="0" w:color="auto"/>
            <w:right w:val="none" w:sz="0" w:space="0" w:color="auto"/>
          </w:divBdr>
        </w:div>
      </w:divsChild>
    </w:div>
    <w:div w:id="657074478">
      <w:bodyDiv w:val="1"/>
      <w:marLeft w:val="0"/>
      <w:marRight w:val="0"/>
      <w:marTop w:val="0"/>
      <w:marBottom w:val="0"/>
      <w:divBdr>
        <w:top w:val="none" w:sz="0" w:space="0" w:color="auto"/>
        <w:left w:val="none" w:sz="0" w:space="0" w:color="auto"/>
        <w:bottom w:val="none" w:sz="0" w:space="0" w:color="auto"/>
        <w:right w:val="none" w:sz="0" w:space="0" w:color="auto"/>
      </w:divBdr>
      <w:divsChild>
        <w:div w:id="85619690">
          <w:marLeft w:val="0"/>
          <w:marRight w:val="0"/>
          <w:marTop w:val="0"/>
          <w:marBottom w:val="0"/>
          <w:divBdr>
            <w:top w:val="none" w:sz="0" w:space="0" w:color="auto"/>
            <w:left w:val="none" w:sz="0" w:space="0" w:color="auto"/>
            <w:bottom w:val="none" w:sz="0" w:space="0" w:color="auto"/>
            <w:right w:val="none" w:sz="0" w:space="0" w:color="auto"/>
          </w:divBdr>
        </w:div>
        <w:div w:id="145586899">
          <w:marLeft w:val="0"/>
          <w:marRight w:val="0"/>
          <w:marTop w:val="0"/>
          <w:marBottom w:val="0"/>
          <w:divBdr>
            <w:top w:val="none" w:sz="0" w:space="0" w:color="auto"/>
            <w:left w:val="none" w:sz="0" w:space="0" w:color="auto"/>
            <w:bottom w:val="none" w:sz="0" w:space="0" w:color="auto"/>
            <w:right w:val="none" w:sz="0" w:space="0" w:color="auto"/>
          </w:divBdr>
        </w:div>
        <w:div w:id="378168481">
          <w:marLeft w:val="0"/>
          <w:marRight w:val="0"/>
          <w:marTop w:val="0"/>
          <w:marBottom w:val="0"/>
          <w:divBdr>
            <w:top w:val="none" w:sz="0" w:space="0" w:color="auto"/>
            <w:left w:val="none" w:sz="0" w:space="0" w:color="auto"/>
            <w:bottom w:val="none" w:sz="0" w:space="0" w:color="auto"/>
            <w:right w:val="none" w:sz="0" w:space="0" w:color="auto"/>
          </w:divBdr>
        </w:div>
        <w:div w:id="423259007">
          <w:marLeft w:val="0"/>
          <w:marRight w:val="0"/>
          <w:marTop w:val="0"/>
          <w:marBottom w:val="0"/>
          <w:divBdr>
            <w:top w:val="none" w:sz="0" w:space="0" w:color="auto"/>
            <w:left w:val="none" w:sz="0" w:space="0" w:color="auto"/>
            <w:bottom w:val="none" w:sz="0" w:space="0" w:color="auto"/>
            <w:right w:val="none" w:sz="0" w:space="0" w:color="auto"/>
          </w:divBdr>
        </w:div>
        <w:div w:id="519704037">
          <w:marLeft w:val="0"/>
          <w:marRight w:val="0"/>
          <w:marTop w:val="0"/>
          <w:marBottom w:val="0"/>
          <w:divBdr>
            <w:top w:val="none" w:sz="0" w:space="0" w:color="auto"/>
            <w:left w:val="none" w:sz="0" w:space="0" w:color="auto"/>
            <w:bottom w:val="none" w:sz="0" w:space="0" w:color="auto"/>
            <w:right w:val="none" w:sz="0" w:space="0" w:color="auto"/>
          </w:divBdr>
        </w:div>
        <w:div w:id="2045399883">
          <w:marLeft w:val="0"/>
          <w:marRight w:val="0"/>
          <w:marTop w:val="0"/>
          <w:marBottom w:val="0"/>
          <w:divBdr>
            <w:top w:val="none" w:sz="0" w:space="0" w:color="auto"/>
            <w:left w:val="none" w:sz="0" w:space="0" w:color="auto"/>
            <w:bottom w:val="none" w:sz="0" w:space="0" w:color="auto"/>
            <w:right w:val="none" w:sz="0" w:space="0" w:color="auto"/>
          </w:divBdr>
        </w:div>
      </w:divsChild>
    </w:div>
    <w:div w:id="671683176">
      <w:bodyDiv w:val="1"/>
      <w:marLeft w:val="0"/>
      <w:marRight w:val="0"/>
      <w:marTop w:val="0"/>
      <w:marBottom w:val="0"/>
      <w:divBdr>
        <w:top w:val="none" w:sz="0" w:space="0" w:color="auto"/>
        <w:left w:val="none" w:sz="0" w:space="0" w:color="auto"/>
        <w:bottom w:val="none" w:sz="0" w:space="0" w:color="auto"/>
        <w:right w:val="none" w:sz="0" w:space="0" w:color="auto"/>
      </w:divBdr>
      <w:divsChild>
        <w:div w:id="287249979">
          <w:marLeft w:val="0"/>
          <w:marRight w:val="0"/>
          <w:marTop w:val="0"/>
          <w:marBottom w:val="0"/>
          <w:divBdr>
            <w:top w:val="none" w:sz="0" w:space="0" w:color="auto"/>
            <w:left w:val="none" w:sz="0" w:space="0" w:color="auto"/>
            <w:bottom w:val="none" w:sz="0" w:space="0" w:color="auto"/>
            <w:right w:val="none" w:sz="0" w:space="0" w:color="auto"/>
          </w:divBdr>
        </w:div>
        <w:div w:id="480772264">
          <w:marLeft w:val="0"/>
          <w:marRight w:val="0"/>
          <w:marTop w:val="0"/>
          <w:marBottom w:val="0"/>
          <w:divBdr>
            <w:top w:val="none" w:sz="0" w:space="0" w:color="auto"/>
            <w:left w:val="none" w:sz="0" w:space="0" w:color="auto"/>
            <w:bottom w:val="none" w:sz="0" w:space="0" w:color="auto"/>
            <w:right w:val="none" w:sz="0" w:space="0" w:color="auto"/>
          </w:divBdr>
        </w:div>
        <w:div w:id="1685551146">
          <w:marLeft w:val="0"/>
          <w:marRight w:val="0"/>
          <w:marTop w:val="0"/>
          <w:marBottom w:val="0"/>
          <w:divBdr>
            <w:top w:val="none" w:sz="0" w:space="0" w:color="auto"/>
            <w:left w:val="none" w:sz="0" w:space="0" w:color="auto"/>
            <w:bottom w:val="none" w:sz="0" w:space="0" w:color="auto"/>
            <w:right w:val="none" w:sz="0" w:space="0" w:color="auto"/>
          </w:divBdr>
        </w:div>
      </w:divsChild>
    </w:div>
    <w:div w:id="716201048">
      <w:bodyDiv w:val="1"/>
      <w:marLeft w:val="0"/>
      <w:marRight w:val="0"/>
      <w:marTop w:val="0"/>
      <w:marBottom w:val="0"/>
      <w:divBdr>
        <w:top w:val="none" w:sz="0" w:space="0" w:color="auto"/>
        <w:left w:val="none" w:sz="0" w:space="0" w:color="auto"/>
        <w:bottom w:val="none" w:sz="0" w:space="0" w:color="auto"/>
        <w:right w:val="none" w:sz="0" w:space="0" w:color="auto"/>
      </w:divBdr>
      <w:divsChild>
        <w:div w:id="88740208">
          <w:marLeft w:val="0"/>
          <w:marRight w:val="0"/>
          <w:marTop w:val="0"/>
          <w:marBottom w:val="0"/>
          <w:divBdr>
            <w:top w:val="none" w:sz="0" w:space="0" w:color="auto"/>
            <w:left w:val="none" w:sz="0" w:space="0" w:color="auto"/>
            <w:bottom w:val="none" w:sz="0" w:space="0" w:color="auto"/>
            <w:right w:val="none" w:sz="0" w:space="0" w:color="auto"/>
          </w:divBdr>
        </w:div>
        <w:div w:id="275215633">
          <w:marLeft w:val="0"/>
          <w:marRight w:val="0"/>
          <w:marTop w:val="0"/>
          <w:marBottom w:val="0"/>
          <w:divBdr>
            <w:top w:val="none" w:sz="0" w:space="0" w:color="auto"/>
            <w:left w:val="none" w:sz="0" w:space="0" w:color="auto"/>
            <w:bottom w:val="none" w:sz="0" w:space="0" w:color="auto"/>
            <w:right w:val="none" w:sz="0" w:space="0" w:color="auto"/>
          </w:divBdr>
        </w:div>
        <w:div w:id="455100264">
          <w:marLeft w:val="0"/>
          <w:marRight w:val="0"/>
          <w:marTop w:val="0"/>
          <w:marBottom w:val="0"/>
          <w:divBdr>
            <w:top w:val="none" w:sz="0" w:space="0" w:color="auto"/>
            <w:left w:val="none" w:sz="0" w:space="0" w:color="auto"/>
            <w:bottom w:val="none" w:sz="0" w:space="0" w:color="auto"/>
            <w:right w:val="none" w:sz="0" w:space="0" w:color="auto"/>
          </w:divBdr>
        </w:div>
        <w:div w:id="486359180">
          <w:marLeft w:val="0"/>
          <w:marRight w:val="0"/>
          <w:marTop w:val="0"/>
          <w:marBottom w:val="0"/>
          <w:divBdr>
            <w:top w:val="none" w:sz="0" w:space="0" w:color="auto"/>
            <w:left w:val="none" w:sz="0" w:space="0" w:color="auto"/>
            <w:bottom w:val="none" w:sz="0" w:space="0" w:color="auto"/>
            <w:right w:val="none" w:sz="0" w:space="0" w:color="auto"/>
          </w:divBdr>
        </w:div>
        <w:div w:id="1108037775">
          <w:marLeft w:val="0"/>
          <w:marRight w:val="0"/>
          <w:marTop w:val="0"/>
          <w:marBottom w:val="0"/>
          <w:divBdr>
            <w:top w:val="none" w:sz="0" w:space="0" w:color="auto"/>
            <w:left w:val="none" w:sz="0" w:space="0" w:color="auto"/>
            <w:bottom w:val="none" w:sz="0" w:space="0" w:color="auto"/>
            <w:right w:val="none" w:sz="0" w:space="0" w:color="auto"/>
          </w:divBdr>
        </w:div>
        <w:div w:id="1129779795">
          <w:marLeft w:val="0"/>
          <w:marRight w:val="0"/>
          <w:marTop w:val="0"/>
          <w:marBottom w:val="0"/>
          <w:divBdr>
            <w:top w:val="none" w:sz="0" w:space="0" w:color="auto"/>
            <w:left w:val="none" w:sz="0" w:space="0" w:color="auto"/>
            <w:bottom w:val="none" w:sz="0" w:space="0" w:color="auto"/>
            <w:right w:val="none" w:sz="0" w:space="0" w:color="auto"/>
          </w:divBdr>
        </w:div>
        <w:div w:id="1311904523">
          <w:marLeft w:val="0"/>
          <w:marRight w:val="0"/>
          <w:marTop w:val="0"/>
          <w:marBottom w:val="0"/>
          <w:divBdr>
            <w:top w:val="none" w:sz="0" w:space="0" w:color="auto"/>
            <w:left w:val="none" w:sz="0" w:space="0" w:color="auto"/>
            <w:bottom w:val="none" w:sz="0" w:space="0" w:color="auto"/>
            <w:right w:val="none" w:sz="0" w:space="0" w:color="auto"/>
          </w:divBdr>
        </w:div>
        <w:div w:id="1474759085">
          <w:marLeft w:val="0"/>
          <w:marRight w:val="0"/>
          <w:marTop w:val="0"/>
          <w:marBottom w:val="0"/>
          <w:divBdr>
            <w:top w:val="none" w:sz="0" w:space="0" w:color="auto"/>
            <w:left w:val="none" w:sz="0" w:space="0" w:color="auto"/>
            <w:bottom w:val="none" w:sz="0" w:space="0" w:color="auto"/>
            <w:right w:val="none" w:sz="0" w:space="0" w:color="auto"/>
          </w:divBdr>
        </w:div>
        <w:div w:id="1733693180">
          <w:marLeft w:val="0"/>
          <w:marRight w:val="0"/>
          <w:marTop w:val="0"/>
          <w:marBottom w:val="0"/>
          <w:divBdr>
            <w:top w:val="none" w:sz="0" w:space="0" w:color="auto"/>
            <w:left w:val="none" w:sz="0" w:space="0" w:color="auto"/>
            <w:bottom w:val="none" w:sz="0" w:space="0" w:color="auto"/>
            <w:right w:val="none" w:sz="0" w:space="0" w:color="auto"/>
          </w:divBdr>
        </w:div>
        <w:div w:id="1831946591">
          <w:marLeft w:val="0"/>
          <w:marRight w:val="0"/>
          <w:marTop w:val="0"/>
          <w:marBottom w:val="0"/>
          <w:divBdr>
            <w:top w:val="none" w:sz="0" w:space="0" w:color="auto"/>
            <w:left w:val="none" w:sz="0" w:space="0" w:color="auto"/>
            <w:bottom w:val="none" w:sz="0" w:space="0" w:color="auto"/>
            <w:right w:val="none" w:sz="0" w:space="0" w:color="auto"/>
          </w:divBdr>
        </w:div>
        <w:div w:id="1971544765">
          <w:marLeft w:val="0"/>
          <w:marRight w:val="0"/>
          <w:marTop w:val="0"/>
          <w:marBottom w:val="0"/>
          <w:divBdr>
            <w:top w:val="none" w:sz="0" w:space="0" w:color="auto"/>
            <w:left w:val="none" w:sz="0" w:space="0" w:color="auto"/>
            <w:bottom w:val="none" w:sz="0" w:space="0" w:color="auto"/>
            <w:right w:val="none" w:sz="0" w:space="0" w:color="auto"/>
          </w:divBdr>
        </w:div>
      </w:divsChild>
    </w:div>
    <w:div w:id="734544822">
      <w:bodyDiv w:val="1"/>
      <w:marLeft w:val="0"/>
      <w:marRight w:val="0"/>
      <w:marTop w:val="0"/>
      <w:marBottom w:val="0"/>
      <w:divBdr>
        <w:top w:val="none" w:sz="0" w:space="0" w:color="auto"/>
        <w:left w:val="none" w:sz="0" w:space="0" w:color="auto"/>
        <w:bottom w:val="none" w:sz="0" w:space="0" w:color="auto"/>
        <w:right w:val="none" w:sz="0" w:space="0" w:color="auto"/>
      </w:divBdr>
      <w:divsChild>
        <w:div w:id="727607783">
          <w:marLeft w:val="0"/>
          <w:marRight w:val="0"/>
          <w:marTop w:val="0"/>
          <w:marBottom w:val="0"/>
          <w:divBdr>
            <w:top w:val="none" w:sz="0" w:space="0" w:color="auto"/>
            <w:left w:val="none" w:sz="0" w:space="0" w:color="auto"/>
            <w:bottom w:val="none" w:sz="0" w:space="0" w:color="auto"/>
            <w:right w:val="none" w:sz="0" w:space="0" w:color="auto"/>
          </w:divBdr>
        </w:div>
        <w:div w:id="1183319281">
          <w:marLeft w:val="0"/>
          <w:marRight w:val="0"/>
          <w:marTop w:val="0"/>
          <w:marBottom w:val="0"/>
          <w:divBdr>
            <w:top w:val="none" w:sz="0" w:space="0" w:color="auto"/>
            <w:left w:val="none" w:sz="0" w:space="0" w:color="auto"/>
            <w:bottom w:val="none" w:sz="0" w:space="0" w:color="auto"/>
            <w:right w:val="none" w:sz="0" w:space="0" w:color="auto"/>
          </w:divBdr>
        </w:div>
        <w:div w:id="1287931730">
          <w:marLeft w:val="0"/>
          <w:marRight w:val="0"/>
          <w:marTop w:val="0"/>
          <w:marBottom w:val="0"/>
          <w:divBdr>
            <w:top w:val="none" w:sz="0" w:space="0" w:color="auto"/>
            <w:left w:val="none" w:sz="0" w:space="0" w:color="auto"/>
            <w:bottom w:val="none" w:sz="0" w:space="0" w:color="auto"/>
            <w:right w:val="none" w:sz="0" w:space="0" w:color="auto"/>
          </w:divBdr>
        </w:div>
        <w:div w:id="2056539080">
          <w:marLeft w:val="0"/>
          <w:marRight w:val="0"/>
          <w:marTop w:val="0"/>
          <w:marBottom w:val="0"/>
          <w:divBdr>
            <w:top w:val="none" w:sz="0" w:space="0" w:color="auto"/>
            <w:left w:val="none" w:sz="0" w:space="0" w:color="auto"/>
            <w:bottom w:val="none" w:sz="0" w:space="0" w:color="auto"/>
            <w:right w:val="none" w:sz="0" w:space="0" w:color="auto"/>
          </w:divBdr>
        </w:div>
      </w:divsChild>
    </w:div>
    <w:div w:id="759570925">
      <w:bodyDiv w:val="1"/>
      <w:marLeft w:val="0"/>
      <w:marRight w:val="0"/>
      <w:marTop w:val="0"/>
      <w:marBottom w:val="0"/>
      <w:divBdr>
        <w:top w:val="none" w:sz="0" w:space="0" w:color="auto"/>
        <w:left w:val="none" w:sz="0" w:space="0" w:color="auto"/>
        <w:bottom w:val="none" w:sz="0" w:space="0" w:color="auto"/>
        <w:right w:val="none" w:sz="0" w:space="0" w:color="auto"/>
      </w:divBdr>
      <w:divsChild>
        <w:div w:id="757747125">
          <w:marLeft w:val="0"/>
          <w:marRight w:val="0"/>
          <w:marTop w:val="0"/>
          <w:marBottom w:val="0"/>
          <w:divBdr>
            <w:top w:val="none" w:sz="0" w:space="0" w:color="auto"/>
            <w:left w:val="none" w:sz="0" w:space="0" w:color="auto"/>
            <w:bottom w:val="none" w:sz="0" w:space="0" w:color="auto"/>
            <w:right w:val="none" w:sz="0" w:space="0" w:color="auto"/>
          </w:divBdr>
        </w:div>
        <w:div w:id="1338192233">
          <w:marLeft w:val="0"/>
          <w:marRight w:val="0"/>
          <w:marTop w:val="0"/>
          <w:marBottom w:val="0"/>
          <w:divBdr>
            <w:top w:val="none" w:sz="0" w:space="0" w:color="auto"/>
            <w:left w:val="none" w:sz="0" w:space="0" w:color="auto"/>
            <w:bottom w:val="none" w:sz="0" w:space="0" w:color="auto"/>
            <w:right w:val="none" w:sz="0" w:space="0" w:color="auto"/>
          </w:divBdr>
        </w:div>
        <w:div w:id="1635018551">
          <w:marLeft w:val="0"/>
          <w:marRight w:val="0"/>
          <w:marTop w:val="0"/>
          <w:marBottom w:val="0"/>
          <w:divBdr>
            <w:top w:val="none" w:sz="0" w:space="0" w:color="auto"/>
            <w:left w:val="none" w:sz="0" w:space="0" w:color="auto"/>
            <w:bottom w:val="none" w:sz="0" w:space="0" w:color="auto"/>
            <w:right w:val="none" w:sz="0" w:space="0" w:color="auto"/>
          </w:divBdr>
        </w:div>
        <w:div w:id="1638996739">
          <w:marLeft w:val="0"/>
          <w:marRight w:val="0"/>
          <w:marTop w:val="0"/>
          <w:marBottom w:val="0"/>
          <w:divBdr>
            <w:top w:val="none" w:sz="0" w:space="0" w:color="auto"/>
            <w:left w:val="none" w:sz="0" w:space="0" w:color="auto"/>
            <w:bottom w:val="none" w:sz="0" w:space="0" w:color="auto"/>
            <w:right w:val="none" w:sz="0" w:space="0" w:color="auto"/>
          </w:divBdr>
        </w:div>
      </w:divsChild>
    </w:div>
    <w:div w:id="805927576">
      <w:bodyDiv w:val="1"/>
      <w:marLeft w:val="0"/>
      <w:marRight w:val="0"/>
      <w:marTop w:val="0"/>
      <w:marBottom w:val="0"/>
      <w:divBdr>
        <w:top w:val="none" w:sz="0" w:space="0" w:color="auto"/>
        <w:left w:val="none" w:sz="0" w:space="0" w:color="auto"/>
        <w:bottom w:val="none" w:sz="0" w:space="0" w:color="auto"/>
        <w:right w:val="none" w:sz="0" w:space="0" w:color="auto"/>
      </w:divBdr>
      <w:divsChild>
        <w:div w:id="1108963301">
          <w:marLeft w:val="0"/>
          <w:marRight w:val="0"/>
          <w:marTop w:val="0"/>
          <w:marBottom w:val="0"/>
          <w:divBdr>
            <w:top w:val="none" w:sz="0" w:space="0" w:color="auto"/>
            <w:left w:val="none" w:sz="0" w:space="0" w:color="auto"/>
            <w:bottom w:val="none" w:sz="0" w:space="0" w:color="auto"/>
            <w:right w:val="none" w:sz="0" w:space="0" w:color="auto"/>
          </w:divBdr>
        </w:div>
        <w:div w:id="1497071090">
          <w:marLeft w:val="0"/>
          <w:marRight w:val="0"/>
          <w:marTop w:val="0"/>
          <w:marBottom w:val="0"/>
          <w:divBdr>
            <w:top w:val="none" w:sz="0" w:space="0" w:color="auto"/>
            <w:left w:val="none" w:sz="0" w:space="0" w:color="auto"/>
            <w:bottom w:val="none" w:sz="0" w:space="0" w:color="auto"/>
            <w:right w:val="none" w:sz="0" w:space="0" w:color="auto"/>
          </w:divBdr>
        </w:div>
        <w:div w:id="1764646886">
          <w:marLeft w:val="0"/>
          <w:marRight w:val="0"/>
          <w:marTop w:val="0"/>
          <w:marBottom w:val="0"/>
          <w:divBdr>
            <w:top w:val="none" w:sz="0" w:space="0" w:color="auto"/>
            <w:left w:val="none" w:sz="0" w:space="0" w:color="auto"/>
            <w:bottom w:val="none" w:sz="0" w:space="0" w:color="auto"/>
            <w:right w:val="none" w:sz="0" w:space="0" w:color="auto"/>
          </w:divBdr>
        </w:div>
        <w:div w:id="1872456304">
          <w:marLeft w:val="0"/>
          <w:marRight w:val="0"/>
          <w:marTop w:val="0"/>
          <w:marBottom w:val="0"/>
          <w:divBdr>
            <w:top w:val="none" w:sz="0" w:space="0" w:color="auto"/>
            <w:left w:val="none" w:sz="0" w:space="0" w:color="auto"/>
            <w:bottom w:val="none" w:sz="0" w:space="0" w:color="auto"/>
            <w:right w:val="none" w:sz="0" w:space="0" w:color="auto"/>
          </w:divBdr>
        </w:div>
        <w:div w:id="1882401843">
          <w:marLeft w:val="0"/>
          <w:marRight w:val="0"/>
          <w:marTop w:val="0"/>
          <w:marBottom w:val="0"/>
          <w:divBdr>
            <w:top w:val="none" w:sz="0" w:space="0" w:color="auto"/>
            <w:left w:val="none" w:sz="0" w:space="0" w:color="auto"/>
            <w:bottom w:val="none" w:sz="0" w:space="0" w:color="auto"/>
            <w:right w:val="none" w:sz="0" w:space="0" w:color="auto"/>
          </w:divBdr>
        </w:div>
      </w:divsChild>
    </w:div>
    <w:div w:id="845939592">
      <w:bodyDiv w:val="1"/>
      <w:marLeft w:val="0"/>
      <w:marRight w:val="0"/>
      <w:marTop w:val="0"/>
      <w:marBottom w:val="0"/>
      <w:divBdr>
        <w:top w:val="none" w:sz="0" w:space="0" w:color="auto"/>
        <w:left w:val="none" w:sz="0" w:space="0" w:color="auto"/>
        <w:bottom w:val="none" w:sz="0" w:space="0" w:color="auto"/>
        <w:right w:val="none" w:sz="0" w:space="0" w:color="auto"/>
      </w:divBdr>
      <w:divsChild>
        <w:div w:id="230892078">
          <w:marLeft w:val="0"/>
          <w:marRight w:val="0"/>
          <w:marTop w:val="0"/>
          <w:marBottom w:val="0"/>
          <w:divBdr>
            <w:top w:val="none" w:sz="0" w:space="0" w:color="auto"/>
            <w:left w:val="none" w:sz="0" w:space="0" w:color="auto"/>
            <w:bottom w:val="none" w:sz="0" w:space="0" w:color="auto"/>
            <w:right w:val="none" w:sz="0" w:space="0" w:color="auto"/>
          </w:divBdr>
        </w:div>
        <w:div w:id="718361784">
          <w:marLeft w:val="0"/>
          <w:marRight w:val="0"/>
          <w:marTop w:val="0"/>
          <w:marBottom w:val="0"/>
          <w:divBdr>
            <w:top w:val="none" w:sz="0" w:space="0" w:color="auto"/>
            <w:left w:val="none" w:sz="0" w:space="0" w:color="auto"/>
            <w:bottom w:val="none" w:sz="0" w:space="0" w:color="auto"/>
            <w:right w:val="none" w:sz="0" w:space="0" w:color="auto"/>
          </w:divBdr>
        </w:div>
        <w:div w:id="1098987144">
          <w:marLeft w:val="0"/>
          <w:marRight w:val="0"/>
          <w:marTop w:val="0"/>
          <w:marBottom w:val="0"/>
          <w:divBdr>
            <w:top w:val="none" w:sz="0" w:space="0" w:color="auto"/>
            <w:left w:val="none" w:sz="0" w:space="0" w:color="auto"/>
            <w:bottom w:val="none" w:sz="0" w:space="0" w:color="auto"/>
            <w:right w:val="none" w:sz="0" w:space="0" w:color="auto"/>
          </w:divBdr>
        </w:div>
        <w:div w:id="1113282904">
          <w:marLeft w:val="0"/>
          <w:marRight w:val="0"/>
          <w:marTop w:val="0"/>
          <w:marBottom w:val="0"/>
          <w:divBdr>
            <w:top w:val="none" w:sz="0" w:space="0" w:color="auto"/>
            <w:left w:val="none" w:sz="0" w:space="0" w:color="auto"/>
            <w:bottom w:val="none" w:sz="0" w:space="0" w:color="auto"/>
            <w:right w:val="none" w:sz="0" w:space="0" w:color="auto"/>
          </w:divBdr>
        </w:div>
      </w:divsChild>
    </w:div>
    <w:div w:id="862136515">
      <w:bodyDiv w:val="1"/>
      <w:marLeft w:val="0"/>
      <w:marRight w:val="0"/>
      <w:marTop w:val="0"/>
      <w:marBottom w:val="0"/>
      <w:divBdr>
        <w:top w:val="none" w:sz="0" w:space="0" w:color="auto"/>
        <w:left w:val="none" w:sz="0" w:space="0" w:color="auto"/>
        <w:bottom w:val="none" w:sz="0" w:space="0" w:color="auto"/>
        <w:right w:val="none" w:sz="0" w:space="0" w:color="auto"/>
      </w:divBdr>
      <w:divsChild>
        <w:div w:id="1285890076">
          <w:marLeft w:val="0"/>
          <w:marRight w:val="0"/>
          <w:marTop w:val="0"/>
          <w:marBottom w:val="0"/>
          <w:divBdr>
            <w:top w:val="none" w:sz="0" w:space="0" w:color="auto"/>
            <w:left w:val="none" w:sz="0" w:space="0" w:color="auto"/>
            <w:bottom w:val="none" w:sz="0" w:space="0" w:color="auto"/>
            <w:right w:val="none" w:sz="0" w:space="0" w:color="auto"/>
          </w:divBdr>
        </w:div>
        <w:div w:id="1389761125">
          <w:marLeft w:val="0"/>
          <w:marRight w:val="0"/>
          <w:marTop w:val="0"/>
          <w:marBottom w:val="0"/>
          <w:divBdr>
            <w:top w:val="none" w:sz="0" w:space="0" w:color="auto"/>
            <w:left w:val="none" w:sz="0" w:space="0" w:color="auto"/>
            <w:bottom w:val="none" w:sz="0" w:space="0" w:color="auto"/>
            <w:right w:val="none" w:sz="0" w:space="0" w:color="auto"/>
          </w:divBdr>
        </w:div>
      </w:divsChild>
    </w:div>
    <w:div w:id="879365832">
      <w:bodyDiv w:val="1"/>
      <w:marLeft w:val="0"/>
      <w:marRight w:val="0"/>
      <w:marTop w:val="0"/>
      <w:marBottom w:val="0"/>
      <w:divBdr>
        <w:top w:val="none" w:sz="0" w:space="0" w:color="auto"/>
        <w:left w:val="none" w:sz="0" w:space="0" w:color="auto"/>
        <w:bottom w:val="none" w:sz="0" w:space="0" w:color="auto"/>
        <w:right w:val="none" w:sz="0" w:space="0" w:color="auto"/>
      </w:divBdr>
      <w:divsChild>
        <w:div w:id="193812798">
          <w:marLeft w:val="0"/>
          <w:marRight w:val="0"/>
          <w:marTop w:val="0"/>
          <w:marBottom w:val="0"/>
          <w:divBdr>
            <w:top w:val="none" w:sz="0" w:space="0" w:color="auto"/>
            <w:left w:val="none" w:sz="0" w:space="0" w:color="auto"/>
            <w:bottom w:val="none" w:sz="0" w:space="0" w:color="auto"/>
            <w:right w:val="none" w:sz="0" w:space="0" w:color="auto"/>
          </w:divBdr>
        </w:div>
        <w:div w:id="304243665">
          <w:marLeft w:val="0"/>
          <w:marRight w:val="0"/>
          <w:marTop w:val="0"/>
          <w:marBottom w:val="0"/>
          <w:divBdr>
            <w:top w:val="none" w:sz="0" w:space="0" w:color="auto"/>
            <w:left w:val="none" w:sz="0" w:space="0" w:color="auto"/>
            <w:bottom w:val="none" w:sz="0" w:space="0" w:color="auto"/>
            <w:right w:val="none" w:sz="0" w:space="0" w:color="auto"/>
          </w:divBdr>
        </w:div>
        <w:div w:id="619193197">
          <w:marLeft w:val="0"/>
          <w:marRight w:val="0"/>
          <w:marTop w:val="0"/>
          <w:marBottom w:val="0"/>
          <w:divBdr>
            <w:top w:val="none" w:sz="0" w:space="0" w:color="auto"/>
            <w:left w:val="none" w:sz="0" w:space="0" w:color="auto"/>
            <w:bottom w:val="none" w:sz="0" w:space="0" w:color="auto"/>
            <w:right w:val="none" w:sz="0" w:space="0" w:color="auto"/>
          </w:divBdr>
        </w:div>
        <w:div w:id="2106342958">
          <w:marLeft w:val="0"/>
          <w:marRight w:val="0"/>
          <w:marTop w:val="0"/>
          <w:marBottom w:val="0"/>
          <w:divBdr>
            <w:top w:val="none" w:sz="0" w:space="0" w:color="auto"/>
            <w:left w:val="none" w:sz="0" w:space="0" w:color="auto"/>
            <w:bottom w:val="none" w:sz="0" w:space="0" w:color="auto"/>
            <w:right w:val="none" w:sz="0" w:space="0" w:color="auto"/>
          </w:divBdr>
        </w:div>
      </w:divsChild>
    </w:div>
    <w:div w:id="918176850">
      <w:bodyDiv w:val="1"/>
      <w:marLeft w:val="0"/>
      <w:marRight w:val="0"/>
      <w:marTop w:val="0"/>
      <w:marBottom w:val="0"/>
      <w:divBdr>
        <w:top w:val="none" w:sz="0" w:space="0" w:color="auto"/>
        <w:left w:val="none" w:sz="0" w:space="0" w:color="auto"/>
        <w:bottom w:val="none" w:sz="0" w:space="0" w:color="auto"/>
        <w:right w:val="none" w:sz="0" w:space="0" w:color="auto"/>
      </w:divBdr>
      <w:divsChild>
        <w:div w:id="64453010">
          <w:marLeft w:val="0"/>
          <w:marRight w:val="0"/>
          <w:marTop w:val="0"/>
          <w:marBottom w:val="0"/>
          <w:divBdr>
            <w:top w:val="none" w:sz="0" w:space="0" w:color="auto"/>
            <w:left w:val="none" w:sz="0" w:space="0" w:color="auto"/>
            <w:bottom w:val="none" w:sz="0" w:space="0" w:color="auto"/>
            <w:right w:val="none" w:sz="0" w:space="0" w:color="auto"/>
          </w:divBdr>
        </w:div>
        <w:div w:id="203055386">
          <w:marLeft w:val="0"/>
          <w:marRight w:val="0"/>
          <w:marTop w:val="0"/>
          <w:marBottom w:val="0"/>
          <w:divBdr>
            <w:top w:val="none" w:sz="0" w:space="0" w:color="auto"/>
            <w:left w:val="none" w:sz="0" w:space="0" w:color="auto"/>
            <w:bottom w:val="none" w:sz="0" w:space="0" w:color="auto"/>
            <w:right w:val="none" w:sz="0" w:space="0" w:color="auto"/>
          </w:divBdr>
        </w:div>
        <w:div w:id="1207795122">
          <w:marLeft w:val="0"/>
          <w:marRight w:val="0"/>
          <w:marTop w:val="0"/>
          <w:marBottom w:val="0"/>
          <w:divBdr>
            <w:top w:val="none" w:sz="0" w:space="0" w:color="auto"/>
            <w:left w:val="none" w:sz="0" w:space="0" w:color="auto"/>
            <w:bottom w:val="none" w:sz="0" w:space="0" w:color="auto"/>
            <w:right w:val="none" w:sz="0" w:space="0" w:color="auto"/>
          </w:divBdr>
        </w:div>
        <w:div w:id="1527135096">
          <w:marLeft w:val="0"/>
          <w:marRight w:val="0"/>
          <w:marTop w:val="0"/>
          <w:marBottom w:val="0"/>
          <w:divBdr>
            <w:top w:val="none" w:sz="0" w:space="0" w:color="auto"/>
            <w:left w:val="none" w:sz="0" w:space="0" w:color="auto"/>
            <w:bottom w:val="none" w:sz="0" w:space="0" w:color="auto"/>
            <w:right w:val="none" w:sz="0" w:space="0" w:color="auto"/>
          </w:divBdr>
        </w:div>
      </w:divsChild>
    </w:div>
    <w:div w:id="922564001">
      <w:bodyDiv w:val="1"/>
      <w:marLeft w:val="0"/>
      <w:marRight w:val="0"/>
      <w:marTop w:val="0"/>
      <w:marBottom w:val="0"/>
      <w:divBdr>
        <w:top w:val="none" w:sz="0" w:space="0" w:color="auto"/>
        <w:left w:val="none" w:sz="0" w:space="0" w:color="auto"/>
        <w:bottom w:val="none" w:sz="0" w:space="0" w:color="auto"/>
        <w:right w:val="none" w:sz="0" w:space="0" w:color="auto"/>
      </w:divBdr>
      <w:divsChild>
        <w:div w:id="665518772">
          <w:marLeft w:val="0"/>
          <w:marRight w:val="0"/>
          <w:marTop w:val="0"/>
          <w:marBottom w:val="0"/>
          <w:divBdr>
            <w:top w:val="none" w:sz="0" w:space="0" w:color="auto"/>
            <w:left w:val="none" w:sz="0" w:space="0" w:color="auto"/>
            <w:bottom w:val="none" w:sz="0" w:space="0" w:color="auto"/>
            <w:right w:val="none" w:sz="0" w:space="0" w:color="auto"/>
          </w:divBdr>
        </w:div>
        <w:div w:id="784662913">
          <w:marLeft w:val="0"/>
          <w:marRight w:val="0"/>
          <w:marTop w:val="0"/>
          <w:marBottom w:val="0"/>
          <w:divBdr>
            <w:top w:val="none" w:sz="0" w:space="0" w:color="auto"/>
            <w:left w:val="none" w:sz="0" w:space="0" w:color="auto"/>
            <w:bottom w:val="none" w:sz="0" w:space="0" w:color="auto"/>
            <w:right w:val="none" w:sz="0" w:space="0" w:color="auto"/>
          </w:divBdr>
        </w:div>
        <w:div w:id="1497963893">
          <w:marLeft w:val="0"/>
          <w:marRight w:val="0"/>
          <w:marTop w:val="0"/>
          <w:marBottom w:val="0"/>
          <w:divBdr>
            <w:top w:val="none" w:sz="0" w:space="0" w:color="auto"/>
            <w:left w:val="none" w:sz="0" w:space="0" w:color="auto"/>
            <w:bottom w:val="none" w:sz="0" w:space="0" w:color="auto"/>
            <w:right w:val="none" w:sz="0" w:space="0" w:color="auto"/>
          </w:divBdr>
        </w:div>
        <w:div w:id="1533105691">
          <w:marLeft w:val="0"/>
          <w:marRight w:val="0"/>
          <w:marTop w:val="0"/>
          <w:marBottom w:val="0"/>
          <w:divBdr>
            <w:top w:val="none" w:sz="0" w:space="0" w:color="auto"/>
            <w:left w:val="none" w:sz="0" w:space="0" w:color="auto"/>
            <w:bottom w:val="none" w:sz="0" w:space="0" w:color="auto"/>
            <w:right w:val="none" w:sz="0" w:space="0" w:color="auto"/>
          </w:divBdr>
        </w:div>
      </w:divsChild>
    </w:div>
    <w:div w:id="922690678">
      <w:bodyDiv w:val="1"/>
      <w:marLeft w:val="0"/>
      <w:marRight w:val="0"/>
      <w:marTop w:val="0"/>
      <w:marBottom w:val="0"/>
      <w:divBdr>
        <w:top w:val="none" w:sz="0" w:space="0" w:color="auto"/>
        <w:left w:val="none" w:sz="0" w:space="0" w:color="auto"/>
        <w:bottom w:val="none" w:sz="0" w:space="0" w:color="auto"/>
        <w:right w:val="none" w:sz="0" w:space="0" w:color="auto"/>
      </w:divBdr>
      <w:divsChild>
        <w:div w:id="1271401497">
          <w:marLeft w:val="0"/>
          <w:marRight w:val="0"/>
          <w:marTop w:val="0"/>
          <w:marBottom w:val="0"/>
          <w:divBdr>
            <w:top w:val="none" w:sz="0" w:space="0" w:color="auto"/>
            <w:left w:val="none" w:sz="0" w:space="0" w:color="auto"/>
            <w:bottom w:val="none" w:sz="0" w:space="0" w:color="auto"/>
            <w:right w:val="none" w:sz="0" w:space="0" w:color="auto"/>
          </w:divBdr>
        </w:div>
        <w:div w:id="1301809382">
          <w:marLeft w:val="0"/>
          <w:marRight w:val="0"/>
          <w:marTop w:val="0"/>
          <w:marBottom w:val="0"/>
          <w:divBdr>
            <w:top w:val="none" w:sz="0" w:space="0" w:color="auto"/>
            <w:left w:val="none" w:sz="0" w:space="0" w:color="auto"/>
            <w:bottom w:val="none" w:sz="0" w:space="0" w:color="auto"/>
            <w:right w:val="none" w:sz="0" w:space="0" w:color="auto"/>
          </w:divBdr>
        </w:div>
        <w:div w:id="1795951835">
          <w:marLeft w:val="0"/>
          <w:marRight w:val="0"/>
          <w:marTop w:val="0"/>
          <w:marBottom w:val="0"/>
          <w:divBdr>
            <w:top w:val="none" w:sz="0" w:space="0" w:color="auto"/>
            <w:left w:val="none" w:sz="0" w:space="0" w:color="auto"/>
            <w:bottom w:val="none" w:sz="0" w:space="0" w:color="auto"/>
            <w:right w:val="none" w:sz="0" w:space="0" w:color="auto"/>
          </w:divBdr>
        </w:div>
      </w:divsChild>
    </w:div>
    <w:div w:id="926570732">
      <w:bodyDiv w:val="1"/>
      <w:marLeft w:val="0"/>
      <w:marRight w:val="0"/>
      <w:marTop w:val="0"/>
      <w:marBottom w:val="0"/>
      <w:divBdr>
        <w:top w:val="none" w:sz="0" w:space="0" w:color="auto"/>
        <w:left w:val="none" w:sz="0" w:space="0" w:color="auto"/>
        <w:bottom w:val="none" w:sz="0" w:space="0" w:color="auto"/>
        <w:right w:val="none" w:sz="0" w:space="0" w:color="auto"/>
      </w:divBdr>
      <w:divsChild>
        <w:div w:id="112945164">
          <w:marLeft w:val="0"/>
          <w:marRight w:val="0"/>
          <w:marTop w:val="0"/>
          <w:marBottom w:val="0"/>
          <w:divBdr>
            <w:top w:val="none" w:sz="0" w:space="0" w:color="auto"/>
            <w:left w:val="none" w:sz="0" w:space="0" w:color="auto"/>
            <w:bottom w:val="none" w:sz="0" w:space="0" w:color="auto"/>
            <w:right w:val="none" w:sz="0" w:space="0" w:color="auto"/>
          </w:divBdr>
        </w:div>
        <w:div w:id="776295760">
          <w:marLeft w:val="0"/>
          <w:marRight w:val="0"/>
          <w:marTop w:val="0"/>
          <w:marBottom w:val="0"/>
          <w:divBdr>
            <w:top w:val="none" w:sz="0" w:space="0" w:color="auto"/>
            <w:left w:val="none" w:sz="0" w:space="0" w:color="auto"/>
            <w:bottom w:val="none" w:sz="0" w:space="0" w:color="auto"/>
            <w:right w:val="none" w:sz="0" w:space="0" w:color="auto"/>
          </w:divBdr>
        </w:div>
        <w:div w:id="1242791324">
          <w:marLeft w:val="0"/>
          <w:marRight w:val="0"/>
          <w:marTop w:val="0"/>
          <w:marBottom w:val="0"/>
          <w:divBdr>
            <w:top w:val="none" w:sz="0" w:space="0" w:color="auto"/>
            <w:left w:val="none" w:sz="0" w:space="0" w:color="auto"/>
            <w:bottom w:val="none" w:sz="0" w:space="0" w:color="auto"/>
            <w:right w:val="none" w:sz="0" w:space="0" w:color="auto"/>
          </w:divBdr>
        </w:div>
        <w:div w:id="1367754997">
          <w:marLeft w:val="0"/>
          <w:marRight w:val="0"/>
          <w:marTop w:val="0"/>
          <w:marBottom w:val="0"/>
          <w:divBdr>
            <w:top w:val="none" w:sz="0" w:space="0" w:color="auto"/>
            <w:left w:val="none" w:sz="0" w:space="0" w:color="auto"/>
            <w:bottom w:val="none" w:sz="0" w:space="0" w:color="auto"/>
            <w:right w:val="none" w:sz="0" w:space="0" w:color="auto"/>
          </w:divBdr>
        </w:div>
        <w:div w:id="1705983285">
          <w:marLeft w:val="0"/>
          <w:marRight w:val="0"/>
          <w:marTop w:val="0"/>
          <w:marBottom w:val="0"/>
          <w:divBdr>
            <w:top w:val="none" w:sz="0" w:space="0" w:color="auto"/>
            <w:left w:val="none" w:sz="0" w:space="0" w:color="auto"/>
            <w:bottom w:val="none" w:sz="0" w:space="0" w:color="auto"/>
            <w:right w:val="none" w:sz="0" w:space="0" w:color="auto"/>
          </w:divBdr>
        </w:div>
        <w:div w:id="1835685076">
          <w:marLeft w:val="0"/>
          <w:marRight w:val="0"/>
          <w:marTop w:val="0"/>
          <w:marBottom w:val="0"/>
          <w:divBdr>
            <w:top w:val="none" w:sz="0" w:space="0" w:color="auto"/>
            <w:left w:val="none" w:sz="0" w:space="0" w:color="auto"/>
            <w:bottom w:val="none" w:sz="0" w:space="0" w:color="auto"/>
            <w:right w:val="none" w:sz="0" w:space="0" w:color="auto"/>
          </w:divBdr>
        </w:div>
        <w:div w:id="2108964810">
          <w:marLeft w:val="0"/>
          <w:marRight w:val="0"/>
          <w:marTop w:val="0"/>
          <w:marBottom w:val="0"/>
          <w:divBdr>
            <w:top w:val="none" w:sz="0" w:space="0" w:color="auto"/>
            <w:left w:val="none" w:sz="0" w:space="0" w:color="auto"/>
            <w:bottom w:val="none" w:sz="0" w:space="0" w:color="auto"/>
            <w:right w:val="none" w:sz="0" w:space="0" w:color="auto"/>
          </w:divBdr>
        </w:div>
      </w:divsChild>
    </w:div>
    <w:div w:id="935484888">
      <w:bodyDiv w:val="1"/>
      <w:marLeft w:val="0"/>
      <w:marRight w:val="0"/>
      <w:marTop w:val="0"/>
      <w:marBottom w:val="0"/>
      <w:divBdr>
        <w:top w:val="none" w:sz="0" w:space="0" w:color="auto"/>
        <w:left w:val="none" w:sz="0" w:space="0" w:color="auto"/>
        <w:bottom w:val="none" w:sz="0" w:space="0" w:color="auto"/>
        <w:right w:val="none" w:sz="0" w:space="0" w:color="auto"/>
      </w:divBdr>
      <w:divsChild>
        <w:div w:id="358506894">
          <w:marLeft w:val="0"/>
          <w:marRight w:val="0"/>
          <w:marTop w:val="0"/>
          <w:marBottom w:val="0"/>
          <w:divBdr>
            <w:top w:val="none" w:sz="0" w:space="0" w:color="auto"/>
            <w:left w:val="none" w:sz="0" w:space="0" w:color="auto"/>
            <w:bottom w:val="none" w:sz="0" w:space="0" w:color="auto"/>
            <w:right w:val="none" w:sz="0" w:space="0" w:color="auto"/>
          </w:divBdr>
        </w:div>
        <w:div w:id="710033486">
          <w:marLeft w:val="0"/>
          <w:marRight w:val="0"/>
          <w:marTop w:val="0"/>
          <w:marBottom w:val="0"/>
          <w:divBdr>
            <w:top w:val="none" w:sz="0" w:space="0" w:color="auto"/>
            <w:left w:val="none" w:sz="0" w:space="0" w:color="auto"/>
            <w:bottom w:val="none" w:sz="0" w:space="0" w:color="auto"/>
            <w:right w:val="none" w:sz="0" w:space="0" w:color="auto"/>
          </w:divBdr>
        </w:div>
        <w:div w:id="940798533">
          <w:marLeft w:val="0"/>
          <w:marRight w:val="0"/>
          <w:marTop w:val="0"/>
          <w:marBottom w:val="0"/>
          <w:divBdr>
            <w:top w:val="none" w:sz="0" w:space="0" w:color="auto"/>
            <w:left w:val="none" w:sz="0" w:space="0" w:color="auto"/>
            <w:bottom w:val="none" w:sz="0" w:space="0" w:color="auto"/>
            <w:right w:val="none" w:sz="0" w:space="0" w:color="auto"/>
          </w:divBdr>
        </w:div>
        <w:div w:id="1537306576">
          <w:marLeft w:val="0"/>
          <w:marRight w:val="0"/>
          <w:marTop w:val="0"/>
          <w:marBottom w:val="0"/>
          <w:divBdr>
            <w:top w:val="none" w:sz="0" w:space="0" w:color="auto"/>
            <w:left w:val="none" w:sz="0" w:space="0" w:color="auto"/>
            <w:bottom w:val="none" w:sz="0" w:space="0" w:color="auto"/>
            <w:right w:val="none" w:sz="0" w:space="0" w:color="auto"/>
          </w:divBdr>
        </w:div>
      </w:divsChild>
    </w:div>
    <w:div w:id="939065450">
      <w:bodyDiv w:val="1"/>
      <w:marLeft w:val="0"/>
      <w:marRight w:val="0"/>
      <w:marTop w:val="0"/>
      <w:marBottom w:val="0"/>
      <w:divBdr>
        <w:top w:val="none" w:sz="0" w:space="0" w:color="auto"/>
        <w:left w:val="none" w:sz="0" w:space="0" w:color="auto"/>
        <w:bottom w:val="none" w:sz="0" w:space="0" w:color="auto"/>
        <w:right w:val="none" w:sz="0" w:space="0" w:color="auto"/>
      </w:divBdr>
      <w:divsChild>
        <w:div w:id="663433784">
          <w:marLeft w:val="0"/>
          <w:marRight w:val="0"/>
          <w:marTop w:val="0"/>
          <w:marBottom w:val="0"/>
          <w:divBdr>
            <w:top w:val="none" w:sz="0" w:space="0" w:color="auto"/>
            <w:left w:val="none" w:sz="0" w:space="0" w:color="auto"/>
            <w:bottom w:val="none" w:sz="0" w:space="0" w:color="auto"/>
            <w:right w:val="none" w:sz="0" w:space="0" w:color="auto"/>
          </w:divBdr>
        </w:div>
        <w:div w:id="1373576185">
          <w:marLeft w:val="0"/>
          <w:marRight w:val="0"/>
          <w:marTop w:val="0"/>
          <w:marBottom w:val="0"/>
          <w:divBdr>
            <w:top w:val="none" w:sz="0" w:space="0" w:color="auto"/>
            <w:left w:val="none" w:sz="0" w:space="0" w:color="auto"/>
            <w:bottom w:val="none" w:sz="0" w:space="0" w:color="auto"/>
            <w:right w:val="none" w:sz="0" w:space="0" w:color="auto"/>
          </w:divBdr>
        </w:div>
        <w:div w:id="1493834063">
          <w:marLeft w:val="0"/>
          <w:marRight w:val="0"/>
          <w:marTop w:val="0"/>
          <w:marBottom w:val="0"/>
          <w:divBdr>
            <w:top w:val="none" w:sz="0" w:space="0" w:color="auto"/>
            <w:left w:val="none" w:sz="0" w:space="0" w:color="auto"/>
            <w:bottom w:val="none" w:sz="0" w:space="0" w:color="auto"/>
            <w:right w:val="none" w:sz="0" w:space="0" w:color="auto"/>
          </w:divBdr>
        </w:div>
        <w:div w:id="2130930397">
          <w:marLeft w:val="0"/>
          <w:marRight w:val="0"/>
          <w:marTop w:val="0"/>
          <w:marBottom w:val="0"/>
          <w:divBdr>
            <w:top w:val="none" w:sz="0" w:space="0" w:color="auto"/>
            <w:left w:val="none" w:sz="0" w:space="0" w:color="auto"/>
            <w:bottom w:val="none" w:sz="0" w:space="0" w:color="auto"/>
            <w:right w:val="none" w:sz="0" w:space="0" w:color="auto"/>
          </w:divBdr>
        </w:div>
      </w:divsChild>
    </w:div>
    <w:div w:id="942955804">
      <w:bodyDiv w:val="1"/>
      <w:marLeft w:val="0"/>
      <w:marRight w:val="0"/>
      <w:marTop w:val="0"/>
      <w:marBottom w:val="0"/>
      <w:divBdr>
        <w:top w:val="none" w:sz="0" w:space="0" w:color="auto"/>
        <w:left w:val="none" w:sz="0" w:space="0" w:color="auto"/>
        <w:bottom w:val="none" w:sz="0" w:space="0" w:color="auto"/>
        <w:right w:val="none" w:sz="0" w:space="0" w:color="auto"/>
      </w:divBdr>
      <w:divsChild>
        <w:div w:id="115760238">
          <w:marLeft w:val="0"/>
          <w:marRight w:val="0"/>
          <w:marTop w:val="0"/>
          <w:marBottom w:val="0"/>
          <w:divBdr>
            <w:top w:val="none" w:sz="0" w:space="0" w:color="auto"/>
            <w:left w:val="none" w:sz="0" w:space="0" w:color="auto"/>
            <w:bottom w:val="none" w:sz="0" w:space="0" w:color="auto"/>
            <w:right w:val="none" w:sz="0" w:space="0" w:color="auto"/>
          </w:divBdr>
        </w:div>
        <w:div w:id="120079043">
          <w:marLeft w:val="0"/>
          <w:marRight w:val="0"/>
          <w:marTop w:val="0"/>
          <w:marBottom w:val="0"/>
          <w:divBdr>
            <w:top w:val="none" w:sz="0" w:space="0" w:color="auto"/>
            <w:left w:val="none" w:sz="0" w:space="0" w:color="auto"/>
            <w:bottom w:val="none" w:sz="0" w:space="0" w:color="auto"/>
            <w:right w:val="none" w:sz="0" w:space="0" w:color="auto"/>
          </w:divBdr>
        </w:div>
        <w:div w:id="1129132714">
          <w:marLeft w:val="0"/>
          <w:marRight w:val="0"/>
          <w:marTop w:val="0"/>
          <w:marBottom w:val="0"/>
          <w:divBdr>
            <w:top w:val="none" w:sz="0" w:space="0" w:color="auto"/>
            <w:left w:val="none" w:sz="0" w:space="0" w:color="auto"/>
            <w:bottom w:val="none" w:sz="0" w:space="0" w:color="auto"/>
            <w:right w:val="none" w:sz="0" w:space="0" w:color="auto"/>
          </w:divBdr>
        </w:div>
        <w:div w:id="1292438182">
          <w:marLeft w:val="0"/>
          <w:marRight w:val="0"/>
          <w:marTop w:val="0"/>
          <w:marBottom w:val="0"/>
          <w:divBdr>
            <w:top w:val="none" w:sz="0" w:space="0" w:color="auto"/>
            <w:left w:val="none" w:sz="0" w:space="0" w:color="auto"/>
            <w:bottom w:val="none" w:sz="0" w:space="0" w:color="auto"/>
            <w:right w:val="none" w:sz="0" w:space="0" w:color="auto"/>
          </w:divBdr>
        </w:div>
      </w:divsChild>
    </w:div>
    <w:div w:id="943808288">
      <w:bodyDiv w:val="1"/>
      <w:marLeft w:val="0"/>
      <w:marRight w:val="0"/>
      <w:marTop w:val="0"/>
      <w:marBottom w:val="0"/>
      <w:divBdr>
        <w:top w:val="none" w:sz="0" w:space="0" w:color="auto"/>
        <w:left w:val="none" w:sz="0" w:space="0" w:color="auto"/>
        <w:bottom w:val="none" w:sz="0" w:space="0" w:color="auto"/>
        <w:right w:val="none" w:sz="0" w:space="0" w:color="auto"/>
      </w:divBdr>
      <w:divsChild>
        <w:div w:id="124351911">
          <w:marLeft w:val="0"/>
          <w:marRight w:val="0"/>
          <w:marTop w:val="0"/>
          <w:marBottom w:val="0"/>
          <w:divBdr>
            <w:top w:val="none" w:sz="0" w:space="0" w:color="auto"/>
            <w:left w:val="none" w:sz="0" w:space="0" w:color="auto"/>
            <w:bottom w:val="none" w:sz="0" w:space="0" w:color="auto"/>
            <w:right w:val="none" w:sz="0" w:space="0" w:color="auto"/>
          </w:divBdr>
        </w:div>
        <w:div w:id="600143255">
          <w:marLeft w:val="0"/>
          <w:marRight w:val="0"/>
          <w:marTop w:val="0"/>
          <w:marBottom w:val="0"/>
          <w:divBdr>
            <w:top w:val="none" w:sz="0" w:space="0" w:color="auto"/>
            <w:left w:val="none" w:sz="0" w:space="0" w:color="auto"/>
            <w:bottom w:val="none" w:sz="0" w:space="0" w:color="auto"/>
            <w:right w:val="none" w:sz="0" w:space="0" w:color="auto"/>
          </w:divBdr>
        </w:div>
        <w:div w:id="1511987238">
          <w:marLeft w:val="0"/>
          <w:marRight w:val="0"/>
          <w:marTop w:val="0"/>
          <w:marBottom w:val="0"/>
          <w:divBdr>
            <w:top w:val="none" w:sz="0" w:space="0" w:color="auto"/>
            <w:left w:val="none" w:sz="0" w:space="0" w:color="auto"/>
            <w:bottom w:val="none" w:sz="0" w:space="0" w:color="auto"/>
            <w:right w:val="none" w:sz="0" w:space="0" w:color="auto"/>
          </w:divBdr>
        </w:div>
      </w:divsChild>
    </w:div>
    <w:div w:id="951595859">
      <w:bodyDiv w:val="1"/>
      <w:marLeft w:val="0"/>
      <w:marRight w:val="0"/>
      <w:marTop w:val="0"/>
      <w:marBottom w:val="0"/>
      <w:divBdr>
        <w:top w:val="none" w:sz="0" w:space="0" w:color="auto"/>
        <w:left w:val="none" w:sz="0" w:space="0" w:color="auto"/>
        <w:bottom w:val="none" w:sz="0" w:space="0" w:color="auto"/>
        <w:right w:val="none" w:sz="0" w:space="0" w:color="auto"/>
      </w:divBdr>
      <w:divsChild>
        <w:div w:id="1102653729">
          <w:marLeft w:val="0"/>
          <w:marRight w:val="0"/>
          <w:marTop w:val="0"/>
          <w:marBottom w:val="0"/>
          <w:divBdr>
            <w:top w:val="none" w:sz="0" w:space="0" w:color="auto"/>
            <w:left w:val="none" w:sz="0" w:space="0" w:color="auto"/>
            <w:bottom w:val="none" w:sz="0" w:space="0" w:color="auto"/>
            <w:right w:val="none" w:sz="0" w:space="0" w:color="auto"/>
          </w:divBdr>
        </w:div>
        <w:div w:id="1294403486">
          <w:marLeft w:val="0"/>
          <w:marRight w:val="0"/>
          <w:marTop w:val="0"/>
          <w:marBottom w:val="0"/>
          <w:divBdr>
            <w:top w:val="none" w:sz="0" w:space="0" w:color="auto"/>
            <w:left w:val="none" w:sz="0" w:space="0" w:color="auto"/>
            <w:bottom w:val="none" w:sz="0" w:space="0" w:color="auto"/>
            <w:right w:val="none" w:sz="0" w:space="0" w:color="auto"/>
          </w:divBdr>
        </w:div>
        <w:div w:id="1659963284">
          <w:marLeft w:val="0"/>
          <w:marRight w:val="0"/>
          <w:marTop w:val="0"/>
          <w:marBottom w:val="0"/>
          <w:divBdr>
            <w:top w:val="none" w:sz="0" w:space="0" w:color="auto"/>
            <w:left w:val="none" w:sz="0" w:space="0" w:color="auto"/>
            <w:bottom w:val="none" w:sz="0" w:space="0" w:color="auto"/>
            <w:right w:val="none" w:sz="0" w:space="0" w:color="auto"/>
          </w:divBdr>
        </w:div>
      </w:divsChild>
    </w:div>
    <w:div w:id="994188835">
      <w:bodyDiv w:val="1"/>
      <w:marLeft w:val="0"/>
      <w:marRight w:val="0"/>
      <w:marTop w:val="0"/>
      <w:marBottom w:val="0"/>
      <w:divBdr>
        <w:top w:val="none" w:sz="0" w:space="0" w:color="auto"/>
        <w:left w:val="none" w:sz="0" w:space="0" w:color="auto"/>
        <w:bottom w:val="none" w:sz="0" w:space="0" w:color="auto"/>
        <w:right w:val="none" w:sz="0" w:space="0" w:color="auto"/>
      </w:divBdr>
      <w:divsChild>
        <w:div w:id="51655451">
          <w:marLeft w:val="0"/>
          <w:marRight w:val="0"/>
          <w:marTop w:val="0"/>
          <w:marBottom w:val="0"/>
          <w:divBdr>
            <w:top w:val="none" w:sz="0" w:space="0" w:color="auto"/>
            <w:left w:val="none" w:sz="0" w:space="0" w:color="auto"/>
            <w:bottom w:val="none" w:sz="0" w:space="0" w:color="auto"/>
            <w:right w:val="none" w:sz="0" w:space="0" w:color="auto"/>
          </w:divBdr>
        </w:div>
        <w:div w:id="541020704">
          <w:marLeft w:val="0"/>
          <w:marRight w:val="0"/>
          <w:marTop w:val="0"/>
          <w:marBottom w:val="0"/>
          <w:divBdr>
            <w:top w:val="none" w:sz="0" w:space="0" w:color="auto"/>
            <w:left w:val="none" w:sz="0" w:space="0" w:color="auto"/>
            <w:bottom w:val="none" w:sz="0" w:space="0" w:color="auto"/>
            <w:right w:val="none" w:sz="0" w:space="0" w:color="auto"/>
          </w:divBdr>
        </w:div>
        <w:div w:id="1070080261">
          <w:marLeft w:val="0"/>
          <w:marRight w:val="0"/>
          <w:marTop w:val="0"/>
          <w:marBottom w:val="0"/>
          <w:divBdr>
            <w:top w:val="none" w:sz="0" w:space="0" w:color="auto"/>
            <w:left w:val="none" w:sz="0" w:space="0" w:color="auto"/>
            <w:bottom w:val="none" w:sz="0" w:space="0" w:color="auto"/>
            <w:right w:val="none" w:sz="0" w:space="0" w:color="auto"/>
          </w:divBdr>
        </w:div>
        <w:div w:id="1094667119">
          <w:marLeft w:val="0"/>
          <w:marRight w:val="0"/>
          <w:marTop w:val="0"/>
          <w:marBottom w:val="0"/>
          <w:divBdr>
            <w:top w:val="none" w:sz="0" w:space="0" w:color="auto"/>
            <w:left w:val="none" w:sz="0" w:space="0" w:color="auto"/>
            <w:bottom w:val="none" w:sz="0" w:space="0" w:color="auto"/>
            <w:right w:val="none" w:sz="0" w:space="0" w:color="auto"/>
          </w:divBdr>
        </w:div>
        <w:div w:id="1146124441">
          <w:marLeft w:val="0"/>
          <w:marRight w:val="0"/>
          <w:marTop w:val="0"/>
          <w:marBottom w:val="0"/>
          <w:divBdr>
            <w:top w:val="none" w:sz="0" w:space="0" w:color="auto"/>
            <w:left w:val="none" w:sz="0" w:space="0" w:color="auto"/>
            <w:bottom w:val="none" w:sz="0" w:space="0" w:color="auto"/>
            <w:right w:val="none" w:sz="0" w:space="0" w:color="auto"/>
          </w:divBdr>
        </w:div>
      </w:divsChild>
    </w:div>
    <w:div w:id="995648747">
      <w:bodyDiv w:val="1"/>
      <w:marLeft w:val="0"/>
      <w:marRight w:val="0"/>
      <w:marTop w:val="0"/>
      <w:marBottom w:val="0"/>
      <w:divBdr>
        <w:top w:val="none" w:sz="0" w:space="0" w:color="auto"/>
        <w:left w:val="none" w:sz="0" w:space="0" w:color="auto"/>
        <w:bottom w:val="none" w:sz="0" w:space="0" w:color="auto"/>
        <w:right w:val="none" w:sz="0" w:space="0" w:color="auto"/>
      </w:divBdr>
      <w:divsChild>
        <w:div w:id="921184038">
          <w:marLeft w:val="0"/>
          <w:marRight w:val="0"/>
          <w:marTop w:val="0"/>
          <w:marBottom w:val="0"/>
          <w:divBdr>
            <w:top w:val="none" w:sz="0" w:space="0" w:color="auto"/>
            <w:left w:val="none" w:sz="0" w:space="0" w:color="auto"/>
            <w:bottom w:val="none" w:sz="0" w:space="0" w:color="auto"/>
            <w:right w:val="none" w:sz="0" w:space="0" w:color="auto"/>
          </w:divBdr>
        </w:div>
        <w:div w:id="953904761">
          <w:marLeft w:val="0"/>
          <w:marRight w:val="0"/>
          <w:marTop w:val="0"/>
          <w:marBottom w:val="0"/>
          <w:divBdr>
            <w:top w:val="none" w:sz="0" w:space="0" w:color="auto"/>
            <w:left w:val="none" w:sz="0" w:space="0" w:color="auto"/>
            <w:bottom w:val="none" w:sz="0" w:space="0" w:color="auto"/>
            <w:right w:val="none" w:sz="0" w:space="0" w:color="auto"/>
          </w:divBdr>
        </w:div>
        <w:div w:id="1041243850">
          <w:marLeft w:val="0"/>
          <w:marRight w:val="0"/>
          <w:marTop w:val="0"/>
          <w:marBottom w:val="0"/>
          <w:divBdr>
            <w:top w:val="none" w:sz="0" w:space="0" w:color="auto"/>
            <w:left w:val="none" w:sz="0" w:space="0" w:color="auto"/>
            <w:bottom w:val="none" w:sz="0" w:space="0" w:color="auto"/>
            <w:right w:val="none" w:sz="0" w:space="0" w:color="auto"/>
          </w:divBdr>
        </w:div>
        <w:div w:id="1063676717">
          <w:marLeft w:val="0"/>
          <w:marRight w:val="0"/>
          <w:marTop w:val="0"/>
          <w:marBottom w:val="0"/>
          <w:divBdr>
            <w:top w:val="none" w:sz="0" w:space="0" w:color="auto"/>
            <w:left w:val="none" w:sz="0" w:space="0" w:color="auto"/>
            <w:bottom w:val="none" w:sz="0" w:space="0" w:color="auto"/>
            <w:right w:val="none" w:sz="0" w:space="0" w:color="auto"/>
          </w:divBdr>
        </w:div>
        <w:div w:id="1809936383">
          <w:marLeft w:val="0"/>
          <w:marRight w:val="0"/>
          <w:marTop w:val="0"/>
          <w:marBottom w:val="0"/>
          <w:divBdr>
            <w:top w:val="none" w:sz="0" w:space="0" w:color="auto"/>
            <w:left w:val="none" w:sz="0" w:space="0" w:color="auto"/>
            <w:bottom w:val="none" w:sz="0" w:space="0" w:color="auto"/>
            <w:right w:val="none" w:sz="0" w:space="0" w:color="auto"/>
          </w:divBdr>
        </w:div>
      </w:divsChild>
    </w:div>
    <w:div w:id="1016611894">
      <w:bodyDiv w:val="1"/>
      <w:marLeft w:val="0"/>
      <w:marRight w:val="0"/>
      <w:marTop w:val="0"/>
      <w:marBottom w:val="0"/>
      <w:divBdr>
        <w:top w:val="none" w:sz="0" w:space="0" w:color="auto"/>
        <w:left w:val="none" w:sz="0" w:space="0" w:color="auto"/>
        <w:bottom w:val="none" w:sz="0" w:space="0" w:color="auto"/>
        <w:right w:val="none" w:sz="0" w:space="0" w:color="auto"/>
      </w:divBdr>
      <w:divsChild>
        <w:div w:id="481624769">
          <w:marLeft w:val="0"/>
          <w:marRight w:val="0"/>
          <w:marTop w:val="0"/>
          <w:marBottom w:val="0"/>
          <w:divBdr>
            <w:top w:val="none" w:sz="0" w:space="0" w:color="auto"/>
            <w:left w:val="none" w:sz="0" w:space="0" w:color="auto"/>
            <w:bottom w:val="none" w:sz="0" w:space="0" w:color="auto"/>
            <w:right w:val="none" w:sz="0" w:space="0" w:color="auto"/>
          </w:divBdr>
        </w:div>
        <w:div w:id="1072048490">
          <w:marLeft w:val="0"/>
          <w:marRight w:val="0"/>
          <w:marTop w:val="0"/>
          <w:marBottom w:val="0"/>
          <w:divBdr>
            <w:top w:val="none" w:sz="0" w:space="0" w:color="auto"/>
            <w:left w:val="none" w:sz="0" w:space="0" w:color="auto"/>
            <w:bottom w:val="none" w:sz="0" w:space="0" w:color="auto"/>
            <w:right w:val="none" w:sz="0" w:space="0" w:color="auto"/>
          </w:divBdr>
        </w:div>
        <w:div w:id="1584535194">
          <w:marLeft w:val="0"/>
          <w:marRight w:val="0"/>
          <w:marTop w:val="0"/>
          <w:marBottom w:val="0"/>
          <w:divBdr>
            <w:top w:val="none" w:sz="0" w:space="0" w:color="auto"/>
            <w:left w:val="none" w:sz="0" w:space="0" w:color="auto"/>
            <w:bottom w:val="none" w:sz="0" w:space="0" w:color="auto"/>
            <w:right w:val="none" w:sz="0" w:space="0" w:color="auto"/>
          </w:divBdr>
        </w:div>
      </w:divsChild>
    </w:div>
    <w:div w:id="1103257808">
      <w:bodyDiv w:val="1"/>
      <w:marLeft w:val="0"/>
      <w:marRight w:val="0"/>
      <w:marTop w:val="0"/>
      <w:marBottom w:val="0"/>
      <w:divBdr>
        <w:top w:val="none" w:sz="0" w:space="0" w:color="auto"/>
        <w:left w:val="none" w:sz="0" w:space="0" w:color="auto"/>
        <w:bottom w:val="none" w:sz="0" w:space="0" w:color="auto"/>
        <w:right w:val="none" w:sz="0" w:space="0" w:color="auto"/>
      </w:divBdr>
      <w:divsChild>
        <w:div w:id="243729878">
          <w:marLeft w:val="0"/>
          <w:marRight w:val="0"/>
          <w:marTop w:val="0"/>
          <w:marBottom w:val="0"/>
          <w:divBdr>
            <w:top w:val="none" w:sz="0" w:space="0" w:color="auto"/>
            <w:left w:val="none" w:sz="0" w:space="0" w:color="auto"/>
            <w:bottom w:val="none" w:sz="0" w:space="0" w:color="auto"/>
            <w:right w:val="none" w:sz="0" w:space="0" w:color="auto"/>
          </w:divBdr>
        </w:div>
        <w:div w:id="989138482">
          <w:marLeft w:val="0"/>
          <w:marRight w:val="0"/>
          <w:marTop w:val="0"/>
          <w:marBottom w:val="0"/>
          <w:divBdr>
            <w:top w:val="none" w:sz="0" w:space="0" w:color="auto"/>
            <w:left w:val="none" w:sz="0" w:space="0" w:color="auto"/>
            <w:bottom w:val="none" w:sz="0" w:space="0" w:color="auto"/>
            <w:right w:val="none" w:sz="0" w:space="0" w:color="auto"/>
          </w:divBdr>
        </w:div>
        <w:div w:id="1227762620">
          <w:marLeft w:val="0"/>
          <w:marRight w:val="0"/>
          <w:marTop w:val="0"/>
          <w:marBottom w:val="0"/>
          <w:divBdr>
            <w:top w:val="none" w:sz="0" w:space="0" w:color="auto"/>
            <w:left w:val="none" w:sz="0" w:space="0" w:color="auto"/>
            <w:bottom w:val="none" w:sz="0" w:space="0" w:color="auto"/>
            <w:right w:val="none" w:sz="0" w:space="0" w:color="auto"/>
          </w:divBdr>
        </w:div>
        <w:div w:id="1528131798">
          <w:marLeft w:val="0"/>
          <w:marRight w:val="0"/>
          <w:marTop w:val="0"/>
          <w:marBottom w:val="0"/>
          <w:divBdr>
            <w:top w:val="none" w:sz="0" w:space="0" w:color="auto"/>
            <w:left w:val="none" w:sz="0" w:space="0" w:color="auto"/>
            <w:bottom w:val="none" w:sz="0" w:space="0" w:color="auto"/>
            <w:right w:val="none" w:sz="0" w:space="0" w:color="auto"/>
          </w:divBdr>
        </w:div>
        <w:div w:id="1681539051">
          <w:marLeft w:val="0"/>
          <w:marRight w:val="0"/>
          <w:marTop w:val="0"/>
          <w:marBottom w:val="0"/>
          <w:divBdr>
            <w:top w:val="none" w:sz="0" w:space="0" w:color="auto"/>
            <w:left w:val="none" w:sz="0" w:space="0" w:color="auto"/>
            <w:bottom w:val="none" w:sz="0" w:space="0" w:color="auto"/>
            <w:right w:val="none" w:sz="0" w:space="0" w:color="auto"/>
          </w:divBdr>
        </w:div>
        <w:div w:id="1889219656">
          <w:marLeft w:val="0"/>
          <w:marRight w:val="0"/>
          <w:marTop w:val="0"/>
          <w:marBottom w:val="0"/>
          <w:divBdr>
            <w:top w:val="none" w:sz="0" w:space="0" w:color="auto"/>
            <w:left w:val="none" w:sz="0" w:space="0" w:color="auto"/>
            <w:bottom w:val="none" w:sz="0" w:space="0" w:color="auto"/>
            <w:right w:val="none" w:sz="0" w:space="0" w:color="auto"/>
          </w:divBdr>
        </w:div>
      </w:divsChild>
    </w:div>
    <w:div w:id="1115833616">
      <w:bodyDiv w:val="1"/>
      <w:marLeft w:val="0"/>
      <w:marRight w:val="0"/>
      <w:marTop w:val="0"/>
      <w:marBottom w:val="0"/>
      <w:divBdr>
        <w:top w:val="none" w:sz="0" w:space="0" w:color="auto"/>
        <w:left w:val="none" w:sz="0" w:space="0" w:color="auto"/>
        <w:bottom w:val="none" w:sz="0" w:space="0" w:color="auto"/>
        <w:right w:val="none" w:sz="0" w:space="0" w:color="auto"/>
      </w:divBdr>
      <w:divsChild>
        <w:div w:id="605620981">
          <w:marLeft w:val="0"/>
          <w:marRight w:val="0"/>
          <w:marTop w:val="0"/>
          <w:marBottom w:val="0"/>
          <w:divBdr>
            <w:top w:val="none" w:sz="0" w:space="0" w:color="auto"/>
            <w:left w:val="none" w:sz="0" w:space="0" w:color="auto"/>
            <w:bottom w:val="none" w:sz="0" w:space="0" w:color="auto"/>
            <w:right w:val="none" w:sz="0" w:space="0" w:color="auto"/>
          </w:divBdr>
        </w:div>
        <w:div w:id="1021008914">
          <w:marLeft w:val="0"/>
          <w:marRight w:val="0"/>
          <w:marTop w:val="0"/>
          <w:marBottom w:val="0"/>
          <w:divBdr>
            <w:top w:val="none" w:sz="0" w:space="0" w:color="auto"/>
            <w:left w:val="none" w:sz="0" w:space="0" w:color="auto"/>
            <w:bottom w:val="none" w:sz="0" w:space="0" w:color="auto"/>
            <w:right w:val="none" w:sz="0" w:space="0" w:color="auto"/>
          </w:divBdr>
        </w:div>
        <w:div w:id="1728991766">
          <w:marLeft w:val="0"/>
          <w:marRight w:val="0"/>
          <w:marTop w:val="0"/>
          <w:marBottom w:val="0"/>
          <w:divBdr>
            <w:top w:val="none" w:sz="0" w:space="0" w:color="auto"/>
            <w:left w:val="none" w:sz="0" w:space="0" w:color="auto"/>
            <w:bottom w:val="none" w:sz="0" w:space="0" w:color="auto"/>
            <w:right w:val="none" w:sz="0" w:space="0" w:color="auto"/>
          </w:divBdr>
        </w:div>
      </w:divsChild>
    </w:div>
    <w:div w:id="1129015344">
      <w:bodyDiv w:val="1"/>
      <w:marLeft w:val="0"/>
      <w:marRight w:val="0"/>
      <w:marTop w:val="0"/>
      <w:marBottom w:val="0"/>
      <w:divBdr>
        <w:top w:val="none" w:sz="0" w:space="0" w:color="auto"/>
        <w:left w:val="none" w:sz="0" w:space="0" w:color="auto"/>
        <w:bottom w:val="none" w:sz="0" w:space="0" w:color="auto"/>
        <w:right w:val="none" w:sz="0" w:space="0" w:color="auto"/>
      </w:divBdr>
      <w:divsChild>
        <w:div w:id="617414765">
          <w:marLeft w:val="0"/>
          <w:marRight w:val="0"/>
          <w:marTop w:val="0"/>
          <w:marBottom w:val="0"/>
          <w:divBdr>
            <w:top w:val="none" w:sz="0" w:space="0" w:color="auto"/>
            <w:left w:val="none" w:sz="0" w:space="0" w:color="auto"/>
            <w:bottom w:val="none" w:sz="0" w:space="0" w:color="auto"/>
            <w:right w:val="none" w:sz="0" w:space="0" w:color="auto"/>
          </w:divBdr>
        </w:div>
        <w:div w:id="1096828857">
          <w:marLeft w:val="0"/>
          <w:marRight w:val="0"/>
          <w:marTop w:val="0"/>
          <w:marBottom w:val="0"/>
          <w:divBdr>
            <w:top w:val="none" w:sz="0" w:space="0" w:color="auto"/>
            <w:left w:val="none" w:sz="0" w:space="0" w:color="auto"/>
            <w:bottom w:val="none" w:sz="0" w:space="0" w:color="auto"/>
            <w:right w:val="none" w:sz="0" w:space="0" w:color="auto"/>
          </w:divBdr>
        </w:div>
        <w:div w:id="1844930622">
          <w:marLeft w:val="0"/>
          <w:marRight w:val="0"/>
          <w:marTop w:val="0"/>
          <w:marBottom w:val="0"/>
          <w:divBdr>
            <w:top w:val="none" w:sz="0" w:space="0" w:color="auto"/>
            <w:left w:val="none" w:sz="0" w:space="0" w:color="auto"/>
            <w:bottom w:val="none" w:sz="0" w:space="0" w:color="auto"/>
            <w:right w:val="none" w:sz="0" w:space="0" w:color="auto"/>
          </w:divBdr>
        </w:div>
      </w:divsChild>
    </w:div>
    <w:div w:id="1205169240">
      <w:bodyDiv w:val="1"/>
      <w:marLeft w:val="0"/>
      <w:marRight w:val="0"/>
      <w:marTop w:val="0"/>
      <w:marBottom w:val="0"/>
      <w:divBdr>
        <w:top w:val="none" w:sz="0" w:space="0" w:color="auto"/>
        <w:left w:val="none" w:sz="0" w:space="0" w:color="auto"/>
        <w:bottom w:val="none" w:sz="0" w:space="0" w:color="auto"/>
        <w:right w:val="none" w:sz="0" w:space="0" w:color="auto"/>
      </w:divBdr>
      <w:divsChild>
        <w:div w:id="533348173">
          <w:marLeft w:val="0"/>
          <w:marRight w:val="0"/>
          <w:marTop w:val="0"/>
          <w:marBottom w:val="0"/>
          <w:divBdr>
            <w:top w:val="none" w:sz="0" w:space="0" w:color="auto"/>
            <w:left w:val="none" w:sz="0" w:space="0" w:color="auto"/>
            <w:bottom w:val="none" w:sz="0" w:space="0" w:color="auto"/>
            <w:right w:val="none" w:sz="0" w:space="0" w:color="auto"/>
          </w:divBdr>
        </w:div>
        <w:div w:id="687409608">
          <w:marLeft w:val="0"/>
          <w:marRight w:val="0"/>
          <w:marTop w:val="0"/>
          <w:marBottom w:val="0"/>
          <w:divBdr>
            <w:top w:val="none" w:sz="0" w:space="0" w:color="auto"/>
            <w:left w:val="none" w:sz="0" w:space="0" w:color="auto"/>
            <w:bottom w:val="none" w:sz="0" w:space="0" w:color="auto"/>
            <w:right w:val="none" w:sz="0" w:space="0" w:color="auto"/>
          </w:divBdr>
        </w:div>
        <w:div w:id="978849661">
          <w:marLeft w:val="0"/>
          <w:marRight w:val="0"/>
          <w:marTop w:val="0"/>
          <w:marBottom w:val="0"/>
          <w:divBdr>
            <w:top w:val="none" w:sz="0" w:space="0" w:color="auto"/>
            <w:left w:val="none" w:sz="0" w:space="0" w:color="auto"/>
            <w:bottom w:val="none" w:sz="0" w:space="0" w:color="auto"/>
            <w:right w:val="none" w:sz="0" w:space="0" w:color="auto"/>
          </w:divBdr>
        </w:div>
        <w:div w:id="1120150238">
          <w:marLeft w:val="0"/>
          <w:marRight w:val="0"/>
          <w:marTop w:val="0"/>
          <w:marBottom w:val="0"/>
          <w:divBdr>
            <w:top w:val="none" w:sz="0" w:space="0" w:color="auto"/>
            <w:left w:val="none" w:sz="0" w:space="0" w:color="auto"/>
            <w:bottom w:val="none" w:sz="0" w:space="0" w:color="auto"/>
            <w:right w:val="none" w:sz="0" w:space="0" w:color="auto"/>
          </w:divBdr>
        </w:div>
        <w:div w:id="1445535394">
          <w:marLeft w:val="0"/>
          <w:marRight w:val="0"/>
          <w:marTop w:val="0"/>
          <w:marBottom w:val="0"/>
          <w:divBdr>
            <w:top w:val="none" w:sz="0" w:space="0" w:color="auto"/>
            <w:left w:val="none" w:sz="0" w:space="0" w:color="auto"/>
            <w:bottom w:val="none" w:sz="0" w:space="0" w:color="auto"/>
            <w:right w:val="none" w:sz="0" w:space="0" w:color="auto"/>
          </w:divBdr>
        </w:div>
        <w:div w:id="1491630216">
          <w:marLeft w:val="0"/>
          <w:marRight w:val="0"/>
          <w:marTop w:val="0"/>
          <w:marBottom w:val="0"/>
          <w:divBdr>
            <w:top w:val="none" w:sz="0" w:space="0" w:color="auto"/>
            <w:left w:val="none" w:sz="0" w:space="0" w:color="auto"/>
            <w:bottom w:val="none" w:sz="0" w:space="0" w:color="auto"/>
            <w:right w:val="none" w:sz="0" w:space="0" w:color="auto"/>
          </w:divBdr>
        </w:div>
        <w:div w:id="2128236628">
          <w:marLeft w:val="0"/>
          <w:marRight w:val="0"/>
          <w:marTop w:val="0"/>
          <w:marBottom w:val="0"/>
          <w:divBdr>
            <w:top w:val="none" w:sz="0" w:space="0" w:color="auto"/>
            <w:left w:val="none" w:sz="0" w:space="0" w:color="auto"/>
            <w:bottom w:val="none" w:sz="0" w:space="0" w:color="auto"/>
            <w:right w:val="none" w:sz="0" w:space="0" w:color="auto"/>
          </w:divBdr>
        </w:div>
      </w:divsChild>
    </w:div>
    <w:div w:id="1227378506">
      <w:bodyDiv w:val="1"/>
      <w:marLeft w:val="0"/>
      <w:marRight w:val="0"/>
      <w:marTop w:val="0"/>
      <w:marBottom w:val="0"/>
      <w:divBdr>
        <w:top w:val="none" w:sz="0" w:space="0" w:color="auto"/>
        <w:left w:val="none" w:sz="0" w:space="0" w:color="auto"/>
        <w:bottom w:val="none" w:sz="0" w:space="0" w:color="auto"/>
        <w:right w:val="none" w:sz="0" w:space="0" w:color="auto"/>
      </w:divBdr>
      <w:divsChild>
        <w:div w:id="1007057104">
          <w:marLeft w:val="0"/>
          <w:marRight w:val="0"/>
          <w:marTop w:val="0"/>
          <w:marBottom w:val="0"/>
          <w:divBdr>
            <w:top w:val="none" w:sz="0" w:space="0" w:color="auto"/>
            <w:left w:val="none" w:sz="0" w:space="0" w:color="auto"/>
            <w:bottom w:val="none" w:sz="0" w:space="0" w:color="auto"/>
            <w:right w:val="none" w:sz="0" w:space="0" w:color="auto"/>
          </w:divBdr>
        </w:div>
        <w:div w:id="1278098065">
          <w:marLeft w:val="0"/>
          <w:marRight w:val="0"/>
          <w:marTop w:val="0"/>
          <w:marBottom w:val="0"/>
          <w:divBdr>
            <w:top w:val="none" w:sz="0" w:space="0" w:color="auto"/>
            <w:left w:val="none" w:sz="0" w:space="0" w:color="auto"/>
            <w:bottom w:val="none" w:sz="0" w:space="0" w:color="auto"/>
            <w:right w:val="none" w:sz="0" w:space="0" w:color="auto"/>
          </w:divBdr>
        </w:div>
        <w:div w:id="1586305525">
          <w:marLeft w:val="0"/>
          <w:marRight w:val="0"/>
          <w:marTop w:val="0"/>
          <w:marBottom w:val="0"/>
          <w:divBdr>
            <w:top w:val="none" w:sz="0" w:space="0" w:color="auto"/>
            <w:left w:val="none" w:sz="0" w:space="0" w:color="auto"/>
            <w:bottom w:val="none" w:sz="0" w:space="0" w:color="auto"/>
            <w:right w:val="none" w:sz="0" w:space="0" w:color="auto"/>
          </w:divBdr>
        </w:div>
        <w:div w:id="1923833828">
          <w:marLeft w:val="0"/>
          <w:marRight w:val="0"/>
          <w:marTop w:val="0"/>
          <w:marBottom w:val="0"/>
          <w:divBdr>
            <w:top w:val="none" w:sz="0" w:space="0" w:color="auto"/>
            <w:left w:val="none" w:sz="0" w:space="0" w:color="auto"/>
            <w:bottom w:val="none" w:sz="0" w:space="0" w:color="auto"/>
            <w:right w:val="none" w:sz="0" w:space="0" w:color="auto"/>
          </w:divBdr>
        </w:div>
      </w:divsChild>
    </w:div>
    <w:div w:id="1282761919">
      <w:bodyDiv w:val="1"/>
      <w:marLeft w:val="0"/>
      <w:marRight w:val="0"/>
      <w:marTop w:val="0"/>
      <w:marBottom w:val="0"/>
      <w:divBdr>
        <w:top w:val="none" w:sz="0" w:space="0" w:color="auto"/>
        <w:left w:val="none" w:sz="0" w:space="0" w:color="auto"/>
        <w:bottom w:val="none" w:sz="0" w:space="0" w:color="auto"/>
        <w:right w:val="none" w:sz="0" w:space="0" w:color="auto"/>
      </w:divBdr>
      <w:divsChild>
        <w:div w:id="330917690">
          <w:marLeft w:val="0"/>
          <w:marRight w:val="0"/>
          <w:marTop w:val="0"/>
          <w:marBottom w:val="0"/>
          <w:divBdr>
            <w:top w:val="none" w:sz="0" w:space="0" w:color="auto"/>
            <w:left w:val="none" w:sz="0" w:space="0" w:color="auto"/>
            <w:bottom w:val="none" w:sz="0" w:space="0" w:color="auto"/>
            <w:right w:val="none" w:sz="0" w:space="0" w:color="auto"/>
          </w:divBdr>
        </w:div>
        <w:div w:id="894656505">
          <w:marLeft w:val="0"/>
          <w:marRight w:val="0"/>
          <w:marTop w:val="0"/>
          <w:marBottom w:val="0"/>
          <w:divBdr>
            <w:top w:val="none" w:sz="0" w:space="0" w:color="auto"/>
            <w:left w:val="none" w:sz="0" w:space="0" w:color="auto"/>
            <w:bottom w:val="none" w:sz="0" w:space="0" w:color="auto"/>
            <w:right w:val="none" w:sz="0" w:space="0" w:color="auto"/>
          </w:divBdr>
        </w:div>
        <w:div w:id="963392410">
          <w:marLeft w:val="0"/>
          <w:marRight w:val="0"/>
          <w:marTop w:val="0"/>
          <w:marBottom w:val="0"/>
          <w:divBdr>
            <w:top w:val="none" w:sz="0" w:space="0" w:color="auto"/>
            <w:left w:val="none" w:sz="0" w:space="0" w:color="auto"/>
            <w:bottom w:val="none" w:sz="0" w:space="0" w:color="auto"/>
            <w:right w:val="none" w:sz="0" w:space="0" w:color="auto"/>
          </w:divBdr>
        </w:div>
        <w:div w:id="1105736659">
          <w:marLeft w:val="0"/>
          <w:marRight w:val="0"/>
          <w:marTop w:val="0"/>
          <w:marBottom w:val="0"/>
          <w:divBdr>
            <w:top w:val="none" w:sz="0" w:space="0" w:color="auto"/>
            <w:left w:val="none" w:sz="0" w:space="0" w:color="auto"/>
            <w:bottom w:val="none" w:sz="0" w:space="0" w:color="auto"/>
            <w:right w:val="none" w:sz="0" w:space="0" w:color="auto"/>
          </w:divBdr>
        </w:div>
        <w:div w:id="1841697233">
          <w:marLeft w:val="0"/>
          <w:marRight w:val="0"/>
          <w:marTop w:val="0"/>
          <w:marBottom w:val="0"/>
          <w:divBdr>
            <w:top w:val="none" w:sz="0" w:space="0" w:color="auto"/>
            <w:left w:val="none" w:sz="0" w:space="0" w:color="auto"/>
            <w:bottom w:val="none" w:sz="0" w:space="0" w:color="auto"/>
            <w:right w:val="none" w:sz="0" w:space="0" w:color="auto"/>
          </w:divBdr>
        </w:div>
        <w:div w:id="2131439631">
          <w:marLeft w:val="0"/>
          <w:marRight w:val="0"/>
          <w:marTop w:val="0"/>
          <w:marBottom w:val="0"/>
          <w:divBdr>
            <w:top w:val="none" w:sz="0" w:space="0" w:color="auto"/>
            <w:left w:val="none" w:sz="0" w:space="0" w:color="auto"/>
            <w:bottom w:val="none" w:sz="0" w:space="0" w:color="auto"/>
            <w:right w:val="none" w:sz="0" w:space="0" w:color="auto"/>
          </w:divBdr>
        </w:div>
      </w:divsChild>
    </w:div>
    <w:div w:id="1316104070">
      <w:bodyDiv w:val="1"/>
      <w:marLeft w:val="0"/>
      <w:marRight w:val="0"/>
      <w:marTop w:val="0"/>
      <w:marBottom w:val="0"/>
      <w:divBdr>
        <w:top w:val="none" w:sz="0" w:space="0" w:color="auto"/>
        <w:left w:val="none" w:sz="0" w:space="0" w:color="auto"/>
        <w:bottom w:val="none" w:sz="0" w:space="0" w:color="auto"/>
        <w:right w:val="none" w:sz="0" w:space="0" w:color="auto"/>
      </w:divBdr>
      <w:divsChild>
        <w:div w:id="11107045">
          <w:marLeft w:val="0"/>
          <w:marRight w:val="0"/>
          <w:marTop w:val="0"/>
          <w:marBottom w:val="0"/>
          <w:divBdr>
            <w:top w:val="none" w:sz="0" w:space="0" w:color="auto"/>
            <w:left w:val="none" w:sz="0" w:space="0" w:color="auto"/>
            <w:bottom w:val="none" w:sz="0" w:space="0" w:color="auto"/>
            <w:right w:val="none" w:sz="0" w:space="0" w:color="auto"/>
          </w:divBdr>
        </w:div>
        <w:div w:id="1070812764">
          <w:marLeft w:val="0"/>
          <w:marRight w:val="0"/>
          <w:marTop w:val="0"/>
          <w:marBottom w:val="0"/>
          <w:divBdr>
            <w:top w:val="none" w:sz="0" w:space="0" w:color="auto"/>
            <w:left w:val="none" w:sz="0" w:space="0" w:color="auto"/>
            <w:bottom w:val="none" w:sz="0" w:space="0" w:color="auto"/>
            <w:right w:val="none" w:sz="0" w:space="0" w:color="auto"/>
          </w:divBdr>
        </w:div>
      </w:divsChild>
    </w:div>
    <w:div w:id="1328049730">
      <w:bodyDiv w:val="1"/>
      <w:marLeft w:val="0"/>
      <w:marRight w:val="0"/>
      <w:marTop w:val="0"/>
      <w:marBottom w:val="0"/>
      <w:divBdr>
        <w:top w:val="none" w:sz="0" w:space="0" w:color="auto"/>
        <w:left w:val="none" w:sz="0" w:space="0" w:color="auto"/>
        <w:bottom w:val="none" w:sz="0" w:space="0" w:color="auto"/>
        <w:right w:val="none" w:sz="0" w:space="0" w:color="auto"/>
      </w:divBdr>
      <w:divsChild>
        <w:div w:id="1000890143">
          <w:marLeft w:val="0"/>
          <w:marRight w:val="0"/>
          <w:marTop w:val="0"/>
          <w:marBottom w:val="0"/>
          <w:divBdr>
            <w:top w:val="none" w:sz="0" w:space="0" w:color="auto"/>
            <w:left w:val="none" w:sz="0" w:space="0" w:color="auto"/>
            <w:bottom w:val="none" w:sz="0" w:space="0" w:color="auto"/>
            <w:right w:val="none" w:sz="0" w:space="0" w:color="auto"/>
          </w:divBdr>
        </w:div>
        <w:div w:id="1128552335">
          <w:marLeft w:val="0"/>
          <w:marRight w:val="0"/>
          <w:marTop w:val="0"/>
          <w:marBottom w:val="0"/>
          <w:divBdr>
            <w:top w:val="none" w:sz="0" w:space="0" w:color="auto"/>
            <w:left w:val="none" w:sz="0" w:space="0" w:color="auto"/>
            <w:bottom w:val="none" w:sz="0" w:space="0" w:color="auto"/>
            <w:right w:val="none" w:sz="0" w:space="0" w:color="auto"/>
          </w:divBdr>
        </w:div>
      </w:divsChild>
    </w:div>
    <w:div w:id="1336542519">
      <w:bodyDiv w:val="1"/>
      <w:marLeft w:val="0"/>
      <w:marRight w:val="0"/>
      <w:marTop w:val="0"/>
      <w:marBottom w:val="0"/>
      <w:divBdr>
        <w:top w:val="none" w:sz="0" w:space="0" w:color="auto"/>
        <w:left w:val="none" w:sz="0" w:space="0" w:color="auto"/>
        <w:bottom w:val="none" w:sz="0" w:space="0" w:color="auto"/>
        <w:right w:val="none" w:sz="0" w:space="0" w:color="auto"/>
      </w:divBdr>
      <w:divsChild>
        <w:div w:id="13649929">
          <w:marLeft w:val="0"/>
          <w:marRight w:val="0"/>
          <w:marTop w:val="0"/>
          <w:marBottom w:val="0"/>
          <w:divBdr>
            <w:top w:val="none" w:sz="0" w:space="0" w:color="auto"/>
            <w:left w:val="none" w:sz="0" w:space="0" w:color="auto"/>
            <w:bottom w:val="none" w:sz="0" w:space="0" w:color="auto"/>
            <w:right w:val="none" w:sz="0" w:space="0" w:color="auto"/>
          </w:divBdr>
        </w:div>
        <w:div w:id="185097376">
          <w:marLeft w:val="0"/>
          <w:marRight w:val="0"/>
          <w:marTop w:val="0"/>
          <w:marBottom w:val="0"/>
          <w:divBdr>
            <w:top w:val="none" w:sz="0" w:space="0" w:color="auto"/>
            <w:left w:val="none" w:sz="0" w:space="0" w:color="auto"/>
            <w:bottom w:val="none" w:sz="0" w:space="0" w:color="auto"/>
            <w:right w:val="none" w:sz="0" w:space="0" w:color="auto"/>
          </w:divBdr>
        </w:div>
        <w:div w:id="196159727">
          <w:marLeft w:val="0"/>
          <w:marRight w:val="0"/>
          <w:marTop w:val="0"/>
          <w:marBottom w:val="0"/>
          <w:divBdr>
            <w:top w:val="none" w:sz="0" w:space="0" w:color="auto"/>
            <w:left w:val="none" w:sz="0" w:space="0" w:color="auto"/>
            <w:bottom w:val="none" w:sz="0" w:space="0" w:color="auto"/>
            <w:right w:val="none" w:sz="0" w:space="0" w:color="auto"/>
          </w:divBdr>
        </w:div>
        <w:div w:id="1788085689">
          <w:marLeft w:val="0"/>
          <w:marRight w:val="0"/>
          <w:marTop w:val="0"/>
          <w:marBottom w:val="0"/>
          <w:divBdr>
            <w:top w:val="none" w:sz="0" w:space="0" w:color="auto"/>
            <w:left w:val="none" w:sz="0" w:space="0" w:color="auto"/>
            <w:bottom w:val="none" w:sz="0" w:space="0" w:color="auto"/>
            <w:right w:val="none" w:sz="0" w:space="0" w:color="auto"/>
          </w:divBdr>
        </w:div>
        <w:div w:id="1997800350">
          <w:marLeft w:val="0"/>
          <w:marRight w:val="0"/>
          <w:marTop w:val="0"/>
          <w:marBottom w:val="0"/>
          <w:divBdr>
            <w:top w:val="none" w:sz="0" w:space="0" w:color="auto"/>
            <w:left w:val="none" w:sz="0" w:space="0" w:color="auto"/>
            <w:bottom w:val="none" w:sz="0" w:space="0" w:color="auto"/>
            <w:right w:val="none" w:sz="0" w:space="0" w:color="auto"/>
          </w:divBdr>
        </w:div>
      </w:divsChild>
    </w:div>
    <w:div w:id="1383866608">
      <w:bodyDiv w:val="1"/>
      <w:marLeft w:val="0"/>
      <w:marRight w:val="0"/>
      <w:marTop w:val="0"/>
      <w:marBottom w:val="0"/>
      <w:divBdr>
        <w:top w:val="none" w:sz="0" w:space="0" w:color="auto"/>
        <w:left w:val="none" w:sz="0" w:space="0" w:color="auto"/>
        <w:bottom w:val="none" w:sz="0" w:space="0" w:color="auto"/>
        <w:right w:val="none" w:sz="0" w:space="0" w:color="auto"/>
      </w:divBdr>
      <w:divsChild>
        <w:div w:id="66657897">
          <w:marLeft w:val="0"/>
          <w:marRight w:val="0"/>
          <w:marTop w:val="0"/>
          <w:marBottom w:val="0"/>
          <w:divBdr>
            <w:top w:val="none" w:sz="0" w:space="0" w:color="auto"/>
            <w:left w:val="none" w:sz="0" w:space="0" w:color="auto"/>
            <w:bottom w:val="none" w:sz="0" w:space="0" w:color="auto"/>
            <w:right w:val="none" w:sz="0" w:space="0" w:color="auto"/>
          </w:divBdr>
        </w:div>
        <w:div w:id="941378692">
          <w:marLeft w:val="0"/>
          <w:marRight w:val="0"/>
          <w:marTop w:val="0"/>
          <w:marBottom w:val="0"/>
          <w:divBdr>
            <w:top w:val="none" w:sz="0" w:space="0" w:color="auto"/>
            <w:left w:val="none" w:sz="0" w:space="0" w:color="auto"/>
            <w:bottom w:val="none" w:sz="0" w:space="0" w:color="auto"/>
            <w:right w:val="none" w:sz="0" w:space="0" w:color="auto"/>
          </w:divBdr>
        </w:div>
        <w:div w:id="1117682285">
          <w:marLeft w:val="0"/>
          <w:marRight w:val="0"/>
          <w:marTop w:val="0"/>
          <w:marBottom w:val="0"/>
          <w:divBdr>
            <w:top w:val="none" w:sz="0" w:space="0" w:color="auto"/>
            <w:left w:val="none" w:sz="0" w:space="0" w:color="auto"/>
            <w:bottom w:val="none" w:sz="0" w:space="0" w:color="auto"/>
            <w:right w:val="none" w:sz="0" w:space="0" w:color="auto"/>
          </w:divBdr>
        </w:div>
        <w:div w:id="1712338152">
          <w:marLeft w:val="0"/>
          <w:marRight w:val="0"/>
          <w:marTop w:val="0"/>
          <w:marBottom w:val="0"/>
          <w:divBdr>
            <w:top w:val="none" w:sz="0" w:space="0" w:color="auto"/>
            <w:left w:val="none" w:sz="0" w:space="0" w:color="auto"/>
            <w:bottom w:val="none" w:sz="0" w:space="0" w:color="auto"/>
            <w:right w:val="none" w:sz="0" w:space="0" w:color="auto"/>
          </w:divBdr>
        </w:div>
      </w:divsChild>
    </w:div>
    <w:div w:id="1416510975">
      <w:bodyDiv w:val="1"/>
      <w:marLeft w:val="0"/>
      <w:marRight w:val="0"/>
      <w:marTop w:val="0"/>
      <w:marBottom w:val="0"/>
      <w:divBdr>
        <w:top w:val="none" w:sz="0" w:space="0" w:color="auto"/>
        <w:left w:val="none" w:sz="0" w:space="0" w:color="auto"/>
        <w:bottom w:val="none" w:sz="0" w:space="0" w:color="auto"/>
        <w:right w:val="none" w:sz="0" w:space="0" w:color="auto"/>
      </w:divBdr>
      <w:divsChild>
        <w:div w:id="964311963">
          <w:marLeft w:val="0"/>
          <w:marRight w:val="0"/>
          <w:marTop w:val="0"/>
          <w:marBottom w:val="0"/>
          <w:divBdr>
            <w:top w:val="none" w:sz="0" w:space="0" w:color="auto"/>
            <w:left w:val="none" w:sz="0" w:space="0" w:color="auto"/>
            <w:bottom w:val="none" w:sz="0" w:space="0" w:color="auto"/>
            <w:right w:val="none" w:sz="0" w:space="0" w:color="auto"/>
          </w:divBdr>
        </w:div>
        <w:div w:id="1154838030">
          <w:marLeft w:val="0"/>
          <w:marRight w:val="0"/>
          <w:marTop w:val="0"/>
          <w:marBottom w:val="0"/>
          <w:divBdr>
            <w:top w:val="none" w:sz="0" w:space="0" w:color="auto"/>
            <w:left w:val="none" w:sz="0" w:space="0" w:color="auto"/>
            <w:bottom w:val="none" w:sz="0" w:space="0" w:color="auto"/>
            <w:right w:val="none" w:sz="0" w:space="0" w:color="auto"/>
          </w:divBdr>
        </w:div>
      </w:divsChild>
    </w:div>
    <w:div w:id="1441753386">
      <w:bodyDiv w:val="1"/>
      <w:marLeft w:val="0"/>
      <w:marRight w:val="0"/>
      <w:marTop w:val="0"/>
      <w:marBottom w:val="0"/>
      <w:divBdr>
        <w:top w:val="none" w:sz="0" w:space="0" w:color="auto"/>
        <w:left w:val="none" w:sz="0" w:space="0" w:color="auto"/>
        <w:bottom w:val="none" w:sz="0" w:space="0" w:color="auto"/>
        <w:right w:val="none" w:sz="0" w:space="0" w:color="auto"/>
      </w:divBdr>
      <w:divsChild>
        <w:div w:id="535234262">
          <w:marLeft w:val="0"/>
          <w:marRight w:val="0"/>
          <w:marTop w:val="0"/>
          <w:marBottom w:val="0"/>
          <w:divBdr>
            <w:top w:val="none" w:sz="0" w:space="0" w:color="auto"/>
            <w:left w:val="none" w:sz="0" w:space="0" w:color="auto"/>
            <w:bottom w:val="none" w:sz="0" w:space="0" w:color="auto"/>
            <w:right w:val="none" w:sz="0" w:space="0" w:color="auto"/>
          </w:divBdr>
        </w:div>
        <w:div w:id="1340933421">
          <w:marLeft w:val="0"/>
          <w:marRight w:val="0"/>
          <w:marTop w:val="0"/>
          <w:marBottom w:val="0"/>
          <w:divBdr>
            <w:top w:val="none" w:sz="0" w:space="0" w:color="auto"/>
            <w:left w:val="none" w:sz="0" w:space="0" w:color="auto"/>
            <w:bottom w:val="none" w:sz="0" w:space="0" w:color="auto"/>
            <w:right w:val="none" w:sz="0" w:space="0" w:color="auto"/>
          </w:divBdr>
        </w:div>
      </w:divsChild>
    </w:div>
    <w:div w:id="1451440134">
      <w:bodyDiv w:val="1"/>
      <w:marLeft w:val="0"/>
      <w:marRight w:val="0"/>
      <w:marTop w:val="0"/>
      <w:marBottom w:val="0"/>
      <w:divBdr>
        <w:top w:val="none" w:sz="0" w:space="0" w:color="auto"/>
        <w:left w:val="none" w:sz="0" w:space="0" w:color="auto"/>
        <w:bottom w:val="none" w:sz="0" w:space="0" w:color="auto"/>
        <w:right w:val="none" w:sz="0" w:space="0" w:color="auto"/>
      </w:divBdr>
      <w:divsChild>
        <w:div w:id="144057605">
          <w:marLeft w:val="0"/>
          <w:marRight w:val="0"/>
          <w:marTop w:val="0"/>
          <w:marBottom w:val="0"/>
          <w:divBdr>
            <w:top w:val="none" w:sz="0" w:space="0" w:color="auto"/>
            <w:left w:val="none" w:sz="0" w:space="0" w:color="auto"/>
            <w:bottom w:val="none" w:sz="0" w:space="0" w:color="auto"/>
            <w:right w:val="none" w:sz="0" w:space="0" w:color="auto"/>
          </w:divBdr>
        </w:div>
        <w:div w:id="195311381">
          <w:marLeft w:val="0"/>
          <w:marRight w:val="0"/>
          <w:marTop w:val="0"/>
          <w:marBottom w:val="0"/>
          <w:divBdr>
            <w:top w:val="none" w:sz="0" w:space="0" w:color="auto"/>
            <w:left w:val="none" w:sz="0" w:space="0" w:color="auto"/>
            <w:bottom w:val="none" w:sz="0" w:space="0" w:color="auto"/>
            <w:right w:val="none" w:sz="0" w:space="0" w:color="auto"/>
          </w:divBdr>
        </w:div>
        <w:div w:id="1188635650">
          <w:marLeft w:val="0"/>
          <w:marRight w:val="0"/>
          <w:marTop w:val="0"/>
          <w:marBottom w:val="0"/>
          <w:divBdr>
            <w:top w:val="none" w:sz="0" w:space="0" w:color="auto"/>
            <w:left w:val="none" w:sz="0" w:space="0" w:color="auto"/>
            <w:bottom w:val="none" w:sz="0" w:space="0" w:color="auto"/>
            <w:right w:val="none" w:sz="0" w:space="0" w:color="auto"/>
          </w:divBdr>
        </w:div>
        <w:div w:id="1752777008">
          <w:marLeft w:val="0"/>
          <w:marRight w:val="0"/>
          <w:marTop w:val="0"/>
          <w:marBottom w:val="0"/>
          <w:divBdr>
            <w:top w:val="none" w:sz="0" w:space="0" w:color="auto"/>
            <w:left w:val="none" w:sz="0" w:space="0" w:color="auto"/>
            <w:bottom w:val="none" w:sz="0" w:space="0" w:color="auto"/>
            <w:right w:val="none" w:sz="0" w:space="0" w:color="auto"/>
          </w:divBdr>
        </w:div>
        <w:div w:id="1785273550">
          <w:marLeft w:val="0"/>
          <w:marRight w:val="0"/>
          <w:marTop w:val="0"/>
          <w:marBottom w:val="0"/>
          <w:divBdr>
            <w:top w:val="none" w:sz="0" w:space="0" w:color="auto"/>
            <w:left w:val="none" w:sz="0" w:space="0" w:color="auto"/>
            <w:bottom w:val="none" w:sz="0" w:space="0" w:color="auto"/>
            <w:right w:val="none" w:sz="0" w:space="0" w:color="auto"/>
          </w:divBdr>
        </w:div>
      </w:divsChild>
    </w:div>
    <w:div w:id="1461218733">
      <w:bodyDiv w:val="1"/>
      <w:marLeft w:val="0"/>
      <w:marRight w:val="0"/>
      <w:marTop w:val="0"/>
      <w:marBottom w:val="0"/>
      <w:divBdr>
        <w:top w:val="none" w:sz="0" w:space="0" w:color="auto"/>
        <w:left w:val="none" w:sz="0" w:space="0" w:color="auto"/>
        <w:bottom w:val="none" w:sz="0" w:space="0" w:color="auto"/>
        <w:right w:val="none" w:sz="0" w:space="0" w:color="auto"/>
      </w:divBdr>
      <w:divsChild>
        <w:div w:id="81729573">
          <w:marLeft w:val="0"/>
          <w:marRight w:val="0"/>
          <w:marTop w:val="0"/>
          <w:marBottom w:val="0"/>
          <w:divBdr>
            <w:top w:val="none" w:sz="0" w:space="0" w:color="auto"/>
            <w:left w:val="none" w:sz="0" w:space="0" w:color="auto"/>
            <w:bottom w:val="none" w:sz="0" w:space="0" w:color="auto"/>
            <w:right w:val="none" w:sz="0" w:space="0" w:color="auto"/>
          </w:divBdr>
        </w:div>
        <w:div w:id="381910238">
          <w:marLeft w:val="0"/>
          <w:marRight w:val="0"/>
          <w:marTop w:val="0"/>
          <w:marBottom w:val="0"/>
          <w:divBdr>
            <w:top w:val="none" w:sz="0" w:space="0" w:color="auto"/>
            <w:left w:val="none" w:sz="0" w:space="0" w:color="auto"/>
            <w:bottom w:val="none" w:sz="0" w:space="0" w:color="auto"/>
            <w:right w:val="none" w:sz="0" w:space="0" w:color="auto"/>
          </w:divBdr>
        </w:div>
        <w:div w:id="761492642">
          <w:marLeft w:val="0"/>
          <w:marRight w:val="0"/>
          <w:marTop w:val="0"/>
          <w:marBottom w:val="0"/>
          <w:divBdr>
            <w:top w:val="none" w:sz="0" w:space="0" w:color="auto"/>
            <w:left w:val="none" w:sz="0" w:space="0" w:color="auto"/>
            <w:bottom w:val="none" w:sz="0" w:space="0" w:color="auto"/>
            <w:right w:val="none" w:sz="0" w:space="0" w:color="auto"/>
          </w:divBdr>
        </w:div>
        <w:div w:id="1289825110">
          <w:marLeft w:val="0"/>
          <w:marRight w:val="0"/>
          <w:marTop w:val="0"/>
          <w:marBottom w:val="0"/>
          <w:divBdr>
            <w:top w:val="none" w:sz="0" w:space="0" w:color="auto"/>
            <w:left w:val="none" w:sz="0" w:space="0" w:color="auto"/>
            <w:bottom w:val="none" w:sz="0" w:space="0" w:color="auto"/>
            <w:right w:val="none" w:sz="0" w:space="0" w:color="auto"/>
          </w:divBdr>
        </w:div>
        <w:div w:id="1989508117">
          <w:marLeft w:val="0"/>
          <w:marRight w:val="0"/>
          <w:marTop w:val="0"/>
          <w:marBottom w:val="0"/>
          <w:divBdr>
            <w:top w:val="none" w:sz="0" w:space="0" w:color="auto"/>
            <w:left w:val="none" w:sz="0" w:space="0" w:color="auto"/>
            <w:bottom w:val="none" w:sz="0" w:space="0" w:color="auto"/>
            <w:right w:val="none" w:sz="0" w:space="0" w:color="auto"/>
          </w:divBdr>
        </w:div>
      </w:divsChild>
    </w:div>
    <w:div w:id="1479758537">
      <w:bodyDiv w:val="1"/>
      <w:marLeft w:val="0"/>
      <w:marRight w:val="0"/>
      <w:marTop w:val="0"/>
      <w:marBottom w:val="0"/>
      <w:divBdr>
        <w:top w:val="none" w:sz="0" w:space="0" w:color="auto"/>
        <w:left w:val="none" w:sz="0" w:space="0" w:color="auto"/>
        <w:bottom w:val="none" w:sz="0" w:space="0" w:color="auto"/>
        <w:right w:val="none" w:sz="0" w:space="0" w:color="auto"/>
      </w:divBdr>
      <w:divsChild>
        <w:div w:id="500002496">
          <w:marLeft w:val="0"/>
          <w:marRight w:val="0"/>
          <w:marTop w:val="0"/>
          <w:marBottom w:val="0"/>
          <w:divBdr>
            <w:top w:val="none" w:sz="0" w:space="0" w:color="auto"/>
            <w:left w:val="none" w:sz="0" w:space="0" w:color="auto"/>
            <w:bottom w:val="none" w:sz="0" w:space="0" w:color="auto"/>
            <w:right w:val="none" w:sz="0" w:space="0" w:color="auto"/>
          </w:divBdr>
        </w:div>
        <w:div w:id="756288318">
          <w:marLeft w:val="0"/>
          <w:marRight w:val="0"/>
          <w:marTop w:val="0"/>
          <w:marBottom w:val="0"/>
          <w:divBdr>
            <w:top w:val="none" w:sz="0" w:space="0" w:color="auto"/>
            <w:left w:val="none" w:sz="0" w:space="0" w:color="auto"/>
            <w:bottom w:val="none" w:sz="0" w:space="0" w:color="auto"/>
            <w:right w:val="none" w:sz="0" w:space="0" w:color="auto"/>
          </w:divBdr>
        </w:div>
        <w:div w:id="794786532">
          <w:marLeft w:val="0"/>
          <w:marRight w:val="0"/>
          <w:marTop w:val="0"/>
          <w:marBottom w:val="0"/>
          <w:divBdr>
            <w:top w:val="none" w:sz="0" w:space="0" w:color="auto"/>
            <w:left w:val="none" w:sz="0" w:space="0" w:color="auto"/>
            <w:bottom w:val="none" w:sz="0" w:space="0" w:color="auto"/>
            <w:right w:val="none" w:sz="0" w:space="0" w:color="auto"/>
          </w:divBdr>
        </w:div>
        <w:div w:id="890309585">
          <w:marLeft w:val="0"/>
          <w:marRight w:val="0"/>
          <w:marTop w:val="0"/>
          <w:marBottom w:val="0"/>
          <w:divBdr>
            <w:top w:val="none" w:sz="0" w:space="0" w:color="auto"/>
            <w:left w:val="none" w:sz="0" w:space="0" w:color="auto"/>
            <w:bottom w:val="none" w:sz="0" w:space="0" w:color="auto"/>
            <w:right w:val="none" w:sz="0" w:space="0" w:color="auto"/>
          </w:divBdr>
        </w:div>
        <w:div w:id="1243374163">
          <w:marLeft w:val="0"/>
          <w:marRight w:val="0"/>
          <w:marTop w:val="0"/>
          <w:marBottom w:val="0"/>
          <w:divBdr>
            <w:top w:val="none" w:sz="0" w:space="0" w:color="auto"/>
            <w:left w:val="none" w:sz="0" w:space="0" w:color="auto"/>
            <w:bottom w:val="none" w:sz="0" w:space="0" w:color="auto"/>
            <w:right w:val="none" w:sz="0" w:space="0" w:color="auto"/>
          </w:divBdr>
        </w:div>
        <w:div w:id="1571386185">
          <w:marLeft w:val="0"/>
          <w:marRight w:val="0"/>
          <w:marTop w:val="0"/>
          <w:marBottom w:val="0"/>
          <w:divBdr>
            <w:top w:val="none" w:sz="0" w:space="0" w:color="auto"/>
            <w:left w:val="none" w:sz="0" w:space="0" w:color="auto"/>
            <w:bottom w:val="none" w:sz="0" w:space="0" w:color="auto"/>
            <w:right w:val="none" w:sz="0" w:space="0" w:color="auto"/>
          </w:divBdr>
        </w:div>
        <w:div w:id="1673482447">
          <w:marLeft w:val="0"/>
          <w:marRight w:val="0"/>
          <w:marTop w:val="0"/>
          <w:marBottom w:val="0"/>
          <w:divBdr>
            <w:top w:val="none" w:sz="0" w:space="0" w:color="auto"/>
            <w:left w:val="none" w:sz="0" w:space="0" w:color="auto"/>
            <w:bottom w:val="none" w:sz="0" w:space="0" w:color="auto"/>
            <w:right w:val="none" w:sz="0" w:space="0" w:color="auto"/>
          </w:divBdr>
        </w:div>
      </w:divsChild>
    </w:div>
    <w:div w:id="1507211378">
      <w:bodyDiv w:val="1"/>
      <w:marLeft w:val="0"/>
      <w:marRight w:val="0"/>
      <w:marTop w:val="0"/>
      <w:marBottom w:val="0"/>
      <w:divBdr>
        <w:top w:val="none" w:sz="0" w:space="0" w:color="auto"/>
        <w:left w:val="none" w:sz="0" w:space="0" w:color="auto"/>
        <w:bottom w:val="none" w:sz="0" w:space="0" w:color="auto"/>
        <w:right w:val="none" w:sz="0" w:space="0" w:color="auto"/>
      </w:divBdr>
      <w:divsChild>
        <w:div w:id="2326016">
          <w:marLeft w:val="0"/>
          <w:marRight w:val="0"/>
          <w:marTop w:val="0"/>
          <w:marBottom w:val="0"/>
          <w:divBdr>
            <w:top w:val="none" w:sz="0" w:space="0" w:color="auto"/>
            <w:left w:val="none" w:sz="0" w:space="0" w:color="auto"/>
            <w:bottom w:val="none" w:sz="0" w:space="0" w:color="auto"/>
            <w:right w:val="none" w:sz="0" w:space="0" w:color="auto"/>
          </w:divBdr>
        </w:div>
        <w:div w:id="279579067">
          <w:marLeft w:val="0"/>
          <w:marRight w:val="0"/>
          <w:marTop w:val="0"/>
          <w:marBottom w:val="0"/>
          <w:divBdr>
            <w:top w:val="none" w:sz="0" w:space="0" w:color="auto"/>
            <w:left w:val="none" w:sz="0" w:space="0" w:color="auto"/>
            <w:bottom w:val="none" w:sz="0" w:space="0" w:color="auto"/>
            <w:right w:val="none" w:sz="0" w:space="0" w:color="auto"/>
          </w:divBdr>
        </w:div>
        <w:div w:id="396559123">
          <w:marLeft w:val="0"/>
          <w:marRight w:val="0"/>
          <w:marTop w:val="0"/>
          <w:marBottom w:val="0"/>
          <w:divBdr>
            <w:top w:val="none" w:sz="0" w:space="0" w:color="auto"/>
            <w:left w:val="none" w:sz="0" w:space="0" w:color="auto"/>
            <w:bottom w:val="none" w:sz="0" w:space="0" w:color="auto"/>
            <w:right w:val="none" w:sz="0" w:space="0" w:color="auto"/>
          </w:divBdr>
        </w:div>
        <w:div w:id="553126787">
          <w:marLeft w:val="0"/>
          <w:marRight w:val="0"/>
          <w:marTop w:val="0"/>
          <w:marBottom w:val="0"/>
          <w:divBdr>
            <w:top w:val="none" w:sz="0" w:space="0" w:color="auto"/>
            <w:left w:val="none" w:sz="0" w:space="0" w:color="auto"/>
            <w:bottom w:val="none" w:sz="0" w:space="0" w:color="auto"/>
            <w:right w:val="none" w:sz="0" w:space="0" w:color="auto"/>
          </w:divBdr>
        </w:div>
        <w:div w:id="692152746">
          <w:marLeft w:val="0"/>
          <w:marRight w:val="0"/>
          <w:marTop w:val="0"/>
          <w:marBottom w:val="0"/>
          <w:divBdr>
            <w:top w:val="none" w:sz="0" w:space="0" w:color="auto"/>
            <w:left w:val="none" w:sz="0" w:space="0" w:color="auto"/>
            <w:bottom w:val="none" w:sz="0" w:space="0" w:color="auto"/>
            <w:right w:val="none" w:sz="0" w:space="0" w:color="auto"/>
          </w:divBdr>
        </w:div>
        <w:div w:id="914315496">
          <w:marLeft w:val="0"/>
          <w:marRight w:val="0"/>
          <w:marTop w:val="0"/>
          <w:marBottom w:val="0"/>
          <w:divBdr>
            <w:top w:val="none" w:sz="0" w:space="0" w:color="auto"/>
            <w:left w:val="none" w:sz="0" w:space="0" w:color="auto"/>
            <w:bottom w:val="none" w:sz="0" w:space="0" w:color="auto"/>
            <w:right w:val="none" w:sz="0" w:space="0" w:color="auto"/>
          </w:divBdr>
        </w:div>
        <w:div w:id="927469513">
          <w:marLeft w:val="0"/>
          <w:marRight w:val="0"/>
          <w:marTop w:val="0"/>
          <w:marBottom w:val="0"/>
          <w:divBdr>
            <w:top w:val="none" w:sz="0" w:space="0" w:color="auto"/>
            <w:left w:val="none" w:sz="0" w:space="0" w:color="auto"/>
            <w:bottom w:val="none" w:sz="0" w:space="0" w:color="auto"/>
            <w:right w:val="none" w:sz="0" w:space="0" w:color="auto"/>
          </w:divBdr>
        </w:div>
        <w:div w:id="1206872814">
          <w:marLeft w:val="0"/>
          <w:marRight w:val="0"/>
          <w:marTop w:val="0"/>
          <w:marBottom w:val="0"/>
          <w:divBdr>
            <w:top w:val="none" w:sz="0" w:space="0" w:color="auto"/>
            <w:left w:val="none" w:sz="0" w:space="0" w:color="auto"/>
            <w:bottom w:val="none" w:sz="0" w:space="0" w:color="auto"/>
            <w:right w:val="none" w:sz="0" w:space="0" w:color="auto"/>
          </w:divBdr>
        </w:div>
        <w:div w:id="1340693826">
          <w:marLeft w:val="0"/>
          <w:marRight w:val="0"/>
          <w:marTop w:val="0"/>
          <w:marBottom w:val="0"/>
          <w:divBdr>
            <w:top w:val="none" w:sz="0" w:space="0" w:color="auto"/>
            <w:left w:val="none" w:sz="0" w:space="0" w:color="auto"/>
            <w:bottom w:val="none" w:sz="0" w:space="0" w:color="auto"/>
            <w:right w:val="none" w:sz="0" w:space="0" w:color="auto"/>
          </w:divBdr>
        </w:div>
        <w:div w:id="1358965326">
          <w:marLeft w:val="0"/>
          <w:marRight w:val="0"/>
          <w:marTop w:val="0"/>
          <w:marBottom w:val="0"/>
          <w:divBdr>
            <w:top w:val="none" w:sz="0" w:space="0" w:color="auto"/>
            <w:left w:val="none" w:sz="0" w:space="0" w:color="auto"/>
            <w:bottom w:val="none" w:sz="0" w:space="0" w:color="auto"/>
            <w:right w:val="none" w:sz="0" w:space="0" w:color="auto"/>
          </w:divBdr>
        </w:div>
        <w:div w:id="1484927491">
          <w:marLeft w:val="0"/>
          <w:marRight w:val="0"/>
          <w:marTop w:val="0"/>
          <w:marBottom w:val="0"/>
          <w:divBdr>
            <w:top w:val="none" w:sz="0" w:space="0" w:color="auto"/>
            <w:left w:val="none" w:sz="0" w:space="0" w:color="auto"/>
            <w:bottom w:val="none" w:sz="0" w:space="0" w:color="auto"/>
            <w:right w:val="none" w:sz="0" w:space="0" w:color="auto"/>
          </w:divBdr>
        </w:div>
        <w:div w:id="1636989730">
          <w:marLeft w:val="0"/>
          <w:marRight w:val="0"/>
          <w:marTop w:val="0"/>
          <w:marBottom w:val="0"/>
          <w:divBdr>
            <w:top w:val="none" w:sz="0" w:space="0" w:color="auto"/>
            <w:left w:val="none" w:sz="0" w:space="0" w:color="auto"/>
            <w:bottom w:val="none" w:sz="0" w:space="0" w:color="auto"/>
            <w:right w:val="none" w:sz="0" w:space="0" w:color="auto"/>
          </w:divBdr>
        </w:div>
        <w:div w:id="1648320054">
          <w:marLeft w:val="0"/>
          <w:marRight w:val="0"/>
          <w:marTop w:val="0"/>
          <w:marBottom w:val="0"/>
          <w:divBdr>
            <w:top w:val="none" w:sz="0" w:space="0" w:color="auto"/>
            <w:left w:val="none" w:sz="0" w:space="0" w:color="auto"/>
            <w:bottom w:val="none" w:sz="0" w:space="0" w:color="auto"/>
            <w:right w:val="none" w:sz="0" w:space="0" w:color="auto"/>
          </w:divBdr>
        </w:div>
      </w:divsChild>
    </w:div>
    <w:div w:id="1530558656">
      <w:bodyDiv w:val="1"/>
      <w:marLeft w:val="0"/>
      <w:marRight w:val="0"/>
      <w:marTop w:val="0"/>
      <w:marBottom w:val="0"/>
      <w:divBdr>
        <w:top w:val="none" w:sz="0" w:space="0" w:color="auto"/>
        <w:left w:val="none" w:sz="0" w:space="0" w:color="auto"/>
        <w:bottom w:val="none" w:sz="0" w:space="0" w:color="auto"/>
        <w:right w:val="none" w:sz="0" w:space="0" w:color="auto"/>
      </w:divBdr>
      <w:divsChild>
        <w:div w:id="734082552">
          <w:marLeft w:val="0"/>
          <w:marRight w:val="0"/>
          <w:marTop w:val="0"/>
          <w:marBottom w:val="0"/>
          <w:divBdr>
            <w:top w:val="none" w:sz="0" w:space="0" w:color="auto"/>
            <w:left w:val="none" w:sz="0" w:space="0" w:color="auto"/>
            <w:bottom w:val="none" w:sz="0" w:space="0" w:color="auto"/>
            <w:right w:val="none" w:sz="0" w:space="0" w:color="auto"/>
          </w:divBdr>
        </w:div>
        <w:div w:id="2011592915">
          <w:marLeft w:val="0"/>
          <w:marRight w:val="0"/>
          <w:marTop w:val="0"/>
          <w:marBottom w:val="0"/>
          <w:divBdr>
            <w:top w:val="none" w:sz="0" w:space="0" w:color="auto"/>
            <w:left w:val="none" w:sz="0" w:space="0" w:color="auto"/>
            <w:bottom w:val="none" w:sz="0" w:space="0" w:color="auto"/>
            <w:right w:val="none" w:sz="0" w:space="0" w:color="auto"/>
          </w:divBdr>
        </w:div>
      </w:divsChild>
    </w:div>
    <w:div w:id="1550650332">
      <w:bodyDiv w:val="1"/>
      <w:marLeft w:val="0"/>
      <w:marRight w:val="0"/>
      <w:marTop w:val="0"/>
      <w:marBottom w:val="0"/>
      <w:divBdr>
        <w:top w:val="none" w:sz="0" w:space="0" w:color="auto"/>
        <w:left w:val="none" w:sz="0" w:space="0" w:color="auto"/>
        <w:bottom w:val="none" w:sz="0" w:space="0" w:color="auto"/>
        <w:right w:val="none" w:sz="0" w:space="0" w:color="auto"/>
      </w:divBdr>
      <w:divsChild>
        <w:div w:id="60910448">
          <w:marLeft w:val="0"/>
          <w:marRight w:val="0"/>
          <w:marTop w:val="0"/>
          <w:marBottom w:val="0"/>
          <w:divBdr>
            <w:top w:val="none" w:sz="0" w:space="0" w:color="auto"/>
            <w:left w:val="none" w:sz="0" w:space="0" w:color="auto"/>
            <w:bottom w:val="none" w:sz="0" w:space="0" w:color="auto"/>
            <w:right w:val="none" w:sz="0" w:space="0" w:color="auto"/>
          </w:divBdr>
        </w:div>
        <w:div w:id="710418960">
          <w:marLeft w:val="0"/>
          <w:marRight w:val="0"/>
          <w:marTop w:val="0"/>
          <w:marBottom w:val="0"/>
          <w:divBdr>
            <w:top w:val="none" w:sz="0" w:space="0" w:color="auto"/>
            <w:left w:val="none" w:sz="0" w:space="0" w:color="auto"/>
            <w:bottom w:val="none" w:sz="0" w:space="0" w:color="auto"/>
            <w:right w:val="none" w:sz="0" w:space="0" w:color="auto"/>
          </w:divBdr>
        </w:div>
        <w:div w:id="1526554209">
          <w:marLeft w:val="0"/>
          <w:marRight w:val="0"/>
          <w:marTop w:val="0"/>
          <w:marBottom w:val="0"/>
          <w:divBdr>
            <w:top w:val="none" w:sz="0" w:space="0" w:color="auto"/>
            <w:left w:val="none" w:sz="0" w:space="0" w:color="auto"/>
            <w:bottom w:val="none" w:sz="0" w:space="0" w:color="auto"/>
            <w:right w:val="none" w:sz="0" w:space="0" w:color="auto"/>
          </w:divBdr>
        </w:div>
        <w:div w:id="1559126443">
          <w:marLeft w:val="0"/>
          <w:marRight w:val="0"/>
          <w:marTop w:val="0"/>
          <w:marBottom w:val="0"/>
          <w:divBdr>
            <w:top w:val="none" w:sz="0" w:space="0" w:color="auto"/>
            <w:left w:val="none" w:sz="0" w:space="0" w:color="auto"/>
            <w:bottom w:val="none" w:sz="0" w:space="0" w:color="auto"/>
            <w:right w:val="none" w:sz="0" w:space="0" w:color="auto"/>
          </w:divBdr>
        </w:div>
        <w:div w:id="1915700270">
          <w:marLeft w:val="0"/>
          <w:marRight w:val="0"/>
          <w:marTop w:val="0"/>
          <w:marBottom w:val="0"/>
          <w:divBdr>
            <w:top w:val="none" w:sz="0" w:space="0" w:color="auto"/>
            <w:left w:val="none" w:sz="0" w:space="0" w:color="auto"/>
            <w:bottom w:val="none" w:sz="0" w:space="0" w:color="auto"/>
            <w:right w:val="none" w:sz="0" w:space="0" w:color="auto"/>
          </w:divBdr>
        </w:div>
        <w:div w:id="2094354214">
          <w:marLeft w:val="0"/>
          <w:marRight w:val="0"/>
          <w:marTop w:val="0"/>
          <w:marBottom w:val="0"/>
          <w:divBdr>
            <w:top w:val="none" w:sz="0" w:space="0" w:color="auto"/>
            <w:left w:val="none" w:sz="0" w:space="0" w:color="auto"/>
            <w:bottom w:val="none" w:sz="0" w:space="0" w:color="auto"/>
            <w:right w:val="none" w:sz="0" w:space="0" w:color="auto"/>
          </w:divBdr>
        </w:div>
      </w:divsChild>
    </w:div>
    <w:div w:id="1628659293">
      <w:bodyDiv w:val="1"/>
      <w:marLeft w:val="0"/>
      <w:marRight w:val="0"/>
      <w:marTop w:val="0"/>
      <w:marBottom w:val="0"/>
      <w:divBdr>
        <w:top w:val="none" w:sz="0" w:space="0" w:color="auto"/>
        <w:left w:val="none" w:sz="0" w:space="0" w:color="auto"/>
        <w:bottom w:val="none" w:sz="0" w:space="0" w:color="auto"/>
        <w:right w:val="none" w:sz="0" w:space="0" w:color="auto"/>
      </w:divBdr>
      <w:divsChild>
        <w:div w:id="174419866">
          <w:marLeft w:val="0"/>
          <w:marRight w:val="0"/>
          <w:marTop w:val="0"/>
          <w:marBottom w:val="0"/>
          <w:divBdr>
            <w:top w:val="none" w:sz="0" w:space="0" w:color="auto"/>
            <w:left w:val="none" w:sz="0" w:space="0" w:color="auto"/>
            <w:bottom w:val="none" w:sz="0" w:space="0" w:color="auto"/>
            <w:right w:val="none" w:sz="0" w:space="0" w:color="auto"/>
          </w:divBdr>
        </w:div>
        <w:div w:id="350761116">
          <w:marLeft w:val="0"/>
          <w:marRight w:val="0"/>
          <w:marTop w:val="0"/>
          <w:marBottom w:val="0"/>
          <w:divBdr>
            <w:top w:val="none" w:sz="0" w:space="0" w:color="auto"/>
            <w:left w:val="none" w:sz="0" w:space="0" w:color="auto"/>
            <w:bottom w:val="none" w:sz="0" w:space="0" w:color="auto"/>
            <w:right w:val="none" w:sz="0" w:space="0" w:color="auto"/>
          </w:divBdr>
        </w:div>
        <w:div w:id="1845898684">
          <w:marLeft w:val="0"/>
          <w:marRight w:val="0"/>
          <w:marTop w:val="0"/>
          <w:marBottom w:val="0"/>
          <w:divBdr>
            <w:top w:val="none" w:sz="0" w:space="0" w:color="auto"/>
            <w:left w:val="none" w:sz="0" w:space="0" w:color="auto"/>
            <w:bottom w:val="none" w:sz="0" w:space="0" w:color="auto"/>
            <w:right w:val="none" w:sz="0" w:space="0" w:color="auto"/>
          </w:divBdr>
        </w:div>
      </w:divsChild>
    </w:div>
    <w:div w:id="1635528035">
      <w:bodyDiv w:val="1"/>
      <w:marLeft w:val="0"/>
      <w:marRight w:val="0"/>
      <w:marTop w:val="0"/>
      <w:marBottom w:val="0"/>
      <w:divBdr>
        <w:top w:val="none" w:sz="0" w:space="0" w:color="auto"/>
        <w:left w:val="none" w:sz="0" w:space="0" w:color="auto"/>
        <w:bottom w:val="none" w:sz="0" w:space="0" w:color="auto"/>
        <w:right w:val="none" w:sz="0" w:space="0" w:color="auto"/>
      </w:divBdr>
      <w:divsChild>
        <w:div w:id="610672024">
          <w:marLeft w:val="0"/>
          <w:marRight w:val="0"/>
          <w:marTop w:val="0"/>
          <w:marBottom w:val="0"/>
          <w:divBdr>
            <w:top w:val="none" w:sz="0" w:space="0" w:color="auto"/>
            <w:left w:val="none" w:sz="0" w:space="0" w:color="auto"/>
            <w:bottom w:val="none" w:sz="0" w:space="0" w:color="auto"/>
            <w:right w:val="none" w:sz="0" w:space="0" w:color="auto"/>
          </w:divBdr>
        </w:div>
        <w:div w:id="1486359572">
          <w:marLeft w:val="0"/>
          <w:marRight w:val="0"/>
          <w:marTop w:val="0"/>
          <w:marBottom w:val="0"/>
          <w:divBdr>
            <w:top w:val="none" w:sz="0" w:space="0" w:color="auto"/>
            <w:left w:val="none" w:sz="0" w:space="0" w:color="auto"/>
            <w:bottom w:val="none" w:sz="0" w:space="0" w:color="auto"/>
            <w:right w:val="none" w:sz="0" w:space="0" w:color="auto"/>
          </w:divBdr>
        </w:div>
        <w:div w:id="1599094979">
          <w:marLeft w:val="0"/>
          <w:marRight w:val="0"/>
          <w:marTop w:val="0"/>
          <w:marBottom w:val="0"/>
          <w:divBdr>
            <w:top w:val="none" w:sz="0" w:space="0" w:color="auto"/>
            <w:left w:val="none" w:sz="0" w:space="0" w:color="auto"/>
            <w:bottom w:val="none" w:sz="0" w:space="0" w:color="auto"/>
            <w:right w:val="none" w:sz="0" w:space="0" w:color="auto"/>
          </w:divBdr>
        </w:div>
      </w:divsChild>
    </w:div>
    <w:div w:id="1638797504">
      <w:bodyDiv w:val="1"/>
      <w:marLeft w:val="0"/>
      <w:marRight w:val="0"/>
      <w:marTop w:val="0"/>
      <w:marBottom w:val="0"/>
      <w:divBdr>
        <w:top w:val="none" w:sz="0" w:space="0" w:color="auto"/>
        <w:left w:val="none" w:sz="0" w:space="0" w:color="auto"/>
        <w:bottom w:val="none" w:sz="0" w:space="0" w:color="auto"/>
        <w:right w:val="none" w:sz="0" w:space="0" w:color="auto"/>
      </w:divBdr>
      <w:divsChild>
        <w:div w:id="591284175">
          <w:marLeft w:val="0"/>
          <w:marRight w:val="0"/>
          <w:marTop w:val="0"/>
          <w:marBottom w:val="0"/>
          <w:divBdr>
            <w:top w:val="none" w:sz="0" w:space="0" w:color="auto"/>
            <w:left w:val="none" w:sz="0" w:space="0" w:color="auto"/>
            <w:bottom w:val="none" w:sz="0" w:space="0" w:color="auto"/>
            <w:right w:val="none" w:sz="0" w:space="0" w:color="auto"/>
          </w:divBdr>
        </w:div>
        <w:div w:id="1168591771">
          <w:marLeft w:val="0"/>
          <w:marRight w:val="0"/>
          <w:marTop w:val="0"/>
          <w:marBottom w:val="0"/>
          <w:divBdr>
            <w:top w:val="none" w:sz="0" w:space="0" w:color="auto"/>
            <w:left w:val="none" w:sz="0" w:space="0" w:color="auto"/>
            <w:bottom w:val="none" w:sz="0" w:space="0" w:color="auto"/>
            <w:right w:val="none" w:sz="0" w:space="0" w:color="auto"/>
          </w:divBdr>
        </w:div>
      </w:divsChild>
    </w:div>
    <w:div w:id="1639920873">
      <w:bodyDiv w:val="1"/>
      <w:marLeft w:val="0"/>
      <w:marRight w:val="0"/>
      <w:marTop w:val="0"/>
      <w:marBottom w:val="0"/>
      <w:divBdr>
        <w:top w:val="none" w:sz="0" w:space="0" w:color="auto"/>
        <w:left w:val="none" w:sz="0" w:space="0" w:color="auto"/>
        <w:bottom w:val="none" w:sz="0" w:space="0" w:color="auto"/>
        <w:right w:val="none" w:sz="0" w:space="0" w:color="auto"/>
      </w:divBdr>
      <w:divsChild>
        <w:div w:id="919562620">
          <w:marLeft w:val="0"/>
          <w:marRight w:val="0"/>
          <w:marTop w:val="0"/>
          <w:marBottom w:val="0"/>
          <w:divBdr>
            <w:top w:val="none" w:sz="0" w:space="0" w:color="auto"/>
            <w:left w:val="none" w:sz="0" w:space="0" w:color="auto"/>
            <w:bottom w:val="none" w:sz="0" w:space="0" w:color="auto"/>
            <w:right w:val="none" w:sz="0" w:space="0" w:color="auto"/>
          </w:divBdr>
        </w:div>
        <w:div w:id="986056602">
          <w:marLeft w:val="0"/>
          <w:marRight w:val="0"/>
          <w:marTop w:val="0"/>
          <w:marBottom w:val="0"/>
          <w:divBdr>
            <w:top w:val="none" w:sz="0" w:space="0" w:color="auto"/>
            <w:left w:val="none" w:sz="0" w:space="0" w:color="auto"/>
            <w:bottom w:val="none" w:sz="0" w:space="0" w:color="auto"/>
            <w:right w:val="none" w:sz="0" w:space="0" w:color="auto"/>
          </w:divBdr>
        </w:div>
        <w:div w:id="1829783709">
          <w:marLeft w:val="0"/>
          <w:marRight w:val="0"/>
          <w:marTop w:val="0"/>
          <w:marBottom w:val="0"/>
          <w:divBdr>
            <w:top w:val="none" w:sz="0" w:space="0" w:color="auto"/>
            <w:left w:val="none" w:sz="0" w:space="0" w:color="auto"/>
            <w:bottom w:val="none" w:sz="0" w:space="0" w:color="auto"/>
            <w:right w:val="none" w:sz="0" w:space="0" w:color="auto"/>
          </w:divBdr>
        </w:div>
      </w:divsChild>
    </w:div>
    <w:div w:id="1738438190">
      <w:bodyDiv w:val="1"/>
      <w:marLeft w:val="0"/>
      <w:marRight w:val="0"/>
      <w:marTop w:val="0"/>
      <w:marBottom w:val="0"/>
      <w:divBdr>
        <w:top w:val="none" w:sz="0" w:space="0" w:color="auto"/>
        <w:left w:val="none" w:sz="0" w:space="0" w:color="auto"/>
        <w:bottom w:val="none" w:sz="0" w:space="0" w:color="auto"/>
        <w:right w:val="none" w:sz="0" w:space="0" w:color="auto"/>
      </w:divBdr>
      <w:divsChild>
        <w:div w:id="524027784">
          <w:marLeft w:val="0"/>
          <w:marRight w:val="0"/>
          <w:marTop w:val="0"/>
          <w:marBottom w:val="0"/>
          <w:divBdr>
            <w:top w:val="none" w:sz="0" w:space="0" w:color="auto"/>
            <w:left w:val="none" w:sz="0" w:space="0" w:color="auto"/>
            <w:bottom w:val="none" w:sz="0" w:space="0" w:color="auto"/>
            <w:right w:val="none" w:sz="0" w:space="0" w:color="auto"/>
          </w:divBdr>
        </w:div>
        <w:div w:id="787698718">
          <w:marLeft w:val="0"/>
          <w:marRight w:val="0"/>
          <w:marTop w:val="0"/>
          <w:marBottom w:val="0"/>
          <w:divBdr>
            <w:top w:val="none" w:sz="0" w:space="0" w:color="auto"/>
            <w:left w:val="none" w:sz="0" w:space="0" w:color="auto"/>
            <w:bottom w:val="none" w:sz="0" w:space="0" w:color="auto"/>
            <w:right w:val="none" w:sz="0" w:space="0" w:color="auto"/>
          </w:divBdr>
        </w:div>
        <w:div w:id="1547838778">
          <w:marLeft w:val="0"/>
          <w:marRight w:val="0"/>
          <w:marTop w:val="0"/>
          <w:marBottom w:val="0"/>
          <w:divBdr>
            <w:top w:val="none" w:sz="0" w:space="0" w:color="auto"/>
            <w:left w:val="none" w:sz="0" w:space="0" w:color="auto"/>
            <w:bottom w:val="none" w:sz="0" w:space="0" w:color="auto"/>
            <w:right w:val="none" w:sz="0" w:space="0" w:color="auto"/>
          </w:divBdr>
        </w:div>
      </w:divsChild>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sChild>
        <w:div w:id="870071582">
          <w:marLeft w:val="0"/>
          <w:marRight w:val="0"/>
          <w:marTop w:val="0"/>
          <w:marBottom w:val="0"/>
          <w:divBdr>
            <w:top w:val="none" w:sz="0" w:space="0" w:color="auto"/>
            <w:left w:val="none" w:sz="0" w:space="0" w:color="auto"/>
            <w:bottom w:val="none" w:sz="0" w:space="0" w:color="auto"/>
            <w:right w:val="none" w:sz="0" w:space="0" w:color="auto"/>
          </w:divBdr>
        </w:div>
        <w:div w:id="1420836521">
          <w:marLeft w:val="0"/>
          <w:marRight w:val="0"/>
          <w:marTop w:val="0"/>
          <w:marBottom w:val="0"/>
          <w:divBdr>
            <w:top w:val="none" w:sz="0" w:space="0" w:color="auto"/>
            <w:left w:val="none" w:sz="0" w:space="0" w:color="auto"/>
            <w:bottom w:val="none" w:sz="0" w:space="0" w:color="auto"/>
            <w:right w:val="none" w:sz="0" w:space="0" w:color="auto"/>
          </w:divBdr>
        </w:div>
      </w:divsChild>
    </w:div>
    <w:div w:id="1825051853">
      <w:bodyDiv w:val="1"/>
      <w:marLeft w:val="0"/>
      <w:marRight w:val="0"/>
      <w:marTop w:val="0"/>
      <w:marBottom w:val="0"/>
      <w:divBdr>
        <w:top w:val="none" w:sz="0" w:space="0" w:color="auto"/>
        <w:left w:val="none" w:sz="0" w:space="0" w:color="auto"/>
        <w:bottom w:val="none" w:sz="0" w:space="0" w:color="auto"/>
        <w:right w:val="none" w:sz="0" w:space="0" w:color="auto"/>
      </w:divBdr>
      <w:divsChild>
        <w:div w:id="955718977">
          <w:marLeft w:val="0"/>
          <w:marRight w:val="0"/>
          <w:marTop w:val="0"/>
          <w:marBottom w:val="0"/>
          <w:divBdr>
            <w:top w:val="none" w:sz="0" w:space="0" w:color="auto"/>
            <w:left w:val="none" w:sz="0" w:space="0" w:color="auto"/>
            <w:bottom w:val="none" w:sz="0" w:space="0" w:color="auto"/>
            <w:right w:val="none" w:sz="0" w:space="0" w:color="auto"/>
          </w:divBdr>
        </w:div>
        <w:div w:id="1153445710">
          <w:marLeft w:val="0"/>
          <w:marRight w:val="0"/>
          <w:marTop w:val="0"/>
          <w:marBottom w:val="0"/>
          <w:divBdr>
            <w:top w:val="none" w:sz="0" w:space="0" w:color="auto"/>
            <w:left w:val="none" w:sz="0" w:space="0" w:color="auto"/>
            <w:bottom w:val="none" w:sz="0" w:space="0" w:color="auto"/>
            <w:right w:val="none" w:sz="0" w:space="0" w:color="auto"/>
          </w:divBdr>
        </w:div>
        <w:div w:id="1162041949">
          <w:marLeft w:val="0"/>
          <w:marRight w:val="0"/>
          <w:marTop w:val="0"/>
          <w:marBottom w:val="0"/>
          <w:divBdr>
            <w:top w:val="none" w:sz="0" w:space="0" w:color="auto"/>
            <w:left w:val="none" w:sz="0" w:space="0" w:color="auto"/>
            <w:bottom w:val="none" w:sz="0" w:space="0" w:color="auto"/>
            <w:right w:val="none" w:sz="0" w:space="0" w:color="auto"/>
          </w:divBdr>
        </w:div>
        <w:div w:id="1457331125">
          <w:marLeft w:val="0"/>
          <w:marRight w:val="0"/>
          <w:marTop w:val="0"/>
          <w:marBottom w:val="0"/>
          <w:divBdr>
            <w:top w:val="none" w:sz="0" w:space="0" w:color="auto"/>
            <w:left w:val="none" w:sz="0" w:space="0" w:color="auto"/>
            <w:bottom w:val="none" w:sz="0" w:space="0" w:color="auto"/>
            <w:right w:val="none" w:sz="0" w:space="0" w:color="auto"/>
          </w:divBdr>
        </w:div>
        <w:div w:id="1473406204">
          <w:marLeft w:val="0"/>
          <w:marRight w:val="0"/>
          <w:marTop w:val="0"/>
          <w:marBottom w:val="0"/>
          <w:divBdr>
            <w:top w:val="none" w:sz="0" w:space="0" w:color="auto"/>
            <w:left w:val="none" w:sz="0" w:space="0" w:color="auto"/>
            <w:bottom w:val="none" w:sz="0" w:space="0" w:color="auto"/>
            <w:right w:val="none" w:sz="0" w:space="0" w:color="auto"/>
          </w:divBdr>
        </w:div>
        <w:div w:id="1744254999">
          <w:marLeft w:val="0"/>
          <w:marRight w:val="0"/>
          <w:marTop w:val="0"/>
          <w:marBottom w:val="0"/>
          <w:divBdr>
            <w:top w:val="none" w:sz="0" w:space="0" w:color="auto"/>
            <w:left w:val="none" w:sz="0" w:space="0" w:color="auto"/>
            <w:bottom w:val="none" w:sz="0" w:space="0" w:color="auto"/>
            <w:right w:val="none" w:sz="0" w:space="0" w:color="auto"/>
          </w:divBdr>
        </w:div>
      </w:divsChild>
    </w:div>
    <w:div w:id="1847793093">
      <w:bodyDiv w:val="1"/>
      <w:marLeft w:val="0"/>
      <w:marRight w:val="0"/>
      <w:marTop w:val="0"/>
      <w:marBottom w:val="0"/>
      <w:divBdr>
        <w:top w:val="none" w:sz="0" w:space="0" w:color="auto"/>
        <w:left w:val="none" w:sz="0" w:space="0" w:color="auto"/>
        <w:bottom w:val="none" w:sz="0" w:space="0" w:color="auto"/>
        <w:right w:val="none" w:sz="0" w:space="0" w:color="auto"/>
      </w:divBdr>
      <w:divsChild>
        <w:div w:id="504367855">
          <w:marLeft w:val="0"/>
          <w:marRight w:val="0"/>
          <w:marTop w:val="0"/>
          <w:marBottom w:val="0"/>
          <w:divBdr>
            <w:top w:val="none" w:sz="0" w:space="0" w:color="auto"/>
            <w:left w:val="none" w:sz="0" w:space="0" w:color="auto"/>
            <w:bottom w:val="none" w:sz="0" w:space="0" w:color="auto"/>
            <w:right w:val="none" w:sz="0" w:space="0" w:color="auto"/>
          </w:divBdr>
        </w:div>
        <w:div w:id="816844214">
          <w:marLeft w:val="0"/>
          <w:marRight w:val="0"/>
          <w:marTop w:val="0"/>
          <w:marBottom w:val="0"/>
          <w:divBdr>
            <w:top w:val="none" w:sz="0" w:space="0" w:color="auto"/>
            <w:left w:val="none" w:sz="0" w:space="0" w:color="auto"/>
            <w:bottom w:val="none" w:sz="0" w:space="0" w:color="auto"/>
            <w:right w:val="none" w:sz="0" w:space="0" w:color="auto"/>
          </w:divBdr>
        </w:div>
      </w:divsChild>
    </w:div>
    <w:div w:id="1879735117">
      <w:bodyDiv w:val="1"/>
      <w:marLeft w:val="0"/>
      <w:marRight w:val="0"/>
      <w:marTop w:val="0"/>
      <w:marBottom w:val="0"/>
      <w:divBdr>
        <w:top w:val="none" w:sz="0" w:space="0" w:color="auto"/>
        <w:left w:val="none" w:sz="0" w:space="0" w:color="auto"/>
        <w:bottom w:val="none" w:sz="0" w:space="0" w:color="auto"/>
        <w:right w:val="none" w:sz="0" w:space="0" w:color="auto"/>
      </w:divBdr>
      <w:divsChild>
        <w:div w:id="136460586">
          <w:marLeft w:val="0"/>
          <w:marRight w:val="0"/>
          <w:marTop w:val="0"/>
          <w:marBottom w:val="0"/>
          <w:divBdr>
            <w:top w:val="none" w:sz="0" w:space="0" w:color="auto"/>
            <w:left w:val="none" w:sz="0" w:space="0" w:color="auto"/>
            <w:bottom w:val="none" w:sz="0" w:space="0" w:color="auto"/>
            <w:right w:val="none" w:sz="0" w:space="0" w:color="auto"/>
          </w:divBdr>
        </w:div>
        <w:div w:id="147791555">
          <w:marLeft w:val="0"/>
          <w:marRight w:val="0"/>
          <w:marTop w:val="0"/>
          <w:marBottom w:val="0"/>
          <w:divBdr>
            <w:top w:val="none" w:sz="0" w:space="0" w:color="auto"/>
            <w:left w:val="none" w:sz="0" w:space="0" w:color="auto"/>
            <w:bottom w:val="none" w:sz="0" w:space="0" w:color="auto"/>
            <w:right w:val="none" w:sz="0" w:space="0" w:color="auto"/>
          </w:divBdr>
        </w:div>
        <w:div w:id="996226363">
          <w:marLeft w:val="0"/>
          <w:marRight w:val="0"/>
          <w:marTop w:val="0"/>
          <w:marBottom w:val="0"/>
          <w:divBdr>
            <w:top w:val="none" w:sz="0" w:space="0" w:color="auto"/>
            <w:left w:val="none" w:sz="0" w:space="0" w:color="auto"/>
            <w:bottom w:val="none" w:sz="0" w:space="0" w:color="auto"/>
            <w:right w:val="none" w:sz="0" w:space="0" w:color="auto"/>
          </w:divBdr>
        </w:div>
        <w:div w:id="1063988300">
          <w:marLeft w:val="0"/>
          <w:marRight w:val="0"/>
          <w:marTop w:val="0"/>
          <w:marBottom w:val="0"/>
          <w:divBdr>
            <w:top w:val="none" w:sz="0" w:space="0" w:color="auto"/>
            <w:left w:val="none" w:sz="0" w:space="0" w:color="auto"/>
            <w:bottom w:val="none" w:sz="0" w:space="0" w:color="auto"/>
            <w:right w:val="none" w:sz="0" w:space="0" w:color="auto"/>
          </w:divBdr>
        </w:div>
        <w:div w:id="1093237904">
          <w:marLeft w:val="0"/>
          <w:marRight w:val="0"/>
          <w:marTop w:val="0"/>
          <w:marBottom w:val="0"/>
          <w:divBdr>
            <w:top w:val="none" w:sz="0" w:space="0" w:color="auto"/>
            <w:left w:val="none" w:sz="0" w:space="0" w:color="auto"/>
            <w:bottom w:val="none" w:sz="0" w:space="0" w:color="auto"/>
            <w:right w:val="none" w:sz="0" w:space="0" w:color="auto"/>
          </w:divBdr>
        </w:div>
      </w:divsChild>
    </w:div>
    <w:div w:id="1897739328">
      <w:bodyDiv w:val="1"/>
      <w:marLeft w:val="0"/>
      <w:marRight w:val="0"/>
      <w:marTop w:val="0"/>
      <w:marBottom w:val="0"/>
      <w:divBdr>
        <w:top w:val="none" w:sz="0" w:space="0" w:color="auto"/>
        <w:left w:val="none" w:sz="0" w:space="0" w:color="auto"/>
        <w:bottom w:val="none" w:sz="0" w:space="0" w:color="auto"/>
        <w:right w:val="none" w:sz="0" w:space="0" w:color="auto"/>
      </w:divBdr>
      <w:divsChild>
        <w:div w:id="22708175">
          <w:marLeft w:val="0"/>
          <w:marRight w:val="0"/>
          <w:marTop w:val="0"/>
          <w:marBottom w:val="0"/>
          <w:divBdr>
            <w:top w:val="none" w:sz="0" w:space="0" w:color="auto"/>
            <w:left w:val="none" w:sz="0" w:space="0" w:color="auto"/>
            <w:bottom w:val="none" w:sz="0" w:space="0" w:color="auto"/>
            <w:right w:val="none" w:sz="0" w:space="0" w:color="auto"/>
          </w:divBdr>
        </w:div>
        <w:div w:id="1068848534">
          <w:marLeft w:val="0"/>
          <w:marRight w:val="0"/>
          <w:marTop w:val="0"/>
          <w:marBottom w:val="0"/>
          <w:divBdr>
            <w:top w:val="none" w:sz="0" w:space="0" w:color="auto"/>
            <w:left w:val="none" w:sz="0" w:space="0" w:color="auto"/>
            <w:bottom w:val="none" w:sz="0" w:space="0" w:color="auto"/>
            <w:right w:val="none" w:sz="0" w:space="0" w:color="auto"/>
          </w:divBdr>
        </w:div>
        <w:div w:id="1505241473">
          <w:marLeft w:val="0"/>
          <w:marRight w:val="0"/>
          <w:marTop w:val="0"/>
          <w:marBottom w:val="0"/>
          <w:divBdr>
            <w:top w:val="none" w:sz="0" w:space="0" w:color="auto"/>
            <w:left w:val="none" w:sz="0" w:space="0" w:color="auto"/>
            <w:bottom w:val="none" w:sz="0" w:space="0" w:color="auto"/>
            <w:right w:val="none" w:sz="0" w:space="0" w:color="auto"/>
          </w:divBdr>
        </w:div>
        <w:div w:id="1634096480">
          <w:marLeft w:val="0"/>
          <w:marRight w:val="0"/>
          <w:marTop w:val="0"/>
          <w:marBottom w:val="0"/>
          <w:divBdr>
            <w:top w:val="none" w:sz="0" w:space="0" w:color="auto"/>
            <w:left w:val="none" w:sz="0" w:space="0" w:color="auto"/>
            <w:bottom w:val="none" w:sz="0" w:space="0" w:color="auto"/>
            <w:right w:val="none" w:sz="0" w:space="0" w:color="auto"/>
          </w:divBdr>
        </w:div>
        <w:div w:id="1801529857">
          <w:marLeft w:val="0"/>
          <w:marRight w:val="0"/>
          <w:marTop w:val="0"/>
          <w:marBottom w:val="0"/>
          <w:divBdr>
            <w:top w:val="none" w:sz="0" w:space="0" w:color="auto"/>
            <w:left w:val="none" w:sz="0" w:space="0" w:color="auto"/>
            <w:bottom w:val="none" w:sz="0" w:space="0" w:color="auto"/>
            <w:right w:val="none" w:sz="0" w:space="0" w:color="auto"/>
          </w:divBdr>
        </w:div>
      </w:divsChild>
    </w:div>
    <w:div w:id="1915240662">
      <w:bodyDiv w:val="1"/>
      <w:marLeft w:val="0"/>
      <w:marRight w:val="0"/>
      <w:marTop w:val="0"/>
      <w:marBottom w:val="0"/>
      <w:divBdr>
        <w:top w:val="none" w:sz="0" w:space="0" w:color="auto"/>
        <w:left w:val="none" w:sz="0" w:space="0" w:color="auto"/>
        <w:bottom w:val="none" w:sz="0" w:space="0" w:color="auto"/>
        <w:right w:val="none" w:sz="0" w:space="0" w:color="auto"/>
      </w:divBdr>
      <w:divsChild>
        <w:div w:id="149756904">
          <w:marLeft w:val="0"/>
          <w:marRight w:val="0"/>
          <w:marTop w:val="0"/>
          <w:marBottom w:val="0"/>
          <w:divBdr>
            <w:top w:val="none" w:sz="0" w:space="0" w:color="auto"/>
            <w:left w:val="none" w:sz="0" w:space="0" w:color="auto"/>
            <w:bottom w:val="none" w:sz="0" w:space="0" w:color="auto"/>
            <w:right w:val="none" w:sz="0" w:space="0" w:color="auto"/>
          </w:divBdr>
        </w:div>
        <w:div w:id="598217569">
          <w:marLeft w:val="0"/>
          <w:marRight w:val="0"/>
          <w:marTop w:val="0"/>
          <w:marBottom w:val="0"/>
          <w:divBdr>
            <w:top w:val="none" w:sz="0" w:space="0" w:color="auto"/>
            <w:left w:val="none" w:sz="0" w:space="0" w:color="auto"/>
            <w:bottom w:val="none" w:sz="0" w:space="0" w:color="auto"/>
            <w:right w:val="none" w:sz="0" w:space="0" w:color="auto"/>
          </w:divBdr>
        </w:div>
        <w:div w:id="845629282">
          <w:marLeft w:val="0"/>
          <w:marRight w:val="0"/>
          <w:marTop w:val="0"/>
          <w:marBottom w:val="0"/>
          <w:divBdr>
            <w:top w:val="none" w:sz="0" w:space="0" w:color="auto"/>
            <w:left w:val="none" w:sz="0" w:space="0" w:color="auto"/>
            <w:bottom w:val="none" w:sz="0" w:space="0" w:color="auto"/>
            <w:right w:val="none" w:sz="0" w:space="0" w:color="auto"/>
          </w:divBdr>
        </w:div>
      </w:divsChild>
    </w:div>
    <w:div w:id="1927880647">
      <w:bodyDiv w:val="1"/>
      <w:marLeft w:val="0"/>
      <w:marRight w:val="0"/>
      <w:marTop w:val="0"/>
      <w:marBottom w:val="0"/>
      <w:divBdr>
        <w:top w:val="none" w:sz="0" w:space="0" w:color="auto"/>
        <w:left w:val="none" w:sz="0" w:space="0" w:color="auto"/>
        <w:bottom w:val="none" w:sz="0" w:space="0" w:color="auto"/>
        <w:right w:val="none" w:sz="0" w:space="0" w:color="auto"/>
      </w:divBdr>
      <w:divsChild>
        <w:div w:id="1549494102">
          <w:marLeft w:val="0"/>
          <w:marRight w:val="0"/>
          <w:marTop w:val="0"/>
          <w:marBottom w:val="0"/>
          <w:divBdr>
            <w:top w:val="none" w:sz="0" w:space="0" w:color="auto"/>
            <w:left w:val="none" w:sz="0" w:space="0" w:color="auto"/>
            <w:bottom w:val="none" w:sz="0" w:space="0" w:color="auto"/>
            <w:right w:val="none" w:sz="0" w:space="0" w:color="auto"/>
          </w:divBdr>
        </w:div>
        <w:div w:id="1595474697">
          <w:marLeft w:val="0"/>
          <w:marRight w:val="0"/>
          <w:marTop w:val="0"/>
          <w:marBottom w:val="0"/>
          <w:divBdr>
            <w:top w:val="none" w:sz="0" w:space="0" w:color="auto"/>
            <w:left w:val="none" w:sz="0" w:space="0" w:color="auto"/>
            <w:bottom w:val="none" w:sz="0" w:space="0" w:color="auto"/>
            <w:right w:val="none" w:sz="0" w:space="0" w:color="auto"/>
          </w:divBdr>
        </w:div>
        <w:div w:id="1690178303">
          <w:marLeft w:val="0"/>
          <w:marRight w:val="0"/>
          <w:marTop w:val="0"/>
          <w:marBottom w:val="0"/>
          <w:divBdr>
            <w:top w:val="none" w:sz="0" w:space="0" w:color="auto"/>
            <w:left w:val="none" w:sz="0" w:space="0" w:color="auto"/>
            <w:bottom w:val="none" w:sz="0" w:space="0" w:color="auto"/>
            <w:right w:val="none" w:sz="0" w:space="0" w:color="auto"/>
          </w:divBdr>
        </w:div>
        <w:div w:id="1791050876">
          <w:marLeft w:val="0"/>
          <w:marRight w:val="0"/>
          <w:marTop w:val="0"/>
          <w:marBottom w:val="0"/>
          <w:divBdr>
            <w:top w:val="none" w:sz="0" w:space="0" w:color="auto"/>
            <w:left w:val="none" w:sz="0" w:space="0" w:color="auto"/>
            <w:bottom w:val="none" w:sz="0" w:space="0" w:color="auto"/>
            <w:right w:val="none" w:sz="0" w:space="0" w:color="auto"/>
          </w:divBdr>
        </w:div>
        <w:div w:id="2144882743">
          <w:marLeft w:val="0"/>
          <w:marRight w:val="0"/>
          <w:marTop w:val="0"/>
          <w:marBottom w:val="0"/>
          <w:divBdr>
            <w:top w:val="none" w:sz="0" w:space="0" w:color="auto"/>
            <w:left w:val="none" w:sz="0" w:space="0" w:color="auto"/>
            <w:bottom w:val="none" w:sz="0" w:space="0" w:color="auto"/>
            <w:right w:val="none" w:sz="0" w:space="0" w:color="auto"/>
          </w:divBdr>
        </w:div>
      </w:divsChild>
    </w:div>
    <w:div w:id="1964186560">
      <w:bodyDiv w:val="1"/>
      <w:marLeft w:val="0"/>
      <w:marRight w:val="0"/>
      <w:marTop w:val="0"/>
      <w:marBottom w:val="0"/>
      <w:divBdr>
        <w:top w:val="none" w:sz="0" w:space="0" w:color="auto"/>
        <w:left w:val="none" w:sz="0" w:space="0" w:color="auto"/>
        <w:bottom w:val="none" w:sz="0" w:space="0" w:color="auto"/>
        <w:right w:val="none" w:sz="0" w:space="0" w:color="auto"/>
      </w:divBdr>
      <w:divsChild>
        <w:div w:id="262957521">
          <w:marLeft w:val="0"/>
          <w:marRight w:val="0"/>
          <w:marTop w:val="0"/>
          <w:marBottom w:val="0"/>
          <w:divBdr>
            <w:top w:val="none" w:sz="0" w:space="0" w:color="auto"/>
            <w:left w:val="none" w:sz="0" w:space="0" w:color="auto"/>
            <w:bottom w:val="none" w:sz="0" w:space="0" w:color="auto"/>
            <w:right w:val="none" w:sz="0" w:space="0" w:color="auto"/>
          </w:divBdr>
        </w:div>
        <w:div w:id="340551066">
          <w:marLeft w:val="0"/>
          <w:marRight w:val="0"/>
          <w:marTop w:val="0"/>
          <w:marBottom w:val="0"/>
          <w:divBdr>
            <w:top w:val="none" w:sz="0" w:space="0" w:color="auto"/>
            <w:left w:val="none" w:sz="0" w:space="0" w:color="auto"/>
            <w:bottom w:val="none" w:sz="0" w:space="0" w:color="auto"/>
            <w:right w:val="none" w:sz="0" w:space="0" w:color="auto"/>
          </w:divBdr>
        </w:div>
        <w:div w:id="1159619283">
          <w:marLeft w:val="0"/>
          <w:marRight w:val="0"/>
          <w:marTop w:val="0"/>
          <w:marBottom w:val="0"/>
          <w:divBdr>
            <w:top w:val="none" w:sz="0" w:space="0" w:color="auto"/>
            <w:left w:val="none" w:sz="0" w:space="0" w:color="auto"/>
            <w:bottom w:val="none" w:sz="0" w:space="0" w:color="auto"/>
            <w:right w:val="none" w:sz="0" w:space="0" w:color="auto"/>
          </w:divBdr>
        </w:div>
        <w:div w:id="1703553350">
          <w:marLeft w:val="0"/>
          <w:marRight w:val="0"/>
          <w:marTop w:val="0"/>
          <w:marBottom w:val="0"/>
          <w:divBdr>
            <w:top w:val="none" w:sz="0" w:space="0" w:color="auto"/>
            <w:left w:val="none" w:sz="0" w:space="0" w:color="auto"/>
            <w:bottom w:val="none" w:sz="0" w:space="0" w:color="auto"/>
            <w:right w:val="none" w:sz="0" w:space="0" w:color="auto"/>
          </w:divBdr>
        </w:div>
        <w:div w:id="1745757479">
          <w:marLeft w:val="0"/>
          <w:marRight w:val="0"/>
          <w:marTop w:val="0"/>
          <w:marBottom w:val="0"/>
          <w:divBdr>
            <w:top w:val="none" w:sz="0" w:space="0" w:color="auto"/>
            <w:left w:val="none" w:sz="0" w:space="0" w:color="auto"/>
            <w:bottom w:val="none" w:sz="0" w:space="0" w:color="auto"/>
            <w:right w:val="none" w:sz="0" w:space="0" w:color="auto"/>
          </w:divBdr>
        </w:div>
        <w:div w:id="1870144073">
          <w:marLeft w:val="0"/>
          <w:marRight w:val="0"/>
          <w:marTop w:val="0"/>
          <w:marBottom w:val="0"/>
          <w:divBdr>
            <w:top w:val="none" w:sz="0" w:space="0" w:color="auto"/>
            <w:left w:val="none" w:sz="0" w:space="0" w:color="auto"/>
            <w:bottom w:val="none" w:sz="0" w:space="0" w:color="auto"/>
            <w:right w:val="none" w:sz="0" w:space="0" w:color="auto"/>
          </w:divBdr>
        </w:div>
        <w:div w:id="2013678948">
          <w:marLeft w:val="0"/>
          <w:marRight w:val="0"/>
          <w:marTop w:val="0"/>
          <w:marBottom w:val="0"/>
          <w:divBdr>
            <w:top w:val="none" w:sz="0" w:space="0" w:color="auto"/>
            <w:left w:val="none" w:sz="0" w:space="0" w:color="auto"/>
            <w:bottom w:val="none" w:sz="0" w:space="0" w:color="auto"/>
            <w:right w:val="none" w:sz="0" w:space="0" w:color="auto"/>
          </w:divBdr>
        </w:div>
      </w:divsChild>
    </w:div>
    <w:div w:id="1980182299">
      <w:bodyDiv w:val="1"/>
      <w:marLeft w:val="0"/>
      <w:marRight w:val="0"/>
      <w:marTop w:val="0"/>
      <w:marBottom w:val="0"/>
      <w:divBdr>
        <w:top w:val="none" w:sz="0" w:space="0" w:color="auto"/>
        <w:left w:val="none" w:sz="0" w:space="0" w:color="auto"/>
        <w:bottom w:val="none" w:sz="0" w:space="0" w:color="auto"/>
        <w:right w:val="none" w:sz="0" w:space="0" w:color="auto"/>
      </w:divBdr>
      <w:divsChild>
        <w:div w:id="28653477">
          <w:marLeft w:val="0"/>
          <w:marRight w:val="0"/>
          <w:marTop w:val="0"/>
          <w:marBottom w:val="0"/>
          <w:divBdr>
            <w:top w:val="none" w:sz="0" w:space="0" w:color="auto"/>
            <w:left w:val="none" w:sz="0" w:space="0" w:color="auto"/>
            <w:bottom w:val="none" w:sz="0" w:space="0" w:color="auto"/>
            <w:right w:val="none" w:sz="0" w:space="0" w:color="auto"/>
          </w:divBdr>
        </w:div>
        <w:div w:id="667908918">
          <w:marLeft w:val="0"/>
          <w:marRight w:val="0"/>
          <w:marTop w:val="0"/>
          <w:marBottom w:val="0"/>
          <w:divBdr>
            <w:top w:val="none" w:sz="0" w:space="0" w:color="auto"/>
            <w:left w:val="none" w:sz="0" w:space="0" w:color="auto"/>
            <w:bottom w:val="none" w:sz="0" w:space="0" w:color="auto"/>
            <w:right w:val="none" w:sz="0" w:space="0" w:color="auto"/>
          </w:divBdr>
        </w:div>
        <w:div w:id="995838420">
          <w:marLeft w:val="0"/>
          <w:marRight w:val="0"/>
          <w:marTop w:val="0"/>
          <w:marBottom w:val="0"/>
          <w:divBdr>
            <w:top w:val="none" w:sz="0" w:space="0" w:color="auto"/>
            <w:left w:val="none" w:sz="0" w:space="0" w:color="auto"/>
            <w:bottom w:val="none" w:sz="0" w:space="0" w:color="auto"/>
            <w:right w:val="none" w:sz="0" w:space="0" w:color="auto"/>
          </w:divBdr>
        </w:div>
        <w:div w:id="1516844674">
          <w:marLeft w:val="0"/>
          <w:marRight w:val="0"/>
          <w:marTop w:val="0"/>
          <w:marBottom w:val="0"/>
          <w:divBdr>
            <w:top w:val="none" w:sz="0" w:space="0" w:color="auto"/>
            <w:left w:val="none" w:sz="0" w:space="0" w:color="auto"/>
            <w:bottom w:val="none" w:sz="0" w:space="0" w:color="auto"/>
            <w:right w:val="none" w:sz="0" w:space="0" w:color="auto"/>
          </w:divBdr>
        </w:div>
        <w:div w:id="1932347610">
          <w:marLeft w:val="0"/>
          <w:marRight w:val="0"/>
          <w:marTop w:val="0"/>
          <w:marBottom w:val="0"/>
          <w:divBdr>
            <w:top w:val="none" w:sz="0" w:space="0" w:color="auto"/>
            <w:left w:val="none" w:sz="0" w:space="0" w:color="auto"/>
            <w:bottom w:val="none" w:sz="0" w:space="0" w:color="auto"/>
            <w:right w:val="none" w:sz="0" w:space="0" w:color="auto"/>
          </w:divBdr>
        </w:div>
      </w:divsChild>
    </w:div>
    <w:div w:id="1989019474">
      <w:bodyDiv w:val="1"/>
      <w:marLeft w:val="0"/>
      <w:marRight w:val="0"/>
      <w:marTop w:val="0"/>
      <w:marBottom w:val="0"/>
      <w:divBdr>
        <w:top w:val="none" w:sz="0" w:space="0" w:color="auto"/>
        <w:left w:val="none" w:sz="0" w:space="0" w:color="auto"/>
        <w:bottom w:val="none" w:sz="0" w:space="0" w:color="auto"/>
        <w:right w:val="none" w:sz="0" w:space="0" w:color="auto"/>
      </w:divBdr>
      <w:divsChild>
        <w:div w:id="41640092">
          <w:marLeft w:val="0"/>
          <w:marRight w:val="0"/>
          <w:marTop w:val="0"/>
          <w:marBottom w:val="0"/>
          <w:divBdr>
            <w:top w:val="none" w:sz="0" w:space="0" w:color="auto"/>
            <w:left w:val="none" w:sz="0" w:space="0" w:color="auto"/>
            <w:bottom w:val="none" w:sz="0" w:space="0" w:color="auto"/>
            <w:right w:val="none" w:sz="0" w:space="0" w:color="auto"/>
          </w:divBdr>
        </w:div>
        <w:div w:id="624433886">
          <w:marLeft w:val="0"/>
          <w:marRight w:val="0"/>
          <w:marTop w:val="0"/>
          <w:marBottom w:val="0"/>
          <w:divBdr>
            <w:top w:val="none" w:sz="0" w:space="0" w:color="auto"/>
            <w:left w:val="none" w:sz="0" w:space="0" w:color="auto"/>
            <w:bottom w:val="none" w:sz="0" w:space="0" w:color="auto"/>
            <w:right w:val="none" w:sz="0" w:space="0" w:color="auto"/>
          </w:divBdr>
        </w:div>
        <w:div w:id="1319193402">
          <w:marLeft w:val="0"/>
          <w:marRight w:val="0"/>
          <w:marTop w:val="0"/>
          <w:marBottom w:val="0"/>
          <w:divBdr>
            <w:top w:val="none" w:sz="0" w:space="0" w:color="auto"/>
            <w:left w:val="none" w:sz="0" w:space="0" w:color="auto"/>
            <w:bottom w:val="none" w:sz="0" w:space="0" w:color="auto"/>
            <w:right w:val="none" w:sz="0" w:space="0" w:color="auto"/>
          </w:divBdr>
        </w:div>
        <w:div w:id="1471048261">
          <w:marLeft w:val="0"/>
          <w:marRight w:val="0"/>
          <w:marTop w:val="0"/>
          <w:marBottom w:val="0"/>
          <w:divBdr>
            <w:top w:val="none" w:sz="0" w:space="0" w:color="auto"/>
            <w:left w:val="none" w:sz="0" w:space="0" w:color="auto"/>
            <w:bottom w:val="none" w:sz="0" w:space="0" w:color="auto"/>
            <w:right w:val="none" w:sz="0" w:space="0" w:color="auto"/>
          </w:divBdr>
        </w:div>
        <w:div w:id="1597010430">
          <w:marLeft w:val="0"/>
          <w:marRight w:val="0"/>
          <w:marTop w:val="0"/>
          <w:marBottom w:val="0"/>
          <w:divBdr>
            <w:top w:val="none" w:sz="0" w:space="0" w:color="auto"/>
            <w:left w:val="none" w:sz="0" w:space="0" w:color="auto"/>
            <w:bottom w:val="none" w:sz="0" w:space="0" w:color="auto"/>
            <w:right w:val="none" w:sz="0" w:space="0" w:color="auto"/>
          </w:divBdr>
        </w:div>
      </w:divsChild>
    </w:div>
    <w:div w:id="1989281602">
      <w:bodyDiv w:val="1"/>
      <w:marLeft w:val="0"/>
      <w:marRight w:val="0"/>
      <w:marTop w:val="0"/>
      <w:marBottom w:val="0"/>
      <w:divBdr>
        <w:top w:val="none" w:sz="0" w:space="0" w:color="auto"/>
        <w:left w:val="none" w:sz="0" w:space="0" w:color="auto"/>
        <w:bottom w:val="none" w:sz="0" w:space="0" w:color="auto"/>
        <w:right w:val="none" w:sz="0" w:space="0" w:color="auto"/>
      </w:divBdr>
      <w:divsChild>
        <w:div w:id="124198371">
          <w:marLeft w:val="0"/>
          <w:marRight w:val="0"/>
          <w:marTop w:val="0"/>
          <w:marBottom w:val="0"/>
          <w:divBdr>
            <w:top w:val="none" w:sz="0" w:space="0" w:color="auto"/>
            <w:left w:val="none" w:sz="0" w:space="0" w:color="auto"/>
            <w:bottom w:val="none" w:sz="0" w:space="0" w:color="auto"/>
            <w:right w:val="none" w:sz="0" w:space="0" w:color="auto"/>
          </w:divBdr>
        </w:div>
        <w:div w:id="253363406">
          <w:marLeft w:val="0"/>
          <w:marRight w:val="0"/>
          <w:marTop w:val="0"/>
          <w:marBottom w:val="0"/>
          <w:divBdr>
            <w:top w:val="none" w:sz="0" w:space="0" w:color="auto"/>
            <w:left w:val="none" w:sz="0" w:space="0" w:color="auto"/>
            <w:bottom w:val="none" w:sz="0" w:space="0" w:color="auto"/>
            <w:right w:val="none" w:sz="0" w:space="0" w:color="auto"/>
          </w:divBdr>
        </w:div>
        <w:div w:id="340008990">
          <w:marLeft w:val="0"/>
          <w:marRight w:val="0"/>
          <w:marTop w:val="0"/>
          <w:marBottom w:val="0"/>
          <w:divBdr>
            <w:top w:val="none" w:sz="0" w:space="0" w:color="auto"/>
            <w:left w:val="none" w:sz="0" w:space="0" w:color="auto"/>
            <w:bottom w:val="none" w:sz="0" w:space="0" w:color="auto"/>
            <w:right w:val="none" w:sz="0" w:space="0" w:color="auto"/>
          </w:divBdr>
        </w:div>
        <w:div w:id="363948850">
          <w:marLeft w:val="0"/>
          <w:marRight w:val="0"/>
          <w:marTop w:val="0"/>
          <w:marBottom w:val="0"/>
          <w:divBdr>
            <w:top w:val="none" w:sz="0" w:space="0" w:color="auto"/>
            <w:left w:val="none" w:sz="0" w:space="0" w:color="auto"/>
            <w:bottom w:val="none" w:sz="0" w:space="0" w:color="auto"/>
            <w:right w:val="none" w:sz="0" w:space="0" w:color="auto"/>
          </w:divBdr>
        </w:div>
        <w:div w:id="396443482">
          <w:marLeft w:val="0"/>
          <w:marRight w:val="0"/>
          <w:marTop w:val="0"/>
          <w:marBottom w:val="0"/>
          <w:divBdr>
            <w:top w:val="none" w:sz="0" w:space="0" w:color="auto"/>
            <w:left w:val="none" w:sz="0" w:space="0" w:color="auto"/>
            <w:bottom w:val="none" w:sz="0" w:space="0" w:color="auto"/>
            <w:right w:val="none" w:sz="0" w:space="0" w:color="auto"/>
          </w:divBdr>
        </w:div>
        <w:div w:id="1042946930">
          <w:marLeft w:val="0"/>
          <w:marRight w:val="0"/>
          <w:marTop w:val="0"/>
          <w:marBottom w:val="0"/>
          <w:divBdr>
            <w:top w:val="none" w:sz="0" w:space="0" w:color="auto"/>
            <w:left w:val="none" w:sz="0" w:space="0" w:color="auto"/>
            <w:bottom w:val="none" w:sz="0" w:space="0" w:color="auto"/>
            <w:right w:val="none" w:sz="0" w:space="0" w:color="auto"/>
          </w:divBdr>
        </w:div>
        <w:div w:id="1346639771">
          <w:marLeft w:val="0"/>
          <w:marRight w:val="0"/>
          <w:marTop w:val="0"/>
          <w:marBottom w:val="0"/>
          <w:divBdr>
            <w:top w:val="none" w:sz="0" w:space="0" w:color="auto"/>
            <w:left w:val="none" w:sz="0" w:space="0" w:color="auto"/>
            <w:bottom w:val="none" w:sz="0" w:space="0" w:color="auto"/>
            <w:right w:val="none" w:sz="0" w:space="0" w:color="auto"/>
          </w:divBdr>
        </w:div>
      </w:divsChild>
    </w:div>
    <w:div w:id="1991710533">
      <w:bodyDiv w:val="1"/>
      <w:marLeft w:val="0"/>
      <w:marRight w:val="0"/>
      <w:marTop w:val="0"/>
      <w:marBottom w:val="0"/>
      <w:divBdr>
        <w:top w:val="none" w:sz="0" w:space="0" w:color="auto"/>
        <w:left w:val="none" w:sz="0" w:space="0" w:color="auto"/>
        <w:bottom w:val="none" w:sz="0" w:space="0" w:color="auto"/>
        <w:right w:val="none" w:sz="0" w:space="0" w:color="auto"/>
      </w:divBdr>
      <w:divsChild>
        <w:div w:id="177549737">
          <w:marLeft w:val="0"/>
          <w:marRight w:val="0"/>
          <w:marTop w:val="0"/>
          <w:marBottom w:val="0"/>
          <w:divBdr>
            <w:top w:val="none" w:sz="0" w:space="0" w:color="auto"/>
            <w:left w:val="none" w:sz="0" w:space="0" w:color="auto"/>
            <w:bottom w:val="none" w:sz="0" w:space="0" w:color="auto"/>
            <w:right w:val="none" w:sz="0" w:space="0" w:color="auto"/>
          </w:divBdr>
        </w:div>
        <w:div w:id="678851419">
          <w:marLeft w:val="0"/>
          <w:marRight w:val="0"/>
          <w:marTop w:val="0"/>
          <w:marBottom w:val="0"/>
          <w:divBdr>
            <w:top w:val="none" w:sz="0" w:space="0" w:color="auto"/>
            <w:left w:val="none" w:sz="0" w:space="0" w:color="auto"/>
            <w:bottom w:val="none" w:sz="0" w:space="0" w:color="auto"/>
            <w:right w:val="none" w:sz="0" w:space="0" w:color="auto"/>
          </w:divBdr>
        </w:div>
        <w:div w:id="777025149">
          <w:marLeft w:val="0"/>
          <w:marRight w:val="0"/>
          <w:marTop w:val="0"/>
          <w:marBottom w:val="0"/>
          <w:divBdr>
            <w:top w:val="none" w:sz="0" w:space="0" w:color="auto"/>
            <w:left w:val="none" w:sz="0" w:space="0" w:color="auto"/>
            <w:bottom w:val="none" w:sz="0" w:space="0" w:color="auto"/>
            <w:right w:val="none" w:sz="0" w:space="0" w:color="auto"/>
          </w:divBdr>
        </w:div>
        <w:div w:id="856621483">
          <w:marLeft w:val="0"/>
          <w:marRight w:val="0"/>
          <w:marTop w:val="0"/>
          <w:marBottom w:val="0"/>
          <w:divBdr>
            <w:top w:val="none" w:sz="0" w:space="0" w:color="auto"/>
            <w:left w:val="none" w:sz="0" w:space="0" w:color="auto"/>
            <w:bottom w:val="none" w:sz="0" w:space="0" w:color="auto"/>
            <w:right w:val="none" w:sz="0" w:space="0" w:color="auto"/>
          </w:divBdr>
        </w:div>
        <w:div w:id="1341926878">
          <w:marLeft w:val="0"/>
          <w:marRight w:val="0"/>
          <w:marTop w:val="0"/>
          <w:marBottom w:val="0"/>
          <w:divBdr>
            <w:top w:val="none" w:sz="0" w:space="0" w:color="auto"/>
            <w:left w:val="none" w:sz="0" w:space="0" w:color="auto"/>
            <w:bottom w:val="none" w:sz="0" w:space="0" w:color="auto"/>
            <w:right w:val="none" w:sz="0" w:space="0" w:color="auto"/>
          </w:divBdr>
        </w:div>
        <w:div w:id="1431051610">
          <w:marLeft w:val="0"/>
          <w:marRight w:val="0"/>
          <w:marTop w:val="0"/>
          <w:marBottom w:val="0"/>
          <w:divBdr>
            <w:top w:val="none" w:sz="0" w:space="0" w:color="auto"/>
            <w:left w:val="none" w:sz="0" w:space="0" w:color="auto"/>
            <w:bottom w:val="none" w:sz="0" w:space="0" w:color="auto"/>
            <w:right w:val="none" w:sz="0" w:space="0" w:color="auto"/>
          </w:divBdr>
        </w:div>
        <w:div w:id="1689913974">
          <w:marLeft w:val="0"/>
          <w:marRight w:val="0"/>
          <w:marTop w:val="0"/>
          <w:marBottom w:val="0"/>
          <w:divBdr>
            <w:top w:val="none" w:sz="0" w:space="0" w:color="auto"/>
            <w:left w:val="none" w:sz="0" w:space="0" w:color="auto"/>
            <w:bottom w:val="none" w:sz="0" w:space="0" w:color="auto"/>
            <w:right w:val="none" w:sz="0" w:space="0" w:color="auto"/>
          </w:divBdr>
        </w:div>
      </w:divsChild>
    </w:div>
    <w:div w:id="1992444027">
      <w:bodyDiv w:val="1"/>
      <w:marLeft w:val="0"/>
      <w:marRight w:val="0"/>
      <w:marTop w:val="0"/>
      <w:marBottom w:val="0"/>
      <w:divBdr>
        <w:top w:val="none" w:sz="0" w:space="0" w:color="auto"/>
        <w:left w:val="none" w:sz="0" w:space="0" w:color="auto"/>
        <w:bottom w:val="none" w:sz="0" w:space="0" w:color="auto"/>
        <w:right w:val="none" w:sz="0" w:space="0" w:color="auto"/>
      </w:divBdr>
      <w:divsChild>
        <w:div w:id="206067383">
          <w:marLeft w:val="0"/>
          <w:marRight w:val="0"/>
          <w:marTop w:val="0"/>
          <w:marBottom w:val="0"/>
          <w:divBdr>
            <w:top w:val="none" w:sz="0" w:space="0" w:color="auto"/>
            <w:left w:val="none" w:sz="0" w:space="0" w:color="auto"/>
            <w:bottom w:val="none" w:sz="0" w:space="0" w:color="auto"/>
            <w:right w:val="none" w:sz="0" w:space="0" w:color="auto"/>
          </w:divBdr>
        </w:div>
        <w:div w:id="425033112">
          <w:marLeft w:val="0"/>
          <w:marRight w:val="0"/>
          <w:marTop w:val="0"/>
          <w:marBottom w:val="0"/>
          <w:divBdr>
            <w:top w:val="none" w:sz="0" w:space="0" w:color="auto"/>
            <w:left w:val="none" w:sz="0" w:space="0" w:color="auto"/>
            <w:bottom w:val="none" w:sz="0" w:space="0" w:color="auto"/>
            <w:right w:val="none" w:sz="0" w:space="0" w:color="auto"/>
          </w:divBdr>
        </w:div>
        <w:div w:id="1138454044">
          <w:marLeft w:val="0"/>
          <w:marRight w:val="0"/>
          <w:marTop w:val="0"/>
          <w:marBottom w:val="0"/>
          <w:divBdr>
            <w:top w:val="none" w:sz="0" w:space="0" w:color="auto"/>
            <w:left w:val="none" w:sz="0" w:space="0" w:color="auto"/>
            <w:bottom w:val="none" w:sz="0" w:space="0" w:color="auto"/>
            <w:right w:val="none" w:sz="0" w:space="0" w:color="auto"/>
          </w:divBdr>
        </w:div>
        <w:div w:id="1455177452">
          <w:marLeft w:val="0"/>
          <w:marRight w:val="0"/>
          <w:marTop w:val="0"/>
          <w:marBottom w:val="0"/>
          <w:divBdr>
            <w:top w:val="none" w:sz="0" w:space="0" w:color="auto"/>
            <w:left w:val="none" w:sz="0" w:space="0" w:color="auto"/>
            <w:bottom w:val="none" w:sz="0" w:space="0" w:color="auto"/>
            <w:right w:val="none" w:sz="0" w:space="0" w:color="auto"/>
          </w:divBdr>
        </w:div>
        <w:div w:id="1467357592">
          <w:marLeft w:val="0"/>
          <w:marRight w:val="0"/>
          <w:marTop w:val="0"/>
          <w:marBottom w:val="0"/>
          <w:divBdr>
            <w:top w:val="none" w:sz="0" w:space="0" w:color="auto"/>
            <w:left w:val="none" w:sz="0" w:space="0" w:color="auto"/>
            <w:bottom w:val="none" w:sz="0" w:space="0" w:color="auto"/>
            <w:right w:val="none" w:sz="0" w:space="0" w:color="auto"/>
          </w:divBdr>
        </w:div>
      </w:divsChild>
    </w:div>
    <w:div w:id="2018848943">
      <w:bodyDiv w:val="1"/>
      <w:marLeft w:val="0"/>
      <w:marRight w:val="0"/>
      <w:marTop w:val="0"/>
      <w:marBottom w:val="0"/>
      <w:divBdr>
        <w:top w:val="none" w:sz="0" w:space="0" w:color="auto"/>
        <w:left w:val="none" w:sz="0" w:space="0" w:color="auto"/>
        <w:bottom w:val="none" w:sz="0" w:space="0" w:color="auto"/>
        <w:right w:val="none" w:sz="0" w:space="0" w:color="auto"/>
      </w:divBdr>
      <w:divsChild>
        <w:div w:id="414010937">
          <w:marLeft w:val="0"/>
          <w:marRight w:val="0"/>
          <w:marTop w:val="0"/>
          <w:marBottom w:val="0"/>
          <w:divBdr>
            <w:top w:val="none" w:sz="0" w:space="0" w:color="auto"/>
            <w:left w:val="none" w:sz="0" w:space="0" w:color="auto"/>
            <w:bottom w:val="none" w:sz="0" w:space="0" w:color="auto"/>
            <w:right w:val="none" w:sz="0" w:space="0" w:color="auto"/>
          </w:divBdr>
        </w:div>
        <w:div w:id="841504941">
          <w:marLeft w:val="0"/>
          <w:marRight w:val="0"/>
          <w:marTop w:val="0"/>
          <w:marBottom w:val="0"/>
          <w:divBdr>
            <w:top w:val="none" w:sz="0" w:space="0" w:color="auto"/>
            <w:left w:val="none" w:sz="0" w:space="0" w:color="auto"/>
            <w:bottom w:val="none" w:sz="0" w:space="0" w:color="auto"/>
            <w:right w:val="none" w:sz="0" w:space="0" w:color="auto"/>
          </w:divBdr>
        </w:div>
        <w:div w:id="1524704939">
          <w:marLeft w:val="0"/>
          <w:marRight w:val="0"/>
          <w:marTop w:val="0"/>
          <w:marBottom w:val="0"/>
          <w:divBdr>
            <w:top w:val="none" w:sz="0" w:space="0" w:color="auto"/>
            <w:left w:val="none" w:sz="0" w:space="0" w:color="auto"/>
            <w:bottom w:val="none" w:sz="0" w:space="0" w:color="auto"/>
            <w:right w:val="none" w:sz="0" w:space="0" w:color="auto"/>
          </w:divBdr>
        </w:div>
        <w:div w:id="1983002126">
          <w:marLeft w:val="0"/>
          <w:marRight w:val="0"/>
          <w:marTop w:val="0"/>
          <w:marBottom w:val="0"/>
          <w:divBdr>
            <w:top w:val="none" w:sz="0" w:space="0" w:color="auto"/>
            <w:left w:val="none" w:sz="0" w:space="0" w:color="auto"/>
            <w:bottom w:val="none" w:sz="0" w:space="0" w:color="auto"/>
            <w:right w:val="none" w:sz="0" w:space="0" w:color="auto"/>
          </w:divBdr>
        </w:div>
      </w:divsChild>
    </w:div>
    <w:div w:id="2062242375">
      <w:bodyDiv w:val="1"/>
      <w:marLeft w:val="0"/>
      <w:marRight w:val="0"/>
      <w:marTop w:val="0"/>
      <w:marBottom w:val="0"/>
      <w:divBdr>
        <w:top w:val="none" w:sz="0" w:space="0" w:color="auto"/>
        <w:left w:val="none" w:sz="0" w:space="0" w:color="auto"/>
        <w:bottom w:val="none" w:sz="0" w:space="0" w:color="auto"/>
        <w:right w:val="none" w:sz="0" w:space="0" w:color="auto"/>
      </w:divBdr>
      <w:divsChild>
        <w:div w:id="312492896">
          <w:marLeft w:val="0"/>
          <w:marRight w:val="0"/>
          <w:marTop w:val="0"/>
          <w:marBottom w:val="0"/>
          <w:divBdr>
            <w:top w:val="none" w:sz="0" w:space="0" w:color="auto"/>
            <w:left w:val="none" w:sz="0" w:space="0" w:color="auto"/>
            <w:bottom w:val="none" w:sz="0" w:space="0" w:color="auto"/>
            <w:right w:val="none" w:sz="0" w:space="0" w:color="auto"/>
          </w:divBdr>
        </w:div>
        <w:div w:id="404256946">
          <w:marLeft w:val="0"/>
          <w:marRight w:val="0"/>
          <w:marTop w:val="0"/>
          <w:marBottom w:val="0"/>
          <w:divBdr>
            <w:top w:val="none" w:sz="0" w:space="0" w:color="auto"/>
            <w:left w:val="none" w:sz="0" w:space="0" w:color="auto"/>
            <w:bottom w:val="none" w:sz="0" w:space="0" w:color="auto"/>
            <w:right w:val="none" w:sz="0" w:space="0" w:color="auto"/>
          </w:divBdr>
        </w:div>
        <w:div w:id="836460069">
          <w:marLeft w:val="0"/>
          <w:marRight w:val="0"/>
          <w:marTop w:val="0"/>
          <w:marBottom w:val="0"/>
          <w:divBdr>
            <w:top w:val="none" w:sz="0" w:space="0" w:color="auto"/>
            <w:left w:val="none" w:sz="0" w:space="0" w:color="auto"/>
            <w:bottom w:val="none" w:sz="0" w:space="0" w:color="auto"/>
            <w:right w:val="none" w:sz="0" w:space="0" w:color="auto"/>
          </w:divBdr>
        </w:div>
        <w:div w:id="1056901933">
          <w:marLeft w:val="0"/>
          <w:marRight w:val="0"/>
          <w:marTop w:val="0"/>
          <w:marBottom w:val="0"/>
          <w:divBdr>
            <w:top w:val="none" w:sz="0" w:space="0" w:color="auto"/>
            <w:left w:val="none" w:sz="0" w:space="0" w:color="auto"/>
            <w:bottom w:val="none" w:sz="0" w:space="0" w:color="auto"/>
            <w:right w:val="none" w:sz="0" w:space="0" w:color="auto"/>
          </w:divBdr>
        </w:div>
        <w:div w:id="1516650117">
          <w:marLeft w:val="0"/>
          <w:marRight w:val="0"/>
          <w:marTop w:val="0"/>
          <w:marBottom w:val="0"/>
          <w:divBdr>
            <w:top w:val="none" w:sz="0" w:space="0" w:color="auto"/>
            <w:left w:val="none" w:sz="0" w:space="0" w:color="auto"/>
            <w:bottom w:val="none" w:sz="0" w:space="0" w:color="auto"/>
            <w:right w:val="none" w:sz="0" w:space="0" w:color="auto"/>
          </w:divBdr>
        </w:div>
        <w:div w:id="1588339798">
          <w:marLeft w:val="0"/>
          <w:marRight w:val="0"/>
          <w:marTop w:val="0"/>
          <w:marBottom w:val="0"/>
          <w:divBdr>
            <w:top w:val="none" w:sz="0" w:space="0" w:color="auto"/>
            <w:left w:val="none" w:sz="0" w:space="0" w:color="auto"/>
            <w:bottom w:val="none" w:sz="0" w:space="0" w:color="auto"/>
            <w:right w:val="none" w:sz="0" w:space="0" w:color="auto"/>
          </w:divBdr>
        </w:div>
        <w:div w:id="1643191665">
          <w:marLeft w:val="0"/>
          <w:marRight w:val="0"/>
          <w:marTop w:val="0"/>
          <w:marBottom w:val="0"/>
          <w:divBdr>
            <w:top w:val="none" w:sz="0" w:space="0" w:color="auto"/>
            <w:left w:val="none" w:sz="0" w:space="0" w:color="auto"/>
            <w:bottom w:val="none" w:sz="0" w:space="0" w:color="auto"/>
            <w:right w:val="none" w:sz="0" w:space="0" w:color="auto"/>
          </w:divBdr>
        </w:div>
        <w:div w:id="2106001486">
          <w:marLeft w:val="0"/>
          <w:marRight w:val="0"/>
          <w:marTop w:val="0"/>
          <w:marBottom w:val="0"/>
          <w:divBdr>
            <w:top w:val="none" w:sz="0" w:space="0" w:color="auto"/>
            <w:left w:val="none" w:sz="0" w:space="0" w:color="auto"/>
            <w:bottom w:val="none" w:sz="0" w:space="0" w:color="auto"/>
            <w:right w:val="none" w:sz="0" w:space="0" w:color="auto"/>
          </w:divBdr>
        </w:div>
      </w:divsChild>
    </w:div>
    <w:div w:id="2083717241">
      <w:bodyDiv w:val="1"/>
      <w:marLeft w:val="0"/>
      <w:marRight w:val="0"/>
      <w:marTop w:val="0"/>
      <w:marBottom w:val="0"/>
      <w:divBdr>
        <w:top w:val="none" w:sz="0" w:space="0" w:color="auto"/>
        <w:left w:val="none" w:sz="0" w:space="0" w:color="auto"/>
        <w:bottom w:val="none" w:sz="0" w:space="0" w:color="auto"/>
        <w:right w:val="none" w:sz="0" w:space="0" w:color="auto"/>
      </w:divBdr>
      <w:divsChild>
        <w:div w:id="855313781">
          <w:marLeft w:val="0"/>
          <w:marRight w:val="0"/>
          <w:marTop w:val="0"/>
          <w:marBottom w:val="0"/>
          <w:divBdr>
            <w:top w:val="none" w:sz="0" w:space="0" w:color="auto"/>
            <w:left w:val="none" w:sz="0" w:space="0" w:color="auto"/>
            <w:bottom w:val="none" w:sz="0" w:space="0" w:color="auto"/>
            <w:right w:val="none" w:sz="0" w:space="0" w:color="auto"/>
          </w:divBdr>
        </w:div>
        <w:div w:id="1334184814">
          <w:marLeft w:val="0"/>
          <w:marRight w:val="0"/>
          <w:marTop w:val="0"/>
          <w:marBottom w:val="0"/>
          <w:divBdr>
            <w:top w:val="none" w:sz="0" w:space="0" w:color="auto"/>
            <w:left w:val="none" w:sz="0" w:space="0" w:color="auto"/>
            <w:bottom w:val="none" w:sz="0" w:space="0" w:color="auto"/>
            <w:right w:val="none" w:sz="0" w:space="0" w:color="auto"/>
          </w:divBdr>
        </w:div>
      </w:divsChild>
    </w:div>
    <w:div w:id="2085570823">
      <w:bodyDiv w:val="1"/>
      <w:marLeft w:val="0"/>
      <w:marRight w:val="0"/>
      <w:marTop w:val="0"/>
      <w:marBottom w:val="0"/>
      <w:divBdr>
        <w:top w:val="none" w:sz="0" w:space="0" w:color="auto"/>
        <w:left w:val="none" w:sz="0" w:space="0" w:color="auto"/>
        <w:bottom w:val="none" w:sz="0" w:space="0" w:color="auto"/>
        <w:right w:val="none" w:sz="0" w:space="0" w:color="auto"/>
      </w:divBdr>
      <w:divsChild>
        <w:div w:id="237135597">
          <w:marLeft w:val="0"/>
          <w:marRight w:val="0"/>
          <w:marTop w:val="0"/>
          <w:marBottom w:val="0"/>
          <w:divBdr>
            <w:top w:val="none" w:sz="0" w:space="0" w:color="auto"/>
            <w:left w:val="none" w:sz="0" w:space="0" w:color="auto"/>
            <w:bottom w:val="none" w:sz="0" w:space="0" w:color="auto"/>
            <w:right w:val="none" w:sz="0" w:space="0" w:color="auto"/>
          </w:divBdr>
        </w:div>
        <w:div w:id="283736271">
          <w:marLeft w:val="0"/>
          <w:marRight w:val="0"/>
          <w:marTop w:val="0"/>
          <w:marBottom w:val="0"/>
          <w:divBdr>
            <w:top w:val="none" w:sz="0" w:space="0" w:color="auto"/>
            <w:left w:val="none" w:sz="0" w:space="0" w:color="auto"/>
            <w:bottom w:val="none" w:sz="0" w:space="0" w:color="auto"/>
            <w:right w:val="none" w:sz="0" w:space="0" w:color="auto"/>
          </w:divBdr>
        </w:div>
        <w:div w:id="1141000034">
          <w:marLeft w:val="0"/>
          <w:marRight w:val="0"/>
          <w:marTop w:val="0"/>
          <w:marBottom w:val="0"/>
          <w:divBdr>
            <w:top w:val="none" w:sz="0" w:space="0" w:color="auto"/>
            <w:left w:val="none" w:sz="0" w:space="0" w:color="auto"/>
            <w:bottom w:val="none" w:sz="0" w:space="0" w:color="auto"/>
            <w:right w:val="none" w:sz="0" w:space="0" w:color="auto"/>
          </w:divBdr>
        </w:div>
        <w:div w:id="1516534839">
          <w:marLeft w:val="0"/>
          <w:marRight w:val="0"/>
          <w:marTop w:val="0"/>
          <w:marBottom w:val="0"/>
          <w:divBdr>
            <w:top w:val="none" w:sz="0" w:space="0" w:color="auto"/>
            <w:left w:val="none" w:sz="0" w:space="0" w:color="auto"/>
            <w:bottom w:val="none" w:sz="0" w:space="0" w:color="auto"/>
            <w:right w:val="none" w:sz="0" w:space="0" w:color="auto"/>
          </w:divBdr>
        </w:div>
        <w:div w:id="1517307094">
          <w:marLeft w:val="0"/>
          <w:marRight w:val="0"/>
          <w:marTop w:val="0"/>
          <w:marBottom w:val="0"/>
          <w:divBdr>
            <w:top w:val="none" w:sz="0" w:space="0" w:color="auto"/>
            <w:left w:val="none" w:sz="0" w:space="0" w:color="auto"/>
            <w:bottom w:val="none" w:sz="0" w:space="0" w:color="auto"/>
            <w:right w:val="none" w:sz="0" w:space="0" w:color="auto"/>
          </w:divBdr>
        </w:div>
      </w:divsChild>
    </w:div>
    <w:div w:id="2105416223">
      <w:bodyDiv w:val="1"/>
      <w:marLeft w:val="0"/>
      <w:marRight w:val="0"/>
      <w:marTop w:val="0"/>
      <w:marBottom w:val="0"/>
      <w:divBdr>
        <w:top w:val="none" w:sz="0" w:space="0" w:color="auto"/>
        <w:left w:val="none" w:sz="0" w:space="0" w:color="auto"/>
        <w:bottom w:val="none" w:sz="0" w:space="0" w:color="auto"/>
        <w:right w:val="none" w:sz="0" w:space="0" w:color="auto"/>
      </w:divBdr>
      <w:divsChild>
        <w:div w:id="36048940">
          <w:marLeft w:val="0"/>
          <w:marRight w:val="0"/>
          <w:marTop w:val="0"/>
          <w:marBottom w:val="0"/>
          <w:divBdr>
            <w:top w:val="none" w:sz="0" w:space="0" w:color="auto"/>
            <w:left w:val="none" w:sz="0" w:space="0" w:color="auto"/>
            <w:bottom w:val="none" w:sz="0" w:space="0" w:color="auto"/>
            <w:right w:val="none" w:sz="0" w:space="0" w:color="auto"/>
          </w:divBdr>
        </w:div>
        <w:div w:id="112791186">
          <w:marLeft w:val="0"/>
          <w:marRight w:val="0"/>
          <w:marTop w:val="0"/>
          <w:marBottom w:val="0"/>
          <w:divBdr>
            <w:top w:val="none" w:sz="0" w:space="0" w:color="auto"/>
            <w:left w:val="none" w:sz="0" w:space="0" w:color="auto"/>
            <w:bottom w:val="none" w:sz="0" w:space="0" w:color="auto"/>
            <w:right w:val="none" w:sz="0" w:space="0" w:color="auto"/>
          </w:divBdr>
        </w:div>
        <w:div w:id="211693599">
          <w:marLeft w:val="0"/>
          <w:marRight w:val="0"/>
          <w:marTop w:val="0"/>
          <w:marBottom w:val="0"/>
          <w:divBdr>
            <w:top w:val="none" w:sz="0" w:space="0" w:color="auto"/>
            <w:left w:val="none" w:sz="0" w:space="0" w:color="auto"/>
            <w:bottom w:val="none" w:sz="0" w:space="0" w:color="auto"/>
            <w:right w:val="none" w:sz="0" w:space="0" w:color="auto"/>
          </w:divBdr>
        </w:div>
        <w:div w:id="360321312">
          <w:marLeft w:val="0"/>
          <w:marRight w:val="0"/>
          <w:marTop w:val="0"/>
          <w:marBottom w:val="0"/>
          <w:divBdr>
            <w:top w:val="none" w:sz="0" w:space="0" w:color="auto"/>
            <w:left w:val="none" w:sz="0" w:space="0" w:color="auto"/>
            <w:bottom w:val="none" w:sz="0" w:space="0" w:color="auto"/>
            <w:right w:val="none" w:sz="0" w:space="0" w:color="auto"/>
          </w:divBdr>
        </w:div>
        <w:div w:id="96550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ABFD-4028-4380-B064-6D3279BC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15995</Words>
  <Characters>91178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Vrz osnova na ~len 50 stav 1 to~ka 3 od Zakonot za lokalna  samouprava (,,Sl</vt:lpstr>
    </vt:vector>
  </TitlesOfParts>
  <Company>www</Company>
  <LinksUpToDate>false</LinksUpToDate>
  <CharactersWithSpaces>106960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Vrz osnova na ~len 50 stav 1 to~ka 3 od Zakonot za lokalna  samouprava (,,Sl</dc:title>
  <dc:creator>Guest</dc:creator>
  <cp:lastModifiedBy>PC</cp:lastModifiedBy>
  <cp:revision>4</cp:revision>
  <cp:lastPrinted>2022-05-18T08:37:00Z</cp:lastPrinted>
  <dcterms:created xsi:type="dcterms:W3CDTF">2025-01-24T13:56:00Z</dcterms:created>
  <dcterms:modified xsi:type="dcterms:W3CDTF">2025-01-29T09:57:00Z</dcterms:modified>
</cp:coreProperties>
</file>