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9596" w14:textId="77777777" w:rsidR="002F39A2" w:rsidRDefault="002F39A2" w:rsidP="0072452A">
      <w:pPr>
        <w:rPr>
          <w:b/>
          <w:bCs/>
        </w:rPr>
      </w:pPr>
    </w:p>
    <w:p w14:paraId="400230D4" w14:textId="77777777" w:rsidR="002F39A2" w:rsidRDefault="002F39A2" w:rsidP="0072452A">
      <w:pPr>
        <w:rPr>
          <w:b/>
          <w:bCs/>
        </w:rPr>
      </w:pPr>
    </w:p>
    <w:p w14:paraId="1F5E21C7" w14:textId="4AC699AC" w:rsidR="0072452A" w:rsidRPr="0072452A" w:rsidRDefault="0072452A" w:rsidP="0072452A">
      <w:pPr>
        <w:rPr>
          <w:b/>
          <w:bCs/>
        </w:rPr>
      </w:pPr>
      <w:r w:rsidRPr="0072452A">
        <w:rPr>
          <w:b/>
          <w:bCs/>
        </w:rPr>
        <w:t>Комунални такси</w:t>
      </w:r>
    </w:p>
    <w:p w14:paraId="794289A9" w14:textId="77777777" w:rsidR="0072452A" w:rsidRPr="0072452A" w:rsidRDefault="0072452A" w:rsidP="0072452A">
      <w:pPr>
        <w:rPr>
          <w:b/>
          <w:bCs/>
        </w:rPr>
      </w:pPr>
      <w:r w:rsidRPr="0072452A">
        <w:rPr>
          <w:b/>
          <w:bCs/>
        </w:rPr>
        <w:t>Што се комунални такси и кога се плаќаат?</w:t>
      </w:r>
      <w:r w:rsidRPr="0072452A">
        <w:rPr>
          <w:b/>
          <w:bCs/>
        </w:rPr>
        <w:br/>
      </w:r>
      <w:r w:rsidRPr="002C2EAA">
        <w:t>Комуналните такси се давачки што се плаќаат за користење определени права, предмети и услуги од јавен карактер од страна на правните и на физичките лица што вршат дејност и од страна на граѓаните.</w:t>
      </w:r>
      <w:r w:rsidRPr="002C2EAA">
        <w:br/>
        <w:t>Комуналните такси се плаќаат за следниве определени права, предмети и услуги за:</w:t>
      </w:r>
      <w:r w:rsidRPr="002C2EAA">
        <w:br/>
        <w:t>1. секоја фирма, односно назив истакнат на деловна просторија;</w:t>
      </w:r>
      <w:r w:rsidRPr="002C2EAA">
        <w:br/>
        <w:t>2. користење површини за подигање кампови, шатори и за друга слична привремена употреба;</w:t>
      </w:r>
      <w:r w:rsidRPr="002C2EAA">
        <w:br/>
        <w:t>3. користење на простор пред деловните простории за вршење дејност;</w:t>
      </w:r>
      <w:r w:rsidRPr="002C2EAA">
        <w:br/>
        <w:t>4. истакнување реклами, соопштенија и огласи на јавни места;</w:t>
      </w:r>
      <w:r w:rsidRPr="002C2EAA">
        <w:br/>
        <w:t>5. користење музика во јавни локали;</w:t>
      </w:r>
      <w:r w:rsidRPr="002C2EAA">
        <w:br/>
        <w:t>6. поставување витрини за изложување на стоката надвор од деловните згради;</w:t>
      </w:r>
      <w:r w:rsidRPr="002C2EAA">
        <w:br/>
        <w:t>7. користење на плоштадите и на друг простор во градовите и во другите населени места со цел да се изложат предмети, да се приредуваат изложби и други забавни приредби за вршење дејност;</w:t>
      </w:r>
      <w:r w:rsidRPr="002C2EAA">
        <w:br/>
        <w:t>8. користење на просторот, што ќе ги определи општината за таа цел, за паркирање патнички моторни возила, товарни моторни возила и нивни приколки и автобуси;</w:t>
      </w:r>
      <w:r w:rsidRPr="002C2EAA">
        <w:br/>
        <w:t>9. користење на улиците со патнички, товарни моторни возила, автобуси, специјални возила и со мотоцикли и</w:t>
      </w:r>
      <w:r w:rsidRPr="002C2EAA">
        <w:br/>
        <w:t>10.  користење и одржување на јавното осветлување.</w:t>
      </w:r>
    </w:p>
    <w:p w14:paraId="08A80558" w14:textId="77777777" w:rsidR="0072452A" w:rsidRPr="0072452A" w:rsidRDefault="0072452A" w:rsidP="0072452A">
      <w:pPr>
        <w:rPr>
          <w:b/>
          <w:bCs/>
        </w:rPr>
      </w:pPr>
      <w:r w:rsidRPr="0072452A">
        <w:rPr>
          <w:b/>
          <w:bCs/>
        </w:rPr>
        <w:t>Што треба да направам кога ќе добијам решение за комунална такса?</w:t>
      </w:r>
      <w:r w:rsidRPr="0072452A">
        <w:rPr>
          <w:b/>
          <w:bCs/>
        </w:rPr>
        <w:br/>
      </w:r>
      <w:r w:rsidRPr="002C2EAA">
        <w:t>Обврзниците на комунална такса се должни да ја платат во рок од 30 дена од денот на добивањето на решението.</w:t>
      </w:r>
      <w:r w:rsidRPr="002C2EAA">
        <w:br/>
        <w:t>За користење музика во јавни локали, ако таксата се однесува за време покусо од еден месец, обврзникот е должен веднаш да ја плати. Ако се однесува за повеќе од еден месец, ја плаќа на еднакви месечни рати, и тоа однапред, а најдоцна до 5-ти во месецот.</w:t>
      </w:r>
      <w:r w:rsidRPr="002C2EAA">
        <w:br/>
        <w:t>Комунална такса за истакнување реклама, соопштение, односно оглас, се плаќа веднаш.</w:t>
      </w:r>
      <w:r w:rsidRPr="0072452A">
        <w:rPr>
          <w:b/>
          <w:bCs/>
        </w:rPr>
        <w:br/>
      </w:r>
      <w:r w:rsidRPr="0072452A">
        <w:rPr>
          <w:b/>
          <w:bCs/>
        </w:rPr>
        <w:br/>
        <w:t>Што треба да направам ако не добијам решение за комунална такса?</w:t>
      </w:r>
      <w:r w:rsidRPr="0072452A">
        <w:rPr>
          <w:b/>
          <w:bCs/>
        </w:rPr>
        <w:br/>
      </w:r>
      <w:r w:rsidRPr="002C2EAA">
        <w:t>Општинската  администрација,  според  податоците  од состојбата на 1 јануари секоја година, за секој обврзник одделно, со решение го утврдува износот на таксата што треба да ја плати.</w:t>
      </w:r>
      <w:r w:rsidRPr="002C2EAA">
        <w:br/>
        <w:t>Доколку не добиете решение за комунална такса, должни сте да се јавите во општинската администрација за да се утврдат причините и да се отстранат пропустите поради кои не е добиено решението.</w:t>
      </w:r>
      <w:r w:rsidRPr="002C2EAA">
        <w:br/>
      </w:r>
      <w:r w:rsidRPr="0072452A">
        <w:rPr>
          <w:b/>
          <w:bCs/>
        </w:rPr>
        <w:br/>
        <w:t>Како се утврдува износот што треба да се плати?</w:t>
      </w:r>
      <w:r w:rsidRPr="0072452A">
        <w:rPr>
          <w:b/>
          <w:bCs/>
        </w:rPr>
        <w:br/>
      </w:r>
      <w:r w:rsidRPr="002C2EAA">
        <w:t>Комуналната такса се утврдува во еднаква висина за сите обврзници што вршат иста дејност.</w:t>
      </w:r>
      <w:r w:rsidRPr="002C2EAA">
        <w:br/>
        <w:t>Висината на комунална такса не може да се определува според вредноста на предметот, извршениот промет или на остварениот приход.</w:t>
      </w:r>
      <w:r w:rsidRPr="002C2EAA">
        <w:br/>
        <w:t>Комуналната такси се плаќаат според Тарифата за комунални такси.</w:t>
      </w:r>
    </w:p>
    <w:p w14:paraId="1CBAD187" w14:textId="77777777" w:rsidR="0072452A" w:rsidRDefault="0072452A" w:rsidP="001D456B">
      <w:pPr>
        <w:rPr>
          <w:b/>
          <w:bCs/>
          <w:lang w:val="en-US"/>
        </w:rPr>
      </w:pPr>
    </w:p>
    <w:p w14:paraId="203F2A55" w14:textId="77777777" w:rsidR="005B2A0A" w:rsidRDefault="005B2A0A" w:rsidP="001D456B">
      <w:pPr>
        <w:rPr>
          <w:b/>
          <w:bCs/>
          <w:lang w:val="en-US"/>
        </w:rPr>
      </w:pPr>
    </w:p>
    <w:p w14:paraId="645BEB05" w14:textId="77777777" w:rsidR="00945FEE" w:rsidRDefault="00945FEE" w:rsidP="00945FEE">
      <w:pPr>
        <w:rPr>
          <w:b/>
          <w:bCs/>
          <w:lang w:val="en-US"/>
        </w:rPr>
      </w:pPr>
    </w:p>
    <w:p w14:paraId="7479740A" w14:textId="77777777" w:rsidR="00945FEE" w:rsidRDefault="00945FEE" w:rsidP="00945FEE">
      <w:pPr>
        <w:rPr>
          <w:b/>
          <w:bCs/>
          <w:lang w:val="en-US"/>
        </w:rPr>
      </w:pPr>
    </w:p>
    <w:p w14:paraId="3B4549B7" w14:textId="35540CBD" w:rsidR="00945FEE" w:rsidRDefault="00945FEE" w:rsidP="00945FEE">
      <w:pPr>
        <w:rPr>
          <w:b/>
          <w:bCs/>
        </w:rPr>
      </w:pPr>
      <w:r w:rsidRPr="001D456B">
        <w:rPr>
          <w:b/>
          <w:bCs/>
        </w:rPr>
        <w:t>КОМУНАЛНА ТАКСА ЗА КОРИСТЕЊЕ НА МУЗИКА ВО ЈАВНИТЕ ЛОКАЛИ</w:t>
      </w:r>
    </w:p>
    <w:p w14:paraId="3C3A2666" w14:textId="77777777" w:rsidR="00567694" w:rsidRDefault="00567694" w:rsidP="001D456B">
      <w:pPr>
        <w:jc w:val="both"/>
        <w:rPr>
          <w:b/>
          <w:bCs/>
          <w:lang w:val="en-US"/>
        </w:rPr>
      </w:pPr>
    </w:p>
    <w:p w14:paraId="3C3C7C95" w14:textId="5D6D1136" w:rsidR="001D456B" w:rsidRPr="001D456B" w:rsidRDefault="001D456B" w:rsidP="001D456B">
      <w:pPr>
        <w:jc w:val="both"/>
      </w:pPr>
      <w:r w:rsidRPr="001D456B">
        <w:t>1.ОБВРЗНИЦИ НА КОМУНАЛНАТА ТАКСА СЕ ЈАВНИТЕ ЛОКАЛИ</w:t>
      </w:r>
    </w:p>
    <w:p w14:paraId="778439D1" w14:textId="1523C65D" w:rsidR="001D456B" w:rsidRPr="001D456B" w:rsidRDefault="001D456B" w:rsidP="001D456B">
      <w:pPr>
        <w:jc w:val="both"/>
      </w:pPr>
      <w:r w:rsidRPr="001D456B">
        <w:t xml:space="preserve">ПОД ЈАВНИ ЛОКАЛИ СЕ ПОДРАЗБИРААТ </w:t>
      </w:r>
      <w:r w:rsidRPr="00B72DFE">
        <w:rPr>
          <w:b/>
          <w:bCs/>
        </w:rPr>
        <w:t>УГОСТИТЕЛСКИТЕ ОБЈЕКТИ</w:t>
      </w:r>
      <w:r w:rsidRPr="001D456B">
        <w:t xml:space="preserve"> </w:t>
      </w:r>
      <w:r w:rsidR="00B72DFE">
        <w:t xml:space="preserve"> кои се </w:t>
      </w:r>
      <w:r w:rsidR="00BB6E0B">
        <w:t>дефинирани</w:t>
      </w:r>
      <w:r w:rsidR="00B72DFE">
        <w:t xml:space="preserve"> во</w:t>
      </w:r>
      <w:r w:rsidR="00BB6E0B">
        <w:t xml:space="preserve"> </w:t>
      </w:r>
      <w:r w:rsidR="00B72DFE">
        <w:t xml:space="preserve">Законот за </w:t>
      </w:r>
      <w:r w:rsidR="00BB6E0B">
        <w:t>угостителска дејност.</w:t>
      </w:r>
    </w:p>
    <w:p w14:paraId="26AAF107" w14:textId="77777777" w:rsidR="001D456B" w:rsidRPr="001D456B" w:rsidRDefault="001D456B" w:rsidP="001D456B">
      <w:pPr>
        <w:jc w:val="both"/>
      </w:pPr>
      <w:r w:rsidRPr="001D456B">
        <w:t>2.  ПРИЈАВА</w:t>
      </w:r>
    </w:p>
    <w:p w14:paraId="06ED54D1" w14:textId="60E7EBE1" w:rsidR="001D456B" w:rsidRPr="001D456B" w:rsidRDefault="001D456B" w:rsidP="001D456B">
      <w:pPr>
        <w:jc w:val="both"/>
      </w:pPr>
      <w:r w:rsidRPr="001D456B">
        <w:t>-</w:t>
      </w:r>
      <w:r>
        <w:t xml:space="preserve"> </w:t>
      </w:r>
      <w:r w:rsidRPr="001D456B">
        <w:t>ОБВРЗНИКОТ НА ТАКСАТА Е ДОЛЖЕН ДА ПОДНЕСЕ  ПРИЈАВА ДО ОПШТИНСКАТА АДМИНИСТРАЦИЈА ВО РОК ОД 5 ДЕНА ОД ДЕНОТ НА ПРИЕМОТ НА ОДОБРЕНИЕТО ЗА КОРИСТЕЊЕ НА МУЗИКА.</w:t>
      </w:r>
    </w:p>
    <w:p w14:paraId="59DB7D09" w14:textId="4CF4A843" w:rsidR="001D456B" w:rsidRPr="001D456B" w:rsidRDefault="001D456B" w:rsidP="001D456B">
      <w:pPr>
        <w:jc w:val="both"/>
      </w:pPr>
      <w:r w:rsidRPr="001D456B">
        <w:t>-</w:t>
      </w:r>
      <w:r>
        <w:t xml:space="preserve"> </w:t>
      </w:r>
      <w:r w:rsidRPr="001D456B">
        <w:t>ВРЗ ОСНОВА НА ПОДНЕСЕНАТА ПРИЈАВА ГРАДОНАЧАЛНИКОТ НА ОПШТИНАТА ДОНЕСУВА РЕШЕНИЕ КОЕ СЕ ДОСТАВУВА ДО ТАКСЕНИОТ ОБВРЗНИК, А ВИСИНАТА НА ТАКСАТА СЕ УТВРДУВА ЗА ВРЕМЕТО ЗА КОЕ Е ОДОБРЕНО КОРИСТЕЊЕТО НА МУЗИКАТА</w:t>
      </w:r>
    </w:p>
    <w:p w14:paraId="5458BB6D" w14:textId="77777777" w:rsidR="001D456B" w:rsidRPr="001D456B" w:rsidRDefault="001D456B" w:rsidP="001D456B">
      <w:pPr>
        <w:jc w:val="both"/>
      </w:pPr>
      <w:r w:rsidRPr="001D456B">
        <w:t>3.ВИСИНА НА ТАКСАТА</w:t>
      </w:r>
    </w:p>
    <w:p w14:paraId="6B1B39C8" w14:textId="2FF187B0" w:rsidR="001D456B" w:rsidRPr="001D456B" w:rsidRDefault="001D456B" w:rsidP="001D456B">
      <w:pPr>
        <w:jc w:val="both"/>
      </w:pPr>
      <w:r w:rsidRPr="001D456B">
        <w:t>-</w:t>
      </w:r>
      <w:r>
        <w:t xml:space="preserve"> </w:t>
      </w:r>
      <w:r w:rsidRPr="001D456B">
        <w:t xml:space="preserve">КОМУНАЛНАТА  ТАКСА НА ГОДИШНО НИВО ЗА МУЗИКА ИЗНЕСУВА </w:t>
      </w:r>
      <w:r>
        <w:t>6</w:t>
      </w:r>
      <w:r w:rsidRPr="001D456B">
        <w:t>.000 ДЕНАРИ</w:t>
      </w:r>
    </w:p>
    <w:p w14:paraId="0E84B129" w14:textId="5FEF44C6" w:rsidR="001D456B" w:rsidRPr="001D456B" w:rsidRDefault="001D456B" w:rsidP="001D456B">
      <w:pPr>
        <w:jc w:val="both"/>
      </w:pPr>
      <w:r w:rsidRPr="001D456B">
        <w:t>-</w:t>
      </w:r>
      <w:r>
        <w:t xml:space="preserve"> </w:t>
      </w:r>
      <w:r w:rsidRPr="001D456B">
        <w:t>ТАКСАТА СЕ ПЛАЌА И КВАРТАЛНО ВО ЗАВИСНОСТ ОД ДАТАТА НА ОДОБРЕНИЕТО ЗА КОРИСТЕЊЕ НА МУЗИКА, А ЗА ВРЕМЕ ПОКРАТКО ОД ЕДЕН МЕСЕЦ , ОБВРЗНИКОТ Е ДОЛЖЕН ВЕДНАШ ДА ЈА УПЛАТИ УТВРДЕНАТА ТАКСА.</w:t>
      </w:r>
    </w:p>
    <w:p w14:paraId="138D1CFB" w14:textId="792E57F6" w:rsidR="001D456B" w:rsidRPr="001D456B" w:rsidRDefault="001D456B" w:rsidP="001D456B">
      <w:pPr>
        <w:jc w:val="both"/>
      </w:pPr>
      <w:r w:rsidRPr="001D456B">
        <w:t>4.</w:t>
      </w:r>
      <w:r>
        <w:t xml:space="preserve"> </w:t>
      </w:r>
      <w:r w:rsidRPr="001D456B">
        <w:t>РОК НА ПЛАЌАЊЕ</w:t>
      </w:r>
    </w:p>
    <w:p w14:paraId="279D8DAB" w14:textId="77777777" w:rsidR="001D456B" w:rsidRPr="001D456B" w:rsidRDefault="001D456B" w:rsidP="001D456B">
      <w:pPr>
        <w:jc w:val="both"/>
      </w:pPr>
      <w:r w:rsidRPr="001D456B">
        <w:t>– КОМУНАЛНАТА ТАКСА СЕ ПЛАЌА ВО РОК ОД 30 ДЕНА ОД ДЕНОТ НА ДОСТАВУВАЊЕТО НА РЕШЕНИЕТО, А ЗА СЕКОЈ ДЕН ЗАДОЦНУВАЊЕ СЕ ПЛАЌА ДНЕВНА КАМАТА ОД 0,05%</w:t>
      </w:r>
    </w:p>
    <w:p w14:paraId="083FCD3A" w14:textId="4834382E" w:rsidR="001D456B" w:rsidRPr="001D456B" w:rsidRDefault="001D456B" w:rsidP="001D456B">
      <w:pPr>
        <w:jc w:val="both"/>
      </w:pPr>
      <w:r>
        <w:t>5</w:t>
      </w:r>
      <w:r w:rsidRPr="001D456B">
        <w:t>.ТУЖБА</w:t>
      </w:r>
    </w:p>
    <w:p w14:paraId="27BCC3B0" w14:textId="77777777" w:rsidR="001D456B" w:rsidRPr="001D456B" w:rsidRDefault="001D456B" w:rsidP="001D456B">
      <w:pPr>
        <w:jc w:val="both"/>
      </w:pPr>
      <w:r w:rsidRPr="001D456B">
        <w:t>ПРАВНА ПОУКА:Против решението на градоначалникот на општината, може да се поведе управен спор со тужба пред надлежниот Управен суд во рок од 30 дена од денот на приемот на решението.</w:t>
      </w:r>
    </w:p>
    <w:p w14:paraId="0FABF0B6" w14:textId="54CC5DEC" w:rsidR="001D456B" w:rsidRPr="001D456B" w:rsidRDefault="001D456B" w:rsidP="001D456B">
      <w:pPr>
        <w:jc w:val="both"/>
      </w:pPr>
      <w:r w:rsidRPr="001D456B">
        <w:t xml:space="preserve">ПОДНЕСЕНАТА ТУЖБА НЕ ЈА ОДЛАГА НАПЛАТАТА НА </w:t>
      </w:r>
      <w:r>
        <w:t>КОМУНАЛНАТА ТАКСА.</w:t>
      </w:r>
    </w:p>
    <w:p w14:paraId="6DA41135" w14:textId="77777777" w:rsidR="003D71E8" w:rsidRDefault="003D71E8" w:rsidP="001D456B">
      <w:pPr>
        <w:jc w:val="both"/>
      </w:pPr>
    </w:p>
    <w:sectPr w:rsidR="003D7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6B"/>
    <w:rsid w:val="0003543D"/>
    <w:rsid w:val="001D456B"/>
    <w:rsid w:val="001E38B2"/>
    <w:rsid w:val="001F4272"/>
    <w:rsid w:val="002C2EAA"/>
    <w:rsid w:val="002F39A2"/>
    <w:rsid w:val="003D71E8"/>
    <w:rsid w:val="00414653"/>
    <w:rsid w:val="004951C7"/>
    <w:rsid w:val="00567694"/>
    <w:rsid w:val="005B2A0A"/>
    <w:rsid w:val="0072452A"/>
    <w:rsid w:val="00945FEE"/>
    <w:rsid w:val="00B72DFE"/>
    <w:rsid w:val="00BB6E0B"/>
    <w:rsid w:val="00D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B003"/>
  <w15:chartTrackingRefBased/>
  <w15:docId w15:val="{36A73FCE-410E-42A4-B5A5-896DD5EC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Dushica Kostadinova</dc:creator>
  <cp:keywords/>
  <dc:description/>
  <cp:lastModifiedBy>Dushica Kostadinova</cp:lastModifiedBy>
  <cp:revision>11</cp:revision>
  <dcterms:created xsi:type="dcterms:W3CDTF">2026-01-08T13:17:00Z</dcterms:created>
  <dcterms:modified xsi:type="dcterms:W3CDTF">2026-05-12T12:25:00Z</dcterms:modified>
</cp:coreProperties>
</file>